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8CBEB">
      <w:pPr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4CE4A9F9">
      <w:pPr>
        <w:jc w:val="center"/>
        <w:rPr>
          <w:bCs/>
        </w:rPr>
      </w:pPr>
      <w:r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BEA7E43">
      <w:pPr>
        <w:jc w:val="center"/>
        <w:rPr>
          <w:b/>
        </w:rPr>
      </w:pPr>
      <w:r>
        <w:rPr>
          <w:b/>
        </w:rPr>
        <w:t>НАЦИОНАЛЬНЫЙ ИССЛЕДОВАТЕЛЬСКИЙ УНИВЕРСИТЕТ ИТМО</w:t>
      </w:r>
    </w:p>
    <w:p w14:paraId="528E8C1F">
      <w:pPr>
        <w:spacing w:before="300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ОТЧЕТ </w:t>
      </w:r>
    </w:p>
    <w:p w14:paraId="41A2733A">
      <w:pPr>
        <w:spacing w:before="240"/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caps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 </w:t>
      </w:r>
      <w:r>
        <w:rPr>
          <w:rFonts w:hint="default"/>
          <w:b/>
          <w:sz w:val="28"/>
          <w:szCs w:val="28"/>
          <w:lang w:val="ru-RU"/>
        </w:rPr>
        <w:t>3</w:t>
      </w:r>
    </w:p>
    <w:p w14:paraId="40ABCE6E">
      <w:pPr>
        <w:spacing w:before="240"/>
        <w:jc w:val="center"/>
        <w:rPr>
          <w:rFonts w:hint="default" w:ascii="Times New Roman" w:hAnsi="Times New Roma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«</w:t>
      </w:r>
      <w:r>
        <w:rPr>
          <w:rFonts w:hint="default" w:ascii="Times New Roman" w:hAnsi="Times New Roman" w:eastAsia="SimSun" w:cs="Times New Roman"/>
          <w:b/>
          <w:bCs w:val="0"/>
          <w:i w:val="0"/>
          <w:iCs w:val="0"/>
          <w:smallCaps/>
          <w:color w:val="000000"/>
          <w:sz w:val="28"/>
          <w:szCs w:val="28"/>
          <w:u w:val="none"/>
          <w:vertAlign w:val="baseline"/>
        </w:rPr>
        <w:t>Создание таблиц базы данных PostgreSQL. Заполнение таблиц рабочими данными</w:t>
      </w: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»</w:t>
      </w:r>
    </w:p>
    <w:p w14:paraId="7CD1FC70">
      <w:pPr>
        <w:spacing w:before="240"/>
        <w:jc w:val="center"/>
        <w:rPr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</w:rPr>
        <w:t>по дисциплине «Проектирование и реал</w:t>
      </w:r>
      <w:r>
        <w:rPr>
          <w:b/>
          <w:sz w:val="28"/>
          <w:szCs w:val="28"/>
        </w:rPr>
        <w:t>изация баз данных»</w:t>
      </w:r>
    </w:p>
    <w:p w14:paraId="22BD4D33">
      <w:pPr>
        <w:spacing w:before="2000"/>
        <w:rPr>
          <w:rFonts w:hint="default"/>
          <w:lang w:val="ru-RU"/>
        </w:rPr>
      </w:pPr>
      <w:r>
        <w:rPr>
          <w:b/>
          <w:bCs/>
        </w:rPr>
        <w:t>Обучающийся</w:t>
      </w:r>
      <w:r>
        <w:t xml:space="preserve"> </w:t>
      </w:r>
      <w:r>
        <w:rPr>
          <w:lang w:val="ru-RU"/>
        </w:rPr>
        <w:t>Лукис</w:t>
      </w:r>
      <w:r>
        <w:t xml:space="preserve"> </w:t>
      </w:r>
      <w:r>
        <w:rPr>
          <w:lang w:val="ru-RU"/>
        </w:rPr>
        <w:t>Вадим</w:t>
      </w:r>
      <w:r>
        <w:rPr>
          <w:rFonts w:hint="default"/>
          <w:lang w:val="ru-RU"/>
        </w:rPr>
        <w:t xml:space="preserve"> Вадимович</w:t>
      </w:r>
    </w:p>
    <w:p w14:paraId="1994FFCC">
      <w:r>
        <w:rPr>
          <w:b/>
          <w:bCs/>
        </w:rPr>
        <w:t>Факультет</w:t>
      </w:r>
      <w:r>
        <w:t xml:space="preserve"> прикладной информатики </w:t>
      </w:r>
    </w:p>
    <w:p w14:paraId="171292CA">
      <w:pPr>
        <w:rPr>
          <w:rFonts w:hint="default"/>
          <w:lang w:val="ru-RU"/>
        </w:rPr>
      </w:pPr>
      <w:r>
        <w:rPr>
          <w:b/>
          <w:bCs/>
        </w:rPr>
        <w:t>Группа</w:t>
      </w:r>
      <w:r>
        <w:t xml:space="preserve"> K324</w:t>
      </w:r>
      <w:r>
        <w:rPr>
          <w:rFonts w:hint="default"/>
          <w:lang w:val="ru-RU"/>
        </w:rPr>
        <w:t>2</w:t>
      </w:r>
    </w:p>
    <w:p w14:paraId="1748051F">
      <w:r>
        <w:rPr>
          <w:b/>
          <w:bCs/>
        </w:rPr>
        <w:t>Направление подготовки</w:t>
      </w:r>
      <w:r>
        <w:t xml:space="preserve"> 09.03.03 Прикладная информатика </w:t>
      </w:r>
    </w:p>
    <w:p w14:paraId="7B99822C">
      <w:pPr>
        <w:rPr>
          <w:rFonts w:hint="default"/>
          <w:lang w:val="ru-RU"/>
        </w:rPr>
      </w:pPr>
      <w:r>
        <w:rPr>
          <w:b/>
          <w:bCs/>
        </w:rPr>
        <w:t>Образовательная программа</w:t>
      </w:r>
      <w:r>
        <w:t xml:space="preserve"> Мобильные и сетевые технологии 202</w:t>
      </w:r>
      <w:r>
        <w:rPr>
          <w:rFonts w:hint="default"/>
          <w:lang w:val="ru-RU"/>
        </w:rPr>
        <w:t>4</w:t>
      </w:r>
    </w:p>
    <w:p w14:paraId="65E0D558">
      <w:r>
        <w:rPr>
          <w:b/>
          <w:bCs/>
        </w:rPr>
        <w:t>Преподаватель</w:t>
      </w:r>
      <w:r>
        <w:t xml:space="preserve"> Говорова Марина Михайловна</w:t>
      </w:r>
    </w:p>
    <w:p w14:paraId="7AF93539">
      <w:pPr>
        <w:spacing w:before="4200"/>
        <w:jc w:val="center"/>
      </w:pPr>
      <w:r>
        <w:t>Санкт-Петербург</w:t>
      </w:r>
    </w:p>
    <w:p w14:paraId="1003E60D">
      <w:pPr>
        <w:tabs>
          <w:tab w:val="left" w:pos="6300"/>
        </w:tabs>
        <w:jc w:val="center"/>
        <w:rPr>
          <w:rFonts w:hint="default"/>
          <w:lang w:val="ru-RU"/>
        </w:rPr>
      </w:pPr>
      <w:r>
        <w:t>202</w:t>
      </w:r>
      <w:r>
        <w:rPr>
          <w:rFonts w:hint="default"/>
          <w:lang w:val="en-US"/>
        </w:rPr>
        <w:t>6</w:t>
      </w:r>
      <w:r>
        <w:t>/202</w:t>
      </w:r>
      <w:r>
        <w:rPr>
          <w:rFonts w:hint="default"/>
          <w:lang w:val="en-US"/>
        </w:rPr>
        <w:t>7</w:t>
      </w:r>
    </w:p>
    <w:p w14:paraId="699CF63E">
      <w:pPr>
        <w:tabs>
          <w:tab w:val="left" w:pos="6300"/>
        </w:tabs>
        <w:jc w:val="center"/>
      </w:pPr>
    </w:p>
    <w:p w14:paraId="5917E765">
      <w:pPr>
        <w:pStyle w:val="5"/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Цель работы</w:t>
      </w:r>
    </w:p>
    <w:p w14:paraId="4D7BD138">
      <w:pPr>
        <w:tabs>
          <w:tab w:val="left" w:pos="6300"/>
        </w:tabs>
        <w:jc w:val="left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ru-RU"/>
        </w:rPr>
        <w:t>О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владеть практическими навыками создания таблиц базы данных PostgreSQL 1Х, заполнения их рабочими данными, резервного копирования и восстановления БД.</w:t>
      </w:r>
    </w:p>
    <w:p w14:paraId="14BA74F7">
      <w:pPr>
        <w:pStyle w:val="5"/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Практическое задание</w:t>
      </w:r>
    </w:p>
    <w:p w14:paraId="33694456">
      <w:pPr>
        <w:numPr>
          <w:ilvl w:val="0"/>
          <w:numId w:val="1"/>
        </w:numPr>
        <w:tabs>
          <w:tab w:val="left" w:pos="6300"/>
          <w:tab w:val="clear" w:pos="425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Создать базу данных с использованием pgAdmin 4 (согласно индивидуальному заданию).</w:t>
      </w:r>
    </w:p>
    <w:p w14:paraId="1FA68A28">
      <w:pPr>
        <w:numPr>
          <w:ilvl w:val="0"/>
          <w:numId w:val="1"/>
        </w:numPr>
        <w:tabs>
          <w:tab w:val="left" w:pos="6300"/>
          <w:tab w:val="clear" w:pos="425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Создать схему в составе базы данных.</w:t>
      </w:r>
    </w:p>
    <w:p w14:paraId="5223BCFB">
      <w:pPr>
        <w:numPr>
          <w:ilvl w:val="0"/>
          <w:numId w:val="1"/>
        </w:numPr>
        <w:tabs>
          <w:tab w:val="left" w:pos="6300"/>
          <w:tab w:val="clear" w:pos="425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Создать таблицы базы данных.</w:t>
      </w:r>
    </w:p>
    <w:p w14:paraId="52295216">
      <w:pPr>
        <w:numPr>
          <w:ilvl w:val="0"/>
          <w:numId w:val="1"/>
        </w:numPr>
        <w:tabs>
          <w:tab w:val="left" w:pos="6300"/>
          <w:tab w:val="clear" w:pos="425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Установить ограничения на данные: Primary Key, Unique, Check, Foreign Key. </w:t>
      </w:r>
    </w:p>
    <w:p w14:paraId="5DF71C41">
      <w:pPr>
        <w:numPr>
          <w:ilvl w:val="0"/>
          <w:numId w:val="1"/>
        </w:numPr>
        <w:tabs>
          <w:tab w:val="left" w:pos="6300"/>
          <w:tab w:val="clear" w:pos="425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Заполнить таблицы БД рабочими данными.</w:t>
      </w:r>
    </w:p>
    <w:p w14:paraId="6A42844E">
      <w:pPr>
        <w:numPr>
          <w:ilvl w:val="0"/>
          <w:numId w:val="1"/>
        </w:numPr>
        <w:tabs>
          <w:tab w:val="left" w:pos="6300"/>
          <w:tab w:val="clear" w:pos="425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Создать резервную копию БД.</w:t>
      </w:r>
    </w:p>
    <w:p w14:paraId="52FA1A3B">
      <w:pPr>
        <w:numPr>
          <w:ilvl w:val="0"/>
          <w:numId w:val="0"/>
        </w:numPr>
        <w:tabs>
          <w:tab w:val="left" w:pos="6300"/>
        </w:tabs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Указание:</w:t>
      </w:r>
    </w:p>
    <w:p w14:paraId="7F63A098">
      <w:pPr>
        <w:numPr>
          <w:ilvl w:val="0"/>
          <w:numId w:val="0"/>
        </w:numPr>
        <w:tabs>
          <w:tab w:val="left" w:pos="6300"/>
        </w:tabs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Создать две резервные копии:</w:t>
      </w:r>
    </w:p>
    <w:p w14:paraId="27A4DFF6">
      <w:pPr>
        <w:numPr>
          <w:ilvl w:val="0"/>
          <w:numId w:val="2"/>
        </w:numPr>
        <w:tabs>
          <w:tab w:val="left" w:pos="6300"/>
          <w:tab w:val="clear" w:pos="420"/>
        </w:tabs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 расширением CUSTOM для восстановления БД;</w:t>
      </w:r>
    </w:p>
    <w:p w14:paraId="74770B0B">
      <w:pPr>
        <w:numPr>
          <w:ilvl w:val="0"/>
          <w:numId w:val="2"/>
        </w:numPr>
        <w:tabs>
          <w:tab w:val="left" w:pos="6300"/>
          <w:tab w:val="clear" w:pos="420"/>
        </w:tabs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с расширением  для листинга (в отчете);</w:t>
      </w:r>
    </w:p>
    <w:p w14:paraId="172A05B0">
      <w:pPr>
        <w:numPr>
          <w:ilvl w:val="0"/>
          <w:numId w:val="2"/>
        </w:numPr>
        <w:tabs>
          <w:tab w:val="left" w:pos="6300"/>
          <w:tab w:val="clear" w:pos="420"/>
        </w:tabs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при создании резервных копий БД настроить параметры Dump options для Type of objects и Queries  .</w:t>
      </w:r>
    </w:p>
    <w:p w14:paraId="77204D97">
      <w:pPr>
        <w:numPr>
          <w:ilvl w:val="0"/>
          <w:numId w:val="3"/>
        </w:numPr>
        <w:tabs>
          <w:tab w:val="left" w:pos="6300"/>
        </w:tabs>
        <w:ind w:left="425" w:leftChars="0" w:hanging="425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Восстановить БД.</w:t>
      </w:r>
    </w:p>
    <w:p w14:paraId="42F7A728">
      <w:pPr>
        <w:pStyle w:val="5"/>
        <w:bidi w:val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Выполнение</w:t>
      </w:r>
    </w:p>
    <w:p w14:paraId="35364BCE">
      <w:pPr>
        <w:rPr>
          <w:rFonts w:hint="default"/>
          <w:lang w:val="ru-RU"/>
        </w:rPr>
      </w:pPr>
      <w:r>
        <w:rPr>
          <w:rFonts w:hint="default"/>
          <w:lang w:val="ru-RU"/>
        </w:rPr>
        <w:t>Наименование БД: TelecomDB</w:t>
      </w:r>
    </w:p>
    <w:p w14:paraId="09F604FE">
      <w:pPr>
        <w:rPr>
          <w:rFonts w:hint="default"/>
          <w:lang w:val="ru-RU"/>
        </w:rPr>
      </w:pPr>
      <w:r>
        <w:rPr>
          <w:rFonts w:hint="default"/>
          <w:lang w:val="ru-RU"/>
        </w:rPr>
        <w:t>Вариант: 17</w:t>
      </w:r>
    </w:p>
    <w:p w14:paraId="311537F6">
      <w:pPr>
        <w:pStyle w:val="5"/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Схема инфологической модели данных БД в нотации IDEF1X</w:t>
      </w:r>
    </w:p>
    <w:p w14:paraId="58579A0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9155" cy="3299460"/>
            <wp:effectExtent l="0" t="0" r="4445" b="15240"/>
            <wp:docPr id="3" name="Изображение 3" descr="ЛР2-IDEF1X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ЛР2-IDEF1X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D1EC">
      <w:pPr>
        <w:rPr>
          <w:rFonts w:hint="default"/>
          <w:lang w:val="ru-RU"/>
        </w:rPr>
      </w:pPr>
    </w:p>
    <w:p w14:paraId="367D3FF9">
      <w:pPr>
        <w:pStyle w:val="5"/>
        <w:bidi w:val="0"/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  <w:lang w:val="ru-RU"/>
        </w:rPr>
        <w:t>С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хема логической модели базы данных, сгенерированная в Generate ERD</w:t>
      </w:r>
    </w:p>
    <w:p w14:paraId="7777B9FE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860415" cy="3850005"/>
            <wp:effectExtent l="0" t="0" r="6985" b="17145"/>
            <wp:docPr id="1" name="Изображение 1" descr="Telecom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TelecomDB"/>
                    <pic:cNvPicPr>
                      <a:picLocks noChangeAspect="1"/>
                    </pic:cNvPicPr>
                  </pic:nvPicPr>
                  <pic:blipFill>
                    <a:blip r:embed="rId5"/>
                    <a:srcRect r="15823" b="21072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0E90">
      <w:pPr>
        <w:rPr>
          <w:rFonts w:hint="default"/>
          <w:lang w:val="ru-RU"/>
        </w:rPr>
      </w:pPr>
    </w:p>
    <w:p w14:paraId="6547C06A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dump, содержащий скрипты работы с БД</w:t>
      </w:r>
      <w:bookmarkStart w:id="0" w:name="_GoBack"/>
      <w:bookmarkEnd w:id="0"/>
    </w:p>
    <w:p w14:paraId="2729D0A9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object>
          <v:shape id="_x0000_i1026" o:spt="75" type="#_x0000_t75" style="height:36pt;width:92.3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Content" ObjectID="_1468075725" r:id="rId6">
            <o:LockedField>false</o:LockedField>
          </o:OLEObject>
        </w:object>
      </w:r>
    </w:p>
    <w:p w14:paraId="1480AC86">
      <w:pPr>
        <w:pStyle w:val="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Выводы</w:t>
      </w:r>
    </w:p>
    <w:p w14:paraId="51E187C6">
      <w:pPr>
        <w:rPr>
          <w:rFonts w:hint="default"/>
          <w:lang w:val="ru-RU"/>
        </w:rPr>
      </w:pPr>
      <w:r>
        <w:rPr>
          <w:rFonts w:hint="default"/>
          <w:lang w:val="ru-RU"/>
        </w:rPr>
        <w:t>В ходе выполнения лабораторной работы были получены следующие результаты:</w:t>
      </w:r>
    </w:p>
    <w:p w14:paraId="5C386478">
      <w:pPr>
        <w:rPr>
          <w:rFonts w:hint="default"/>
          <w:lang w:val="ru-RU"/>
        </w:rPr>
      </w:pPr>
    </w:p>
    <w:p w14:paraId="777C602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1. Создана база данных TelecomDB в СУБД PostgreSQL 13 с использованием </w:t>
      </w:r>
    </w:p>
    <w:p w14:paraId="3DFECC2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pgAdmin 4.</w:t>
      </w:r>
    </w:p>
    <w:p w14:paraId="62B19D5B">
      <w:pPr>
        <w:rPr>
          <w:rFonts w:hint="default"/>
          <w:lang w:val="ru-RU"/>
        </w:rPr>
      </w:pPr>
    </w:p>
    <w:p w14:paraId="4892B8E7">
      <w:pPr>
        <w:rPr>
          <w:rFonts w:hint="default"/>
          <w:lang w:val="ru-RU"/>
        </w:rPr>
      </w:pPr>
      <w:r>
        <w:rPr>
          <w:rFonts w:hint="default"/>
          <w:lang w:val="ru-RU"/>
        </w:rPr>
        <w:t>2. Создана схема 'telecom' для организации объектов базы данных.</w:t>
      </w:r>
    </w:p>
    <w:p w14:paraId="71065C51">
      <w:pPr>
        <w:rPr>
          <w:rFonts w:hint="default"/>
          <w:lang w:val="ru-RU"/>
        </w:rPr>
      </w:pPr>
    </w:p>
    <w:p w14:paraId="1EAA369D">
      <w:pPr>
        <w:rPr>
          <w:rFonts w:hint="default"/>
          <w:lang w:val="ru-RU"/>
        </w:rPr>
      </w:pPr>
      <w:r>
        <w:rPr>
          <w:rFonts w:hint="default"/>
          <w:lang w:val="ru-RU"/>
        </w:rPr>
        <w:t>3. Разработаны 13 таблиц в соответствии с инфологической моделью из ЛР2:</w:t>
      </w:r>
    </w:p>
    <w:p w14:paraId="7B26BF9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subscriber (Абонент)</w:t>
      </w:r>
    </w:p>
    <w:p w14:paraId="6E5F317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passport_data (Паспортные_данные)</w:t>
      </w:r>
    </w:p>
    <w:p w14:paraId="6A5CD76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contract (Договор)</w:t>
      </w:r>
    </w:p>
    <w:p w14:paraId="198E07E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tariff (Тариф)</w:t>
      </w:r>
    </w:p>
    <w:p w14:paraId="35DF141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tariff_history (История_тарифов)</w:t>
      </w:r>
    </w:p>
    <w:p w14:paraId="7F1915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zone (Зона)</w:t>
      </w:r>
    </w:p>
    <w:p w14:paraId="4B33BBF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call_log (Звонок)</w:t>
      </w:r>
    </w:p>
    <w:p w14:paraId="4106372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payment (Пополнение)</w:t>
      </w:r>
    </w:p>
    <w:p w14:paraId="5A1835C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charge (Списание)</w:t>
      </w:r>
    </w:p>
    <w:p w14:paraId="202748A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extra_service (Дополнительная_услуга)</w:t>
      </w:r>
    </w:p>
    <w:p w14:paraId="102980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service_history (История_услуг)</w:t>
      </w:r>
    </w:p>
    <w:p w14:paraId="2F121AB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service_connection (Подключение_услуги)</w:t>
      </w:r>
    </w:p>
    <w:p w14:paraId="73505DA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third_party_resources (Сторонние_ресурсы)</w:t>
      </w:r>
    </w:p>
    <w:p w14:paraId="08610BB2">
      <w:pPr>
        <w:rPr>
          <w:rFonts w:hint="default"/>
          <w:lang w:val="ru-RU"/>
        </w:rPr>
      </w:pPr>
    </w:p>
    <w:p w14:paraId="1BAE426F">
      <w:pPr>
        <w:rPr>
          <w:rFonts w:hint="default"/>
          <w:lang w:val="ru-RU"/>
        </w:rPr>
      </w:pPr>
      <w:r>
        <w:rPr>
          <w:rFonts w:hint="default"/>
          <w:lang w:val="ru-RU"/>
        </w:rPr>
        <w:t>4. Установлены все необходимые ограничения целостности:</w:t>
      </w:r>
    </w:p>
    <w:p w14:paraId="3C7E41E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Primary Key для всех таблиц</w:t>
      </w:r>
    </w:p>
    <w:p w14:paraId="197307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Foreign Key для связей между таблицами (12 внешних ключей)</w:t>
      </w:r>
    </w:p>
    <w:p w14:paraId="0AD5B4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Check-ограничения для проверки допустимых значений</w:t>
      </w:r>
    </w:p>
    <w:p w14:paraId="540AF0F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Unique-ограничения для уникальных полей</w:t>
      </w:r>
    </w:p>
    <w:p w14:paraId="358A4731">
      <w:pPr>
        <w:rPr>
          <w:rFonts w:hint="default"/>
          <w:lang w:val="ru-RU"/>
        </w:rPr>
      </w:pPr>
    </w:p>
    <w:p w14:paraId="47D68761">
      <w:pPr>
        <w:rPr>
          <w:rFonts w:hint="default"/>
          <w:lang w:val="ru-RU"/>
        </w:rPr>
      </w:pPr>
      <w:r>
        <w:rPr>
          <w:rFonts w:hint="default"/>
          <w:lang w:val="ru-RU"/>
        </w:rPr>
        <w:t>5. Таблицы заполнены рабочими данными с использованием INSERT-запросов.</w:t>
      </w:r>
    </w:p>
    <w:p w14:paraId="5D1D6525">
      <w:pPr>
        <w:rPr>
          <w:rFonts w:hint="default"/>
          <w:lang w:val="ru-RU"/>
        </w:rPr>
      </w:pPr>
    </w:p>
    <w:p w14:paraId="7FEF9E3E">
      <w:pPr>
        <w:rPr>
          <w:rFonts w:hint="default"/>
          <w:lang w:val="ru-RU"/>
        </w:rPr>
      </w:pPr>
      <w:r>
        <w:rPr>
          <w:rFonts w:hint="default"/>
          <w:lang w:val="ru-RU"/>
        </w:rPr>
        <w:t>6. Созданы две резервные копии базы данных:</w:t>
      </w:r>
    </w:p>
    <w:p w14:paraId="6B765D6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В формате Custom для восстановления</w:t>
      </w:r>
    </w:p>
    <w:p w14:paraId="0B1A646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- В формате Plain для листинга в отчёте</w:t>
      </w:r>
    </w:p>
    <w:p w14:paraId="7C6A0B06">
      <w:pPr>
        <w:rPr>
          <w:rFonts w:hint="default"/>
          <w:lang w:val="ru-RU"/>
        </w:rPr>
      </w:pPr>
    </w:p>
    <w:p w14:paraId="69254476">
      <w:pPr>
        <w:rPr>
          <w:rFonts w:hint="default"/>
          <w:lang w:val="ru-RU"/>
        </w:rPr>
      </w:pPr>
      <w:r>
        <w:rPr>
          <w:rFonts w:hint="default"/>
          <w:lang w:val="ru-RU"/>
        </w:rPr>
        <w:t>7. Выполнено успешное восстановление базы данных из Custom-бэкапа.</w:t>
      </w:r>
    </w:p>
    <w:sectPr>
      <w:pgSz w:w="11906" w:h="16838"/>
      <w:pgMar w:top="720" w:right="851" w:bottom="1134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FB44C9"/>
    <w:multiLevelType w:val="singleLevel"/>
    <w:tmpl w:val="C1FB44C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9EBF1E"/>
    <w:multiLevelType w:val="singleLevel"/>
    <w:tmpl w:val="009EBF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1CA7FBE"/>
    <w:multiLevelType w:val="singleLevel"/>
    <w:tmpl w:val="41CA7FBE"/>
    <w:lvl w:ilvl="0" w:tentative="0">
      <w:start w:val="7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13"/>
    <w:rsid w:val="000130B9"/>
    <w:rsid w:val="00023EF0"/>
    <w:rsid w:val="000D0400"/>
    <w:rsid w:val="001B4195"/>
    <w:rsid w:val="001F7757"/>
    <w:rsid w:val="00205DC8"/>
    <w:rsid w:val="00276BAF"/>
    <w:rsid w:val="00285652"/>
    <w:rsid w:val="002A2697"/>
    <w:rsid w:val="002C1F4A"/>
    <w:rsid w:val="00341673"/>
    <w:rsid w:val="0034575E"/>
    <w:rsid w:val="00361BD8"/>
    <w:rsid w:val="003A1D9A"/>
    <w:rsid w:val="003B1886"/>
    <w:rsid w:val="00405057"/>
    <w:rsid w:val="004830D7"/>
    <w:rsid w:val="00572CC3"/>
    <w:rsid w:val="005A5E18"/>
    <w:rsid w:val="005D5E3C"/>
    <w:rsid w:val="00607D86"/>
    <w:rsid w:val="00612E93"/>
    <w:rsid w:val="006D66D7"/>
    <w:rsid w:val="00815B2C"/>
    <w:rsid w:val="00853B44"/>
    <w:rsid w:val="0086129D"/>
    <w:rsid w:val="00864A62"/>
    <w:rsid w:val="009001D0"/>
    <w:rsid w:val="00923D79"/>
    <w:rsid w:val="009A36FF"/>
    <w:rsid w:val="00A10A36"/>
    <w:rsid w:val="00A540F9"/>
    <w:rsid w:val="00A96584"/>
    <w:rsid w:val="00AB6123"/>
    <w:rsid w:val="00AC0C6B"/>
    <w:rsid w:val="00AE5EB6"/>
    <w:rsid w:val="00B04F3E"/>
    <w:rsid w:val="00B27213"/>
    <w:rsid w:val="00B4309D"/>
    <w:rsid w:val="00B82BB4"/>
    <w:rsid w:val="00B95490"/>
    <w:rsid w:val="00BB373B"/>
    <w:rsid w:val="00BD66FA"/>
    <w:rsid w:val="00BF27CB"/>
    <w:rsid w:val="00BF3B02"/>
    <w:rsid w:val="00C86E0D"/>
    <w:rsid w:val="00CA6D77"/>
    <w:rsid w:val="00CB4564"/>
    <w:rsid w:val="00D336BD"/>
    <w:rsid w:val="00D50E6A"/>
    <w:rsid w:val="00D94C1D"/>
    <w:rsid w:val="00DE3F5B"/>
    <w:rsid w:val="00DE5DC1"/>
    <w:rsid w:val="00E04D3F"/>
    <w:rsid w:val="00E40DEF"/>
    <w:rsid w:val="00E46441"/>
    <w:rsid w:val="00EA3A2F"/>
    <w:rsid w:val="00EC360E"/>
    <w:rsid w:val="00EC6A8F"/>
    <w:rsid w:val="00F568C9"/>
    <w:rsid w:val="00FC2201"/>
    <w:rsid w:val="069910D3"/>
    <w:rsid w:val="07432A7B"/>
    <w:rsid w:val="0F6D551E"/>
    <w:rsid w:val="22E11107"/>
    <w:rsid w:val="2C8F472B"/>
    <w:rsid w:val="2D894E99"/>
    <w:rsid w:val="35807569"/>
    <w:rsid w:val="3B3F3F2F"/>
    <w:rsid w:val="43836379"/>
    <w:rsid w:val="46565EF6"/>
    <w:rsid w:val="4A6F1D00"/>
    <w:rsid w:val="53727A37"/>
    <w:rsid w:val="54702512"/>
    <w:rsid w:val="607E122A"/>
    <w:rsid w:val="67340A38"/>
    <w:rsid w:val="68841753"/>
    <w:rsid w:val="69F53578"/>
    <w:rsid w:val="6BF05209"/>
    <w:rsid w:val="6FD302AB"/>
    <w:rsid w:val="701C0B8F"/>
    <w:rsid w:val="71941D38"/>
    <w:rsid w:val="7EFB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paragraph" w:styleId="10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2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Segrys</Company>
  <Pages>4</Pages>
  <Words>93</Words>
  <Characters>532</Characters>
  <Lines>4</Lines>
  <Paragraphs>1</Paragraphs>
  <TotalTime>20</TotalTime>
  <ScaleCrop>false</ScaleCrop>
  <LinksUpToDate>false</LinksUpToDate>
  <CharactersWithSpaces>624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2024-11-12T20:52:00Z</dcterms:created>
  <dc:creator>Student</dc:creator>
  <cp:lastModifiedBy>Вадим Лукис</cp:lastModifiedBy>
  <cp:lastPrinted>2006-12-05T06:11:00Z</cp:lastPrinted>
  <dcterms:modified xsi:type="dcterms:W3CDTF">2026-04-06T20:36:46Z</dcterms:modified>
  <dc:title>Министерство образования Российской Федерации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E3C11A42F10244869C814FADF3488261_13</vt:lpwstr>
  </property>
</Properties>
</file>