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990000"/>
          <w:sz w:val="34"/>
          <w:szCs w:val="34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00"/>
          <w:sz w:val="34"/>
          <w:szCs w:val="34"/>
          <w:u w:val="single"/>
          <w:rtl w:val="0"/>
        </w:rPr>
        <w:t xml:space="preserve">ПРОЕКТ: “</w:t>
      </w:r>
      <w:r w:rsidDel="00000000" w:rsidR="00000000" w:rsidRPr="00000000">
        <w:rPr>
          <w:rFonts w:ascii="Montserrat" w:cs="Montserrat" w:eastAsia="Montserrat" w:hAnsi="Montserrat"/>
          <w:b w:val="1"/>
          <w:color w:val="990000"/>
          <w:sz w:val="34"/>
          <w:szCs w:val="34"/>
          <w:u w:val="single"/>
          <w:rtl w:val="0"/>
        </w:rPr>
        <w:t xml:space="preserve">ЧАТ БОТ В ТЕЛЕГРАММЕ ДЛЯ 10’И’ КЛАССА”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99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00"/>
          <w:sz w:val="26"/>
          <w:szCs w:val="26"/>
          <w:rtl w:val="0"/>
        </w:rPr>
        <w:t xml:space="preserve">Грязнова Марина 10И / Королева Софья 10И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color w:val="ff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u w:val="single"/>
          <w:rtl w:val="0"/>
        </w:rPr>
        <w:t xml:space="preserve">           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rtl w:val="0"/>
        </w:rPr>
        <w:t xml:space="preserve">Описание функций  \(-_-)/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Расписание</w:t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Мои кружки</w:t>
      </w:r>
    </w:p>
    <w:p w:rsidR="00000000" w:rsidDel="00000000" w:rsidP="00000000" w:rsidRDefault="00000000" w:rsidRPr="00000000" w14:paraId="00000008">
      <w:pPr>
        <w:ind w:left="144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Учащийся сам добавляет свои кружки и секции в формате:</w:t>
      </w:r>
    </w:p>
    <w:p w:rsidR="00000000" w:rsidDel="00000000" w:rsidP="00000000" w:rsidRDefault="00000000" w:rsidRPr="00000000" w14:paraId="0000000A">
      <w:pPr>
        <w:ind w:left="144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Наименование; День; Время .</w:t>
      </w:r>
    </w:p>
    <w:p w:rsidR="00000000" w:rsidDel="00000000" w:rsidP="00000000" w:rsidRDefault="00000000" w:rsidRPr="00000000" w14:paraId="0000000B">
      <w:pPr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Данные будут храниться в личных данных пользователя и не виден остальным участникам чат-бота.</w:t>
      </w:r>
    </w:p>
    <w:p w:rsidR="00000000" w:rsidDel="00000000" w:rsidP="00000000" w:rsidRDefault="00000000" w:rsidRPr="00000000" w14:paraId="0000000C">
      <w:pPr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Пример;</w:t>
      </w:r>
    </w:p>
    <w:p w:rsidR="00000000" w:rsidDel="00000000" w:rsidP="00000000" w:rsidRDefault="00000000" w:rsidRPr="00000000" w14:paraId="0000000D">
      <w:pPr>
        <w:ind w:left="144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Волейбол; чт / вт; 15.30 - 17.30.</w:t>
      </w:r>
    </w:p>
    <w:p w:rsidR="00000000" w:rsidDel="00000000" w:rsidP="00000000" w:rsidRDefault="00000000" w:rsidRPr="00000000" w14:paraId="0000000E">
      <w:pPr>
        <w:ind w:left="144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Ш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кольное расписание на день</w:t>
      </w:r>
    </w:p>
    <w:p w:rsidR="00000000" w:rsidDel="00000000" w:rsidP="00000000" w:rsidRDefault="00000000" w:rsidRPr="00000000" w14:paraId="00000010">
      <w:pPr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Предварительно администратором чат-бота в данную секцию добавляется таблица или картинка в формате .jpeg, содержащая данные в формате:</w:t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1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45"/>
        <w:gridCol w:w="5025"/>
        <w:tblGridChange w:id="0">
          <w:tblGrid>
            <w:gridCol w:w="1845"/>
            <w:gridCol w:w="1845"/>
            <w:gridCol w:w="50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длительность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день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8.30 - 9.15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урок(в столбце по 7 строк, не считая заголовок)</w:t>
            </w:r>
          </w:p>
        </w:tc>
      </w:tr>
    </w:tbl>
    <w:p w:rsidR="00000000" w:rsidDel="00000000" w:rsidP="00000000" w:rsidRDefault="00000000" w:rsidRPr="00000000" w14:paraId="00000019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Звонки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данном случае ситуация аналогичная пункту 1.2., только вот данные представляют собой картинку, содержащую таблицу с расписанием и длительностями перемен в формате;</w:t>
      </w:r>
    </w:p>
    <w:p w:rsidR="00000000" w:rsidDel="00000000" w:rsidP="00000000" w:rsidRDefault="00000000" w:rsidRPr="00000000" w14:paraId="0000001D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время(для каждого наименования, 14 строк, не считая заголовок)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наименование (всего 7 уроков и 7 перемен между и после них)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длительность (для каждого наименования, 14 строк)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8.30 - 9.15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 урок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9.15 - 9.25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перемена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8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</w:rPr>
      </w:pPr>
      <w:commentRangeStart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*имена учителей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Классные мероприятия</w:t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Часть учителей получит доступ к изменению данных о предстоящих мероприятиях  (предварительно АИ и РД). Имея доступ к изменению этих данных пользователь добавляет событие в формате:</w:t>
      </w:r>
    </w:p>
    <w:p w:rsidR="00000000" w:rsidDel="00000000" w:rsidP="00000000" w:rsidRDefault="00000000" w:rsidRPr="00000000" w14:paraId="0000002E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Название; место; время; краткое описание.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Экскурсия в музей школы 444; Нижняя Первомайская, 14; 8.30 - 15.20; Посетим музей имени Фомина, явка обязательна.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После этого пользователям придет уведомление о том, что открыта запись на новое мероприятие.</w:t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После получения уведомления, пользователь переходит по пути: 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классные мероприятия &gt;&gt; запись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и его просят ввести свое ФИО, статус ‘иду’/’не иду’  и если ‘не иду’, то указать причину своего отсутствия кратко в свободной форме. </w:t>
      </w:r>
    </w:p>
    <w:p w:rsidR="00000000" w:rsidDel="00000000" w:rsidP="00000000" w:rsidRDefault="00000000" w:rsidRPr="00000000" w14:paraId="00000036">
      <w:pPr>
        <w:ind w:left="720" w:firstLine="72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Иванов Иван Иванович; не иду; поход к врачу.</w:t>
      </w:r>
    </w:p>
    <w:p w:rsidR="00000000" w:rsidDel="00000000" w:rsidP="00000000" w:rsidRDefault="00000000" w:rsidRPr="00000000" w14:paraId="00000039">
      <w:pPr>
        <w:ind w:left="72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После регистрации пользователю приходит уведомление о записи данных и ввод завершается..</w:t>
      </w:r>
    </w:p>
    <w:p w:rsidR="00000000" w:rsidDel="00000000" w:rsidP="00000000" w:rsidRDefault="00000000" w:rsidRPr="00000000" w14:paraId="0000003B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Образцы заявлений 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 ответ на запрос пользователь получает запрашиваемый файл в формате .txt 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пропуск занятия(-ий)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самостоятельный уход с занятий/ мероприятий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освобождение от урока физ-рой</w:t>
      </w:r>
    </w:p>
    <w:p w:rsidR="00000000" w:rsidDel="00000000" w:rsidP="00000000" w:rsidRDefault="00000000" w:rsidRPr="00000000" w14:paraId="00000042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0" w:firstLine="72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rtl w:val="0"/>
        </w:rPr>
        <w:t xml:space="preserve">II.</w:t>
        <w:tab/>
        <w:t xml:space="preserve"> Дизайн кнопок  \(--)/</w:t>
      </w:r>
    </w:p>
    <w:p w:rsidR="00000000" w:rsidDel="00000000" w:rsidP="00000000" w:rsidRDefault="00000000" w:rsidRPr="00000000" w14:paraId="00000051">
      <w:pPr>
        <w:ind w:left="3600" w:firstLine="720"/>
        <w:jc w:val="center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0" w:firstLine="0"/>
        <w:jc w:val="left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u w:val="single"/>
          <w:rtl w:val="0"/>
        </w:rPr>
        <w:t xml:space="preserve">главная панель</w:t>
      </w:r>
    </w:p>
    <w:tbl>
      <w:tblPr>
        <w:tblStyle w:val="Table3"/>
        <w:tblW w:w="9675.0" w:type="dxa"/>
        <w:jc w:val="left"/>
        <w:tblInd w:w="11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hd w:fill="9900f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hd w:fill="ff9900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классные мероприятия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hd w:fill="4a86e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образцы заявлений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u w:val="single"/>
          <w:rtl w:val="0"/>
        </w:rPr>
        <w:t xml:space="preserve">классные мероприятия</w:t>
      </w:r>
    </w:p>
    <w:tbl>
      <w:tblPr>
        <w:tblStyle w:val="Table4"/>
        <w:tblW w:w="4890.0" w:type="dxa"/>
        <w:jc w:val="left"/>
        <w:tblInd w:w="85.0" w:type="dxa"/>
        <w:tblBorders>
          <w:top w:color="ff9900" w:space="0" w:sz="18" w:val="single"/>
          <w:left w:color="ff9900" w:space="0" w:sz="18" w:val="single"/>
          <w:bottom w:color="ff9900" w:space="0" w:sz="18" w:val="single"/>
          <w:right w:color="ff9900" w:space="0" w:sz="18" w:val="single"/>
          <w:insideH w:color="ff9900" w:space="0" w:sz="18" w:val="single"/>
          <w:insideV w:color="ff9900" w:space="0" w:sz="18" w:val="single"/>
        </w:tblBorders>
        <w:tblLayout w:type="fixed"/>
        <w:tblLook w:val="0600"/>
      </w:tblPr>
      <w:tblGrid>
        <w:gridCol w:w="2385"/>
        <w:gridCol w:w="2505"/>
        <w:tblGridChange w:id="0">
          <w:tblGrid>
            <w:gridCol w:w="2385"/>
            <w:gridCol w:w="250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добавить мероприятие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мероприятия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запись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u w:val="single"/>
          <w:rtl w:val="0"/>
        </w:rPr>
        <w:t xml:space="preserve">расписание</w:t>
      </w:r>
    </w:p>
    <w:tbl>
      <w:tblPr>
        <w:tblStyle w:val="Table5"/>
        <w:tblW w:w="4275.0" w:type="dxa"/>
        <w:jc w:val="left"/>
        <w:tblInd w:w="85.0" w:type="dxa"/>
        <w:tblBorders>
          <w:top w:color="9900ff" w:space="0" w:sz="18" w:val="single"/>
          <w:left w:color="9900ff" w:space="0" w:sz="18" w:val="single"/>
          <w:bottom w:color="9900ff" w:space="0" w:sz="18" w:val="single"/>
          <w:right w:color="9900ff" w:space="0" w:sz="18" w:val="single"/>
          <w:insideH w:color="9900ff" w:space="0" w:sz="18" w:val="single"/>
          <w:insideV w:color="9900ff" w:space="0" w:sz="18" w:val="single"/>
        </w:tblBorders>
        <w:tblLayout w:type="fixed"/>
        <w:tblLook w:val="0600"/>
      </w:tblPr>
      <w:tblGrid>
        <w:gridCol w:w="2160"/>
        <w:gridCol w:w="2115"/>
        <w:tblGridChange w:id="0">
          <w:tblGrid>
            <w:gridCol w:w="2160"/>
            <w:gridCol w:w="211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мои кружки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расписание на неделю</w:t>
            </w:r>
          </w:p>
        </w:tc>
      </w:tr>
      <w:tr>
        <w:trPr>
          <w:cantSplit w:val="0"/>
          <w:trHeight w:val="73.33984374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звонки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*имена учителей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left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Montserrat" w:cs="Montserrat" w:eastAsia="Montserrat" w:hAnsi="Montserrat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u w:val="single"/>
          <w:rtl w:val="0"/>
        </w:rPr>
        <w:t xml:space="preserve">образцы заявлений</w:t>
      </w:r>
    </w:p>
    <w:tbl>
      <w:tblPr>
        <w:tblStyle w:val="Table6"/>
        <w:tblW w:w="7560.0" w:type="dxa"/>
        <w:jc w:val="left"/>
        <w:tblInd w:w="100.0" w:type="pct"/>
        <w:tblBorders>
          <w:top w:color="4a86e8" w:space="0" w:sz="18" w:val="single"/>
          <w:left w:color="4a86e8" w:space="0" w:sz="18" w:val="single"/>
          <w:bottom w:color="4a86e8" w:space="0" w:sz="18" w:val="single"/>
          <w:right w:color="4a86e8" w:space="0" w:sz="18" w:val="single"/>
          <w:insideH w:color="4a86e8" w:space="0" w:sz="18" w:val="single"/>
          <w:insideV w:color="4a86e8" w:space="0" w:sz="18" w:val="single"/>
        </w:tblBorders>
        <w:tblLayout w:type="fixed"/>
        <w:tblLook w:val="0600"/>
      </w:tblPr>
      <w:tblGrid>
        <w:gridCol w:w="3435"/>
        <w:gridCol w:w="4125"/>
        <w:tblGridChange w:id="0">
          <w:tblGrid>
            <w:gridCol w:w="343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пропуск занятия(-ий)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самостоятельный уход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освобождение от урока физ-рой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Montserrat" w:cs="Montserrat" w:eastAsia="Montserrat" w:hAnsi="Montserrat"/>
          <w:shd w:fill="99999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офья Королева" w:id="0" w:date="2021-10-25T10:07:44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выполним, если будет необходимость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