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5B" w:rsidRPr="006F71DF" w:rsidRDefault="00C42F21" w:rsidP="006F71DF">
      <w:pPr>
        <w:pStyle w:val="a3"/>
      </w:pPr>
      <w:r w:rsidRPr="006F71DF">
        <w:t>2016</w:t>
      </w:r>
      <w:r w:rsidRPr="006F71DF">
        <w:t>级软件理论基础试卷</w:t>
      </w:r>
    </w:p>
    <w:p w:rsidR="00811364" w:rsidRPr="006F71DF" w:rsidRDefault="006F71DF" w:rsidP="006F71DF">
      <w:pPr>
        <w:pStyle w:val="1"/>
      </w:pPr>
      <w:r>
        <w:rPr>
          <w:rFonts w:hint="eastAsia"/>
        </w:rPr>
        <w:t>一、</w:t>
      </w:r>
      <w:r w:rsidR="00B97CA4" w:rsidRPr="006F71DF">
        <w:rPr>
          <w:rFonts w:hint="eastAsia"/>
        </w:rPr>
        <w:t>命题逻辑</w:t>
      </w:r>
    </w:p>
    <w:p w:rsidR="00B97CA4" w:rsidRDefault="00B97CA4" w:rsidP="00B731DD">
      <w:r>
        <w:rPr>
          <w:rFonts w:hint="eastAsia"/>
        </w:rPr>
        <w:t>计算下面公式的真度</w:t>
      </w:r>
    </w:p>
    <w:p w:rsidR="00B97CA4" w:rsidRDefault="00B97CA4" w:rsidP="00B731DD">
      <w:r>
        <w:rPr>
          <w:rFonts w:hint="eastAsia"/>
        </w:rPr>
        <w:t>(1)</w:t>
      </w:r>
      <w:proofErr w:type="gramStart"/>
      <w:r>
        <w:rPr>
          <w:rFonts w:hint="eastAsia"/>
        </w:rPr>
        <w:t>.(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))</m:t>
        </m:r>
      </m:oMath>
    </w:p>
    <w:p w:rsidR="00B97CA4" w:rsidRDefault="00B97CA4" w:rsidP="00B731DD">
      <w:r>
        <w:rPr>
          <w:rFonts w:hint="eastAsia"/>
        </w:rPr>
        <w:t>(2)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)∧(¬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B97CA4" w:rsidRDefault="00B97CA4" w:rsidP="00B731DD">
      <w:r>
        <w:rPr>
          <w:rFonts w:hint="eastAsia"/>
        </w:rPr>
        <w:t>(3)</w:t>
      </w:r>
      <m:oMath>
        <m:r>
          <m:rPr>
            <m:sty m:val="p"/>
          </m:rPr>
          <w:rPr>
            <w:rFonts w:ascii="Cambria Math" w:hAnsi="Cambria Math"/>
          </w:rPr>
          <m:t>¬p∧q</m:t>
        </m:r>
      </m:oMath>
    </w:p>
    <w:p w:rsidR="00B97CA4" w:rsidRDefault="00B97CA4" w:rsidP="00B731DD">
      <w:r>
        <w:rPr>
          <w:rFonts w:hint="eastAsia"/>
        </w:rPr>
        <w:t>解</w:t>
      </w:r>
      <w:r>
        <w:rPr>
          <w:rFonts w:hint="eastAsia"/>
        </w:rPr>
        <w:t>:</w:t>
      </w:r>
      <w:r w:rsidR="004B7A27" w:rsidRPr="004B7A27">
        <w:rPr>
          <w:rFonts w:hint="eastAsia"/>
        </w:rPr>
        <w:t xml:space="preserve"> </w:t>
      </w:r>
      <w:r w:rsidR="004B7A27">
        <w:rPr>
          <w:rFonts w:hint="eastAsia"/>
        </w:rPr>
        <w:t>(1)</w:t>
      </w:r>
      <w:proofErr w:type="gramStart"/>
      <w:r w:rsidR="004B7A27">
        <w:rPr>
          <w:rFonts w:hint="eastAsia"/>
        </w:rPr>
        <w:t>.(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))</m:t>
        </m:r>
      </m:oMath>
    </w:p>
    <w:tbl>
      <w:tblPr>
        <w:tblStyle w:val="a7"/>
        <w:tblW w:w="7993" w:type="dxa"/>
        <w:tblLook w:val="04A0" w:firstRow="1" w:lastRow="0" w:firstColumn="1" w:lastColumn="0" w:noHBand="0" w:noVBand="1"/>
      </w:tblPr>
      <w:tblGrid>
        <w:gridCol w:w="1054"/>
        <w:gridCol w:w="642"/>
        <w:gridCol w:w="412"/>
        <w:gridCol w:w="615"/>
        <w:gridCol w:w="1054"/>
        <w:gridCol w:w="1054"/>
        <w:gridCol w:w="1054"/>
        <w:gridCol w:w="1054"/>
        <w:gridCol w:w="1054"/>
      </w:tblGrid>
      <w:tr w:rsidR="00E1539A" w:rsidRPr="00E1539A" w:rsidTr="00B731DD">
        <w:trPr>
          <w:trHeight w:val="218"/>
        </w:trPr>
        <w:tc>
          <w:tcPr>
            <w:tcW w:w="1696" w:type="dxa"/>
            <w:gridSpan w:val="2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ascii="宋体" w:hAnsi="宋体" w:cs="Times New Roman" w:hint="eastAsia"/>
                <w:color w:val="000000"/>
                <w:kern w:val="0"/>
                <w:sz w:val="22"/>
              </w:rPr>
              <w:t>公式</w:t>
            </w:r>
          </w:p>
        </w:tc>
        <w:tc>
          <w:tcPr>
            <w:tcW w:w="1027" w:type="dxa"/>
            <w:gridSpan w:val="2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(0,0,0)</w:t>
            </w:r>
          </w:p>
        </w:tc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(0,0,1)</w:t>
            </w:r>
          </w:p>
        </w:tc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(0,1,0)</w:t>
            </w:r>
          </w:p>
        </w:tc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(0,1,1)</w:t>
            </w:r>
          </w:p>
        </w:tc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(1,0,0)</w:t>
            </w:r>
          </w:p>
        </w:tc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(1,0,1)</w:t>
            </w:r>
          </w:p>
        </w:tc>
      </w:tr>
      <w:tr w:rsidR="00E1539A" w:rsidRPr="00E1539A" w:rsidTr="00B731DD">
        <w:trPr>
          <w:trHeight w:val="209"/>
        </w:trPr>
        <w:tc>
          <w:tcPr>
            <w:tcW w:w="1696" w:type="dxa"/>
            <w:gridSpan w:val="2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oMath>
          </w:p>
        </w:tc>
        <w:tc>
          <w:tcPr>
            <w:tcW w:w="1027" w:type="dxa"/>
            <w:gridSpan w:val="2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</w:tr>
      <w:tr w:rsidR="00E1539A" w:rsidRPr="00E1539A" w:rsidTr="00E1539A">
        <w:trPr>
          <w:gridAfter w:val="6"/>
          <w:wAfter w:w="5885" w:type="dxa"/>
          <w:trHeight w:val="218"/>
        </w:trPr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(1,1,0)</w:t>
            </w:r>
          </w:p>
        </w:tc>
        <w:tc>
          <w:tcPr>
            <w:tcW w:w="1054" w:type="dxa"/>
            <w:gridSpan w:val="2"/>
            <w:noWrap/>
            <w:hideMark/>
          </w:tcPr>
          <w:p w:rsidR="00E1539A" w:rsidRPr="00E1539A" w:rsidRDefault="00E1539A" w:rsidP="00B731DD">
            <w:pPr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(1,1,1)</w:t>
            </w:r>
          </w:p>
        </w:tc>
      </w:tr>
      <w:tr w:rsidR="00E1539A" w:rsidRPr="00E1539A" w:rsidTr="00E1539A">
        <w:trPr>
          <w:gridAfter w:val="6"/>
          <w:wAfter w:w="5885" w:type="dxa"/>
          <w:trHeight w:val="209"/>
        </w:trPr>
        <w:tc>
          <w:tcPr>
            <w:tcW w:w="1054" w:type="dxa"/>
            <w:noWrap/>
            <w:hideMark/>
          </w:tcPr>
          <w:p w:rsidR="00E1539A" w:rsidRPr="00E1539A" w:rsidRDefault="00E1539A" w:rsidP="00B731DD">
            <w:pPr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054" w:type="dxa"/>
            <w:gridSpan w:val="2"/>
            <w:noWrap/>
            <w:hideMark/>
          </w:tcPr>
          <w:p w:rsidR="00E1539A" w:rsidRPr="00E1539A" w:rsidRDefault="00E1539A" w:rsidP="00B731DD">
            <w:pPr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E1539A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</w:tr>
    </w:tbl>
    <w:p w:rsidR="00E1539A" w:rsidRDefault="004B7A27" w:rsidP="00B731DD">
      <w:r>
        <w:rPr>
          <w:rFonts w:hint="eastAsia"/>
        </w:rPr>
        <w:t>其</w:t>
      </w:r>
      <w:r w:rsidR="00E1539A">
        <w:rPr>
          <w:rFonts w:hint="eastAsia"/>
        </w:rPr>
        <w:t>真度为</w:t>
      </w:r>
      <w:r w:rsidR="00E1539A">
        <w:rPr>
          <w:rFonts w:hint="eastAsia"/>
        </w:rPr>
        <w:t>.</w:t>
      </w:r>
      <m:oMath>
        <m:r>
          <m:rPr>
            <m:sty m:val="p"/>
          </m:rP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|τ|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:rsidR="004B7A27" w:rsidRDefault="004B7A27" w:rsidP="00B731DD">
      <w:r>
        <w:rPr>
          <w:rFonts w:hint="eastAsia"/>
        </w:rPr>
        <w:t>(2)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)∧(¬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4B7A27" w:rsidRDefault="004B7A27" w:rsidP="00B731DD">
      <w:r>
        <w:rPr>
          <w:rFonts w:hint="eastAsia"/>
        </w:rPr>
        <w:t>本公式可以先化简为</w:t>
      </w:r>
      <w:r>
        <w:rPr>
          <w:rFonts w:hint="eastAsia"/>
        </w:rPr>
        <w:t>: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</w:p>
    <w:tbl>
      <w:tblPr>
        <w:tblStyle w:val="a7"/>
        <w:tblW w:w="8023" w:type="dxa"/>
        <w:tblLook w:val="04A0" w:firstRow="1" w:lastRow="0" w:firstColumn="1" w:lastColumn="0" w:noHBand="0" w:noVBand="1"/>
      </w:tblPr>
      <w:tblGrid>
        <w:gridCol w:w="960"/>
        <w:gridCol w:w="960"/>
        <w:gridCol w:w="343"/>
        <w:gridCol w:w="960"/>
        <w:gridCol w:w="960"/>
        <w:gridCol w:w="960"/>
        <w:gridCol w:w="960"/>
        <w:gridCol w:w="960"/>
        <w:gridCol w:w="960"/>
      </w:tblGrid>
      <w:tr w:rsidR="00B731DD" w:rsidRPr="004B7A27" w:rsidTr="00B731DD">
        <w:trPr>
          <w:trHeight w:val="127"/>
        </w:trPr>
        <w:tc>
          <w:tcPr>
            <w:tcW w:w="2263" w:type="dxa"/>
            <w:gridSpan w:val="3"/>
            <w:noWrap/>
            <w:hideMark/>
          </w:tcPr>
          <w:p w:rsidR="00B731DD" w:rsidRPr="004B7A27" w:rsidRDefault="00B731DD" w:rsidP="00B731D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B7A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公式</w:t>
            </w:r>
          </w:p>
        </w:tc>
        <w:tc>
          <w:tcPr>
            <w:tcW w:w="960" w:type="dxa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(0,0,0)</w:t>
            </w:r>
          </w:p>
        </w:tc>
        <w:tc>
          <w:tcPr>
            <w:tcW w:w="960" w:type="dxa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(0,0,1)</w:t>
            </w:r>
          </w:p>
        </w:tc>
        <w:tc>
          <w:tcPr>
            <w:tcW w:w="960" w:type="dxa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(0,1,0)</w:t>
            </w:r>
          </w:p>
        </w:tc>
        <w:tc>
          <w:tcPr>
            <w:tcW w:w="960" w:type="dxa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(0,1,1)</w:t>
            </w:r>
          </w:p>
        </w:tc>
        <w:tc>
          <w:tcPr>
            <w:tcW w:w="960" w:type="dxa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(1,0,0)</w:t>
            </w:r>
          </w:p>
        </w:tc>
        <w:tc>
          <w:tcPr>
            <w:tcW w:w="960" w:type="dxa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(1,0,1)</w:t>
            </w:r>
          </w:p>
        </w:tc>
      </w:tr>
      <w:tr w:rsidR="00B731DD" w:rsidRPr="004B7A27" w:rsidTr="00B731DD">
        <w:trPr>
          <w:trHeight w:val="127"/>
        </w:trPr>
        <w:tc>
          <w:tcPr>
            <w:tcW w:w="2263" w:type="dxa"/>
            <w:gridSpan w:val="3"/>
            <w:noWrap/>
            <w:hideMark/>
          </w:tcPr>
          <w:p w:rsidR="00B731DD" w:rsidRPr="004B7A27" w:rsidRDefault="00B731DD" w:rsidP="00B731DD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)∧(¬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4B7A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1</w:t>
            </w:r>
          </w:p>
        </w:tc>
      </w:tr>
      <w:tr w:rsidR="00B731DD" w:rsidTr="00B731DD">
        <w:trPr>
          <w:gridAfter w:val="7"/>
          <w:wAfter w:w="6103" w:type="dxa"/>
          <w:trHeight w:val="127"/>
        </w:trPr>
        <w:tc>
          <w:tcPr>
            <w:tcW w:w="960" w:type="dxa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(1,1,0)</w:t>
            </w:r>
          </w:p>
        </w:tc>
        <w:tc>
          <w:tcPr>
            <w:tcW w:w="960" w:type="dxa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(1,1,1)</w:t>
            </w:r>
          </w:p>
        </w:tc>
      </w:tr>
      <w:tr w:rsidR="00B731DD" w:rsidTr="00B731DD">
        <w:trPr>
          <w:gridAfter w:val="7"/>
          <w:wAfter w:w="6103" w:type="dxa"/>
          <w:trHeight w:val="127"/>
        </w:trPr>
        <w:tc>
          <w:tcPr>
            <w:tcW w:w="0" w:type="auto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center"/>
          </w:tcPr>
          <w:p w:rsidR="00B731DD" w:rsidRDefault="00B731DD" w:rsidP="00B731DD">
            <w:pPr>
              <w:rPr>
                <w:rFonts w:eastAsia="等线" w:cs="Times New Roman"/>
                <w:color w:val="000000"/>
                <w:sz w:val="22"/>
              </w:rPr>
            </w:pPr>
            <w:r>
              <w:rPr>
                <w:rFonts w:eastAsia="等线" w:cs="Times New Roman"/>
                <w:color w:val="000000"/>
                <w:sz w:val="22"/>
              </w:rPr>
              <w:t>1</w:t>
            </w:r>
          </w:p>
        </w:tc>
      </w:tr>
    </w:tbl>
    <w:p w:rsidR="004B7A27" w:rsidRDefault="004B7A27" w:rsidP="00B731DD">
      <w:r>
        <w:rPr>
          <w:rFonts w:hint="eastAsia"/>
        </w:rPr>
        <w:t>其真度为</w:t>
      </w:r>
      <w:r>
        <w:rPr>
          <w:rFonts w:hint="eastAsia"/>
        </w:rPr>
        <w:t>.</w:t>
      </w:r>
      <m:oMath>
        <m:r>
          <m:rPr>
            <m:sty m:val="p"/>
          </m:rPr>
          <w:rPr>
            <w:rFonts w:ascii="Cambria Math" w:hAnsi="Cambria Math"/>
          </w:rPr>
          <m:t>τ(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)∧(¬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|τ|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:rsidR="00B731DD" w:rsidRDefault="00B731DD" w:rsidP="00B731DD">
      <w:r>
        <w:rPr>
          <w:rFonts w:hint="eastAsia"/>
        </w:rPr>
        <w:t>(3)</w:t>
      </w:r>
      <m:oMath>
        <m:r>
          <m:rPr>
            <m:sty m:val="p"/>
          </m:rPr>
          <w:rPr>
            <w:rFonts w:ascii="Cambria Math" w:hAnsi="Cambria Math"/>
          </w:rPr>
          <m:t>¬p∧q</m:t>
        </m:r>
      </m:oMath>
    </w:p>
    <w:tbl>
      <w:tblPr>
        <w:tblW w:w="4000" w:type="dxa"/>
        <w:tblLook w:val="04A0" w:firstRow="1" w:lastRow="0" w:firstColumn="1" w:lastColumn="0" w:noHBand="0" w:noVBand="1"/>
      </w:tblPr>
      <w:tblGrid>
        <w:gridCol w:w="979"/>
        <w:gridCol w:w="756"/>
        <w:gridCol w:w="755"/>
        <w:gridCol w:w="755"/>
        <w:gridCol w:w="755"/>
      </w:tblGrid>
      <w:tr w:rsidR="00B731DD" w:rsidRPr="00B731DD" w:rsidTr="006F71DF">
        <w:trPr>
          <w:trHeight w:val="2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1DD" w:rsidRPr="00B731DD" w:rsidRDefault="00B731DD" w:rsidP="00B731D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B731DD">
              <w:rPr>
                <w:rFonts w:ascii="宋体" w:hAnsi="宋体" w:cs="Times New Roman" w:hint="eastAsia"/>
                <w:color w:val="000000"/>
                <w:kern w:val="0"/>
                <w:sz w:val="22"/>
              </w:rPr>
              <w:t>公式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1DD" w:rsidRPr="00B731DD" w:rsidRDefault="00B731DD" w:rsidP="00B731D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B731DD">
              <w:rPr>
                <w:rFonts w:eastAsia="等线" w:cs="Times New Roman"/>
                <w:color w:val="000000"/>
                <w:kern w:val="0"/>
                <w:sz w:val="22"/>
              </w:rPr>
              <w:t>(0,0)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1DD" w:rsidRPr="00B731DD" w:rsidRDefault="00B731DD" w:rsidP="00B731D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B731DD">
              <w:rPr>
                <w:rFonts w:eastAsia="等线" w:cs="Times New Roman"/>
                <w:color w:val="000000"/>
                <w:kern w:val="0"/>
                <w:sz w:val="22"/>
              </w:rPr>
              <w:t>(0,1)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1DD" w:rsidRPr="00B731DD" w:rsidRDefault="00B731DD" w:rsidP="00B731D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B731DD">
              <w:rPr>
                <w:rFonts w:eastAsia="等线" w:cs="Times New Roman"/>
                <w:color w:val="000000"/>
                <w:kern w:val="0"/>
                <w:sz w:val="22"/>
              </w:rPr>
              <w:t>(1,0)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1DD" w:rsidRPr="00B731DD" w:rsidRDefault="00B731DD" w:rsidP="00B731D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B731DD">
              <w:rPr>
                <w:rFonts w:eastAsia="等线" w:cs="Times New Roman"/>
                <w:color w:val="000000"/>
                <w:kern w:val="0"/>
                <w:sz w:val="22"/>
              </w:rPr>
              <w:t>(1,1)</w:t>
            </w:r>
          </w:p>
        </w:tc>
      </w:tr>
      <w:tr w:rsidR="00B731DD" w:rsidRPr="00B731DD" w:rsidTr="006F71DF">
        <w:trPr>
          <w:trHeight w:val="234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1DD" w:rsidRPr="00B731DD" w:rsidRDefault="00B731DD" w:rsidP="006F71DF">
            <w:pPr>
              <w:widowControl/>
              <w:jc w:val="left"/>
              <w:rPr>
                <w:rFonts w:eastAsia="等线" w:cs="Times New Roman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¬p∧q</m:t>
                </m:r>
              </m:oMath>
            </m:oMathPara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1DD" w:rsidRPr="00B731DD" w:rsidRDefault="00B731DD" w:rsidP="00B731D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B731DD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1DD" w:rsidRPr="00B731DD" w:rsidRDefault="00B731DD" w:rsidP="00B731D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B731DD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1DD" w:rsidRPr="00B731DD" w:rsidRDefault="00B731DD" w:rsidP="00B731D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B731DD">
              <w:rPr>
                <w:rFonts w:eastAsia="等线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1DD" w:rsidRPr="00B731DD" w:rsidRDefault="00B731DD" w:rsidP="00B731DD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B731DD">
              <w:rPr>
                <w:rFonts w:eastAsia="等线" w:cs="Times New Roman"/>
                <w:color w:val="000000"/>
                <w:kern w:val="0"/>
                <w:sz w:val="22"/>
              </w:rPr>
              <w:t>1</w:t>
            </w:r>
          </w:p>
        </w:tc>
      </w:tr>
    </w:tbl>
    <w:p w:rsidR="006F71DF" w:rsidRDefault="006F71DF" w:rsidP="006F71DF">
      <w:r>
        <w:rPr>
          <w:rFonts w:hint="eastAsia"/>
        </w:rPr>
        <w:t>其真度为</w:t>
      </w:r>
      <w:r>
        <w:rPr>
          <w:rFonts w:hint="eastAsia"/>
        </w:rPr>
        <w:t>.</w:t>
      </w:r>
      <m:oMath>
        <m:r>
          <m:rPr>
            <m:sty m:val="p"/>
          </m:rP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¬p∧q)=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|τ|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4B7A27" w:rsidRDefault="00252DB5" w:rsidP="00B97CA4">
      <w:r>
        <w:rPr>
          <w:rFonts w:hint="eastAsia"/>
        </w:rPr>
        <w:t>2.</w:t>
      </w:r>
      <w:r>
        <w:rPr>
          <w:rFonts w:hint="eastAsia"/>
        </w:rPr>
        <w:t>证明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>⊢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A→B</m:t>
        </m:r>
        <m:r>
          <m:rPr>
            <m:sty m:val="p"/>
          </m:rP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→(A→A)</m:t>
        </m:r>
      </m:oMath>
    </w:p>
    <w:p w:rsidR="006073C1" w:rsidRDefault="00607D67" w:rsidP="00B97CA4">
      <w:pPr>
        <w:rPr>
          <w:rFonts w:hint="eastAsia"/>
        </w:rPr>
      </w:pPr>
      <w:r>
        <w:rPr>
          <w:rFonts w:hint="eastAsia"/>
        </w:rPr>
        <w:t>证明</w:t>
      </w:r>
      <w:r>
        <w:rPr>
          <w:rFonts w:hint="eastAsia"/>
        </w:rPr>
        <w:t>:</w:t>
      </w:r>
    </w:p>
    <w:p w:rsidR="006073C1" w:rsidRDefault="006073C1" w:rsidP="00B97CA4"/>
    <w:p w:rsidR="006073C1" w:rsidRDefault="006073C1" w:rsidP="00B97CA4">
      <w:r>
        <w:t>3.</w:t>
      </w:r>
      <w:r>
        <w:rPr>
          <w:rFonts w:hint="eastAsia"/>
        </w:rPr>
        <w:t>证明</w:t>
      </w:r>
      <w:r>
        <w:rPr>
          <w:rFonts w:hint="eastAsia"/>
        </w:rPr>
        <w:t>: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Γ⊢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A→B)</m:t>
        </m:r>
      </m:oMath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Γ∪</m:t>
        </m:r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}</m:t>
        </m:r>
        <m:r>
          <m:rPr>
            <m:sty m:val="p"/>
          </m:rPr>
          <w:rPr>
            <w:rFonts w:ascii="Cambria Math" w:hAnsi="Cambria Math"/>
          </w:rPr>
          <m:t>⊢B</m:t>
        </m:r>
      </m:oMath>
    </w:p>
    <w:p w:rsidR="00FE11EE" w:rsidRDefault="00A562B4" w:rsidP="00B97CA4">
      <w:pPr>
        <w:rPr>
          <w:rFonts w:hint="eastAsia"/>
        </w:rPr>
      </w:pPr>
      <w:r>
        <w:rPr>
          <w:rFonts w:hint="eastAsia"/>
        </w:rPr>
        <w:t>解析</w:t>
      </w:r>
      <w:r>
        <w:t>:</w:t>
      </w:r>
      <w:r>
        <w:rPr>
          <w:rFonts w:hint="eastAsia"/>
        </w:rPr>
        <w:t>这个是有些原先的演绎定理</w:t>
      </w:r>
      <w:r>
        <w:rPr>
          <w:rFonts w:hint="eastAsia"/>
        </w:rPr>
        <w:t>.</w:t>
      </w:r>
      <w:r w:rsidR="00FE11EE">
        <w:rPr>
          <w:rFonts w:hint="eastAsia"/>
        </w:rPr>
        <w:t>原先的是下面的</w:t>
      </w:r>
      <w:r w:rsidR="00FE11EE">
        <w:rPr>
          <w:rFonts w:hint="eastAsia"/>
        </w:rPr>
        <w:t>:</w:t>
      </w:r>
    </w:p>
    <w:p w:rsidR="00FE11EE" w:rsidRDefault="00FE11EE" w:rsidP="00B97CA4">
      <w:r>
        <w:rPr>
          <w:noProof/>
        </w:rPr>
        <w:lastRenderedPageBreak/>
        <w:drawing>
          <wp:inline distT="0" distB="0" distL="0" distR="0" wp14:anchorId="30A5DB50" wp14:editId="322ACBD3">
            <wp:extent cx="5274310" cy="2585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EE" w:rsidRDefault="00FE11EE" w:rsidP="00B97CA4">
      <w:r>
        <w:rPr>
          <w:noProof/>
        </w:rPr>
        <w:drawing>
          <wp:inline distT="0" distB="0" distL="0" distR="0" wp14:anchorId="1273E56F" wp14:editId="115BE65D">
            <wp:extent cx="5274310" cy="3949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EE" w:rsidRDefault="00FE11EE" w:rsidP="00B97CA4">
      <w:r>
        <w:rPr>
          <w:noProof/>
        </w:rPr>
        <w:lastRenderedPageBreak/>
        <w:drawing>
          <wp:inline distT="0" distB="0" distL="0" distR="0" wp14:anchorId="0D168ED1" wp14:editId="4F493893">
            <wp:extent cx="5274310" cy="4559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69" w:rsidRDefault="00DE6469" w:rsidP="00B97CA4">
      <w:r>
        <w:rPr>
          <w:rFonts w:hint="eastAsia"/>
        </w:rPr>
        <w:t>二、逻辑谓词</w:t>
      </w:r>
    </w:p>
    <w:p w:rsidR="00DE6469" w:rsidRDefault="00DE6469" w:rsidP="00B97CA4">
      <w:pPr>
        <w:rPr>
          <w:rFonts w:hint="eastAsia"/>
        </w:rPr>
      </w:pPr>
    </w:p>
    <w:p w:rsidR="00FE11EE" w:rsidRDefault="00FE11EE" w:rsidP="00B97CA4">
      <w:r>
        <w:rPr>
          <w:noProof/>
        </w:rPr>
        <w:lastRenderedPageBreak/>
        <w:drawing>
          <wp:inline distT="0" distB="0" distL="0" distR="0" wp14:anchorId="4A539051" wp14:editId="0C6712F6">
            <wp:extent cx="5274310" cy="4523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EE" w:rsidRDefault="00FE11EE" w:rsidP="00B97CA4">
      <w:r>
        <w:rPr>
          <w:noProof/>
        </w:rPr>
        <w:drawing>
          <wp:inline distT="0" distB="0" distL="0" distR="0" wp14:anchorId="20FB1BD0" wp14:editId="46393935">
            <wp:extent cx="5274310" cy="39198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EE" w:rsidRDefault="00FE11EE" w:rsidP="00B97CA4">
      <w:r>
        <w:rPr>
          <w:noProof/>
        </w:rPr>
        <w:lastRenderedPageBreak/>
        <w:drawing>
          <wp:inline distT="0" distB="0" distL="0" distR="0" wp14:anchorId="25936CAE" wp14:editId="05951E26">
            <wp:extent cx="5274310" cy="2478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45" w:rsidRDefault="008F5F45" w:rsidP="00B97CA4"/>
    <w:p w:rsidR="008F5F45" w:rsidRDefault="008F5F45" w:rsidP="00B97CA4"/>
    <w:p w:rsidR="008F5F45" w:rsidRDefault="008F5F45" w:rsidP="00B97CA4"/>
    <w:p w:rsidR="008F5F45" w:rsidRDefault="008F5F45" w:rsidP="00B97CA4"/>
    <w:p w:rsidR="008F5F45" w:rsidRDefault="008F5F45" w:rsidP="00B97CA4">
      <w:pPr>
        <w:rPr>
          <w:rFonts w:hint="eastAsia"/>
        </w:rPr>
      </w:pPr>
      <w:r>
        <w:rPr>
          <w:rFonts w:hint="eastAsia"/>
        </w:rPr>
        <w:t>构造</w:t>
      </w:r>
      <w:r>
        <w:rPr>
          <w:rFonts w:hint="eastAsia"/>
        </w:rPr>
        <w:t>TM</w:t>
      </w:r>
      <w:r>
        <w:rPr>
          <w:rFonts w:hint="eastAsia"/>
        </w:rPr>
        <w:t>计算</w:t>
      </w:r>
      <w:r w:rsidR="0072434F">
        <w:rPr>
          <w:rFonts w:hint="eastAsia"/>
        </w:rPr>
        <w:t>n+</w:t>
      </w:r>
      <w:r>
        <w:t>1</w:t>
      </w:r>
      <w:r>
        <w:rPr>
          <w:rFonts w:hint="eastAsia"/>
        </w:rPr>
        <w:t>函数</w:t>
      </w:r>
      <w:r>
        <w:rPr>
          <w:rFonts w:hint="eastAsia"/>
        </w:rPr>
        <w:t>.</w:t>
      </w:r>
    </w:p>
    <w:p w:rsidR="008F5F45" w:rsidRDefault="008F5F45" w:rsidP="00B97CA4">
      <w:pPr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:</w:t>
      </w:r>
      <w:r>
        <w:rPr>
          <w:rFonts w:hint="eastAsia"/>
        </w:rPr>
        <w:t>这个题目</w:t>
      </w:r>
      <w:r w:rsidR="0072434F">
        <w:rPr>
          <w:rFonts w:hint="eastAsia"/>
        </w:rPr>
        <w:t>主要是来源于</w:t>
      </w:r>
      <w:r w:rsidR="0072434F">
        <w:rPr>
          <w:rFonts w:hint="eastAsia"/>
        </w:rPr>
        <w:t>TM</w:t>
      </w:r>
      <w:r w:rsidR="0072434F">
        <w:rPr>
          <w:rFonts w:hint="eastAsia"/>
        </w:rPr>
        <w:t>计算</w:t>
      </w:r>
      <w:r w:rsidR="0072434F">
        <w:rPr>
          <w:rFonts w:hint="eastAsia"/>
        </w:rPr>
        <w:t>n-1</w:t>
      </w:r>
      <w:r w:rsidR="0072434F">
        <w:rPr>
          <w:rFonts w:hint="eastAsia"/>
        </w:rPr>
        <w:t>函数</w:t>
      </w:r>
      <w:r w:rsidR="0072434F">
        <w:rPr>
          <w:rFonts w:hint="eastAsia"/>
        </w:rPr>
        <w:t>,</w:t>
      </w:r>
      <w:r w:rsidR="0072434F">
        <w:rPr>
          <w:rFonts w:hint="eastAsia"/>
        </w:rPr>
        <w:t>现在需要修改的是实际上是下面标注的这些数据信息</w:t>
      </w:r>
      <w:r w:rsidR="0072434F">
        <w:rPr>
          <w:rFonts w:hint="eastAsia"/>
        </w:rPr>
        <w:t>,</w:t>
      </w:r>
      <w:r w:rsidR="0072434F">
        <w:rPr>
          <w:rFonts w:hint="eastAsia"/>
        </w:rPr>
        <w:t>只需要讲下面的数据信息修改好就</w:t>
      </w:r>
      <w:r w:rsidR="0072434F">
        <w:rPr>
          <w:rFonts w:hint="eastAsia"/>
        </w:rPr>
        <w:t>OK</w:t>
      </w:r>
      <w:r w:rsidR="0072434F">
        <w:rPr>
          <w:rFonts w:hint="eastAsia"/>
        </w:rPr>
        <w:t>了。下面需要把对应的</w:t>
      </w:r>
      <w:r w:rsidR="0072434F">
        <w:rPr>
          <w:rFonts w:hint="eastAsia"/>
        </w:rPr>
        <w:t>R</w:t>
      </w:r>
      <w:r w:rsidR="0072434F">
        <w:rPr>
          <w:rFonts w:hint="eastAsia"/>
        </w:rPr>
        <w:t>修改成</w:t>
      </w:r>
      <w:r w:rsidR="0072434F">
        <w:rPr>
          <w:rFonts w:hint="eastAsia"/>
        </w:rPr>
        <w:t>L,L</w:t>
      </w:r>
      <w:r w:rsidR="0072434F">
        <w:rPr>
          <w:rFonts w:hint="eastAsia"/>
        </w:rPr>
        <w:t>修改成</w:t>
      </w:r>
      <w:r w:rsidR="0072434F">
        <w:rPr>
          <w:rFonts w:hint="eastAsia"/>
        </w:rPr>
        <w:t>R</w:t>
      </w:r>
      <w:r w:rsidR="0072434F">
        <w:rPr>
          <w:rFonts w:hint="eastAsia"/>
        </w:rPr>
        <w:t>即可。</w:t>
      </w:r>
      <w:bookmarkStart w:id="0" w:name="_GoBack"/>
      <w:bookmarkEnd w:id="0"/>
    </w:p>
    <w:p w:rsidR="008F5F45" w:rsidRDefault="008F5F45" w:rsidP="00B97CA4"/>
    <w:p w:rsidR="0072434F" w:rsidRDefault="0072434F" w:rsidP="00B97CA4"/>
    <w:p w:rsidR="0072434F" w:rsidRDefault="0072434F">
      <w:pPr>
        <w:widowControl/>
        <w:jc w:val="left"/>
      </w:pPr>
      <w:r>
        <w:br w:type="page"/>
      </w:r>
    </w:p>
    <w:p w:rsidR="0072434F" w:rsidRPr="006073C1" w:rsidRDefault="0072434F" w:rsidP="00B97C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32A44B" wp14:editId="45D855D3">
            <wp:extent cx="5274310" cy="30727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34F" w:rsidRPr="006073C1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C9B" w:rsidRDefault="00610C9B" w:rsidP="00FE11EE">
      <w:r>
        <w:separator/>
      </w:r>
    </w:p>
  </w:endnote>
  <w:endnote w:type="continuationSeparator" w:id="0">
    <w:p w:rsidR="00610C9B" w:rsidRDefault="00610C9B" w:rsidP="00FE1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3810016"/>
      <w:docPartObj>
        <w:docPartGallery w:val="Page Numbers (Bottom of Page)"/>
        <w:docPartUnique/>
      </w:docPartObj>
    </w:sdtPr>
    <w:sdtContent>
      <w:p w:rsidR="00FE11EE" w:rsidRDefault="00FE11E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434F" w:rsidRPr="0072434F">
          <w:rPr>
            <w:noProof/>
            <w:lang w:val="zh-CN"/>
          </w:rPr>
          <w:t>6</w:t>
        </w:r>
        <w:r>
          <w:fldChar w:fldCharType="end"/>
        </w:r>
      </w:p>
    </w:sdtContent>
  </w:sdt>
  <w:p w:rsidR="00FE11EE" w:rsidRDefault="00FE11E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C9B" w:rsidRDefault="00610C9B" w:rsidP="00FE11EE">
      <w:r>
        <w:separator/>
      </w:r>
    </w:p>
  </w:footnote>
  <w:footnote w:type="continuationSeparator" w:id="0">
    <w:p w:rsidR="00610C9B" w:rsidRDefault="00610C9B" w:rsidP="00FE1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0120B"/>
    <w:multiLevelType w:val="hybridMultilevel"/>
    <w:tmpl w:val="DDE083F2"/>
    <w:lvl w:ilvl="0" w:tplc="854C12D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D80E9D"/>
    <w:multiLevelType w:val="hybridMultilevel"/>
    <w:tmpl w:val="432A25FC"/>
    <w:lvl w:ilvl="0" w:tplc="16B2FD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21"/>
    <w:rsid w:val="00116428"/>
    <w:rsid w:val="00252DB5"/>
    <w:rsid w:val="004B7A27"/>
    <w:rsid w:val="006073C1"/>
    <w:rsid w:val="00607D67"/>
    <w:rsid w:val="00610C9B"/>
    <w:rsid w:val="006F71DF"/>
    <w:rsid w:val="0072434F"/>
    <w:rsid w:val="00811364"/>
    <w:rsid w:val="008F5F45"/>
    <w:rsid w:val="00A562B4"/>
    <w:rsid w:val="00B731DD"/>
    <w:rsid w:val="00B97CA4"/>
    <w:rsid w:val="00C42F21"/>
    <w:rsid w:val="00DE6469"/>
    <w:rsid w:val="00E1539A"/>
    <w:rsid w:val="00F50B88"/>
    <w:rsid w:val="00FE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C0FD"/>
  <w15:chartTrackingRefBased/>
  <w15:docId w15:val="{7FB900D8-860C-4CB2-A8E2-148603E3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1DD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6F71DF"/>
    <w:pPr>
      <w:keepNext/>
      <w:keepLines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2F21"/>
    <w:pPr>
      <w:spacing w:before="240" w:after="60"/>
      <w:jc w:val="center"/>
      <w:outlineLvl w:val="0"/>
    </w:pPr>
    <w:rPr>
      <w:rFonts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C42F21"/>
    <w:rPr>
      <w:rFonts w:ascii="Times New Roman" w:eastAsia="宋体" w:hAnsi="Times New Roman" w:cstheme="majorBidi"/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B97CA4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B97CA4"/>
    <w:rPr>
      <w:color w:val="808080"/>
    </w:rPr>
  </w:style>
  <w:style w:type="table" w:styleId="a7">
    <w:name w:val="Table Grid"/>
    <w:basedOn w:val="a1"/>
    <w:uiPriority w:val="39"/>
    <w:rsid w:val="00E15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F71DF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8">
    <w:name w:val="header"/>
    <w:basedOn w:val="a"/>
    <w:link w:val="a9"/>
    <w:uiPriority w:val="99"/>
    <w:unhideWhenUsed/>
    <w:rsid w:val="00FE1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E11EE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E1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E11E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3D"/>
    <w:rsid w:val="00236975"/>
    <w:rsid w:val="00A0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113A2-EC56-4C79-A976-6AE2F076C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6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9</cp:revision>
  <dcterms:created xsi:type="dcterms:W3CDTF">2018-07-01T02:50:00Z</dcterms:created>
  <dcterms:modified xsi:type="dcterms:W3CDTF">2018-07-01T12:26:00Z</dcterms:modified>
</cp:coreProperties>
</file>