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526" w14:textId="57D45983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Εθνικό Μετσόβιο Πολυτεχνείο</w:t>
      </w:r>
    </w:p>
    <w:p w14:paraId="087ADD52" w14:textId="0BE0A52E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Σχολή Ηλεκτρολόγων Μηχανικών και Μηχανικών Υπολογιστών</w:t>
      </w:r>
    </w:p>
    <w:p w14:paraId="442D96AD" w14:textId="0351DD43" w:rsid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Κατανεμημένα Συστήματα</w:t>
      </w:r>
    </w:p>
    <w:p w14:paraId="76A20D7B" w14:textId="64A9BD3C" w:rsidR="00844AC4" w:rsidRPr="00844AC4" w:rsidRDefault="00844AC4" w:rsidP="00844A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Υλοποίηση Συστήματος </w:t>
      </w:r>
      <w:r>
        <w:rPr>
          <w:sz w:val="24"/>
          <w:szCs w:val="24"/>
          <w:lang w:val="en-US"/>
        </w:rPr>
        <w:t>Blockchain</w:t>
      </w:r>
      <w:r w:rsidRPr="00844AC4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Noobcash”</w:t>
      </w:r>
    </w:p>
    <w:p w14:paraId="77EB3366" w14:textId="1CE75068" w:rsidR="00844AC4" w:rsidRPr="00844AC4" w:rsidRDefault="00844AC4" w:rsidP="00844AC4">
      <w:pPr>
        <w:jc w:val="center"/>
      </w:pPr>
      <w:r w:rsidRPr="00844AC4">
        <w:t xml:space="preserve">Κονταλέξη Μαρίνα – </w:t>
      </w:r>
      <w:r w:rsidRPr="00844AC4">
        <w:rPr>
          <w:lang w:val="en-US"/>
        </w:rPr>
        <w:t>el</w:t>
      </w:r>
      <w:r w:rsidRPr="00844AC4">
        <w:t>18022</w:t>
      </w:r>
    </w:p>
    <w:p w14:paraId="3C25B18C" w14:textId="64731A80" w:rsidR="00791E38" w:rsidRPr="00844AC4" w:rsidRDefault="00844AC4" w:rsidP="00844AC4">
      <w:pPr>
        <w:jc w:val="center"/>
        <w:rPr>
          <w:lang w:val="en-US"/>
        </w:rPr>
      </w:pPr>
      <w:r w:rsidRPr="00844AC4">
        <w:t>Προεστάκη Χριστίνα – 03118877</w:t>
      </w:r>
    </w:p>
    <w:p w14:paraId="2ECC8AAD" w14:textId="239BD192" w:rsidR="00844AC4" w:rsidRPr="00844AC4" w:rsidRDefault="00844AC4" w:rsidP="00844AC4">
      <w:pPr>
        <w:jc w:val="both"/>
        <w:rPr>
          <w:u w:val="single"/>
          <w:lang w:val="en-US"/>
        </w:rPr>
      </w:pPr>
      <w:r w:rsidRPr="00844AC4">
        <w:rPr>
          <w:u w:val="single"/>
        </w:rPr>
        <w:t xml:space="preserve">Δομή </w:t>
      </w:r>
      <w:r w:rsidRPr="00844AC4">
        <w:rPr>
          <w:u w:val="single"/>
          <w:lang w:val="en-US"/>
        </w:rPr>
        <w:t>Noobcash</w:t>
      </w:r>
    </w:p>
    <w:p w14:paraId="2BC39DD7" w14:textId="5AC2A71B" w:rsidR="00844AC4" w:rsidRPr="00E54395" w:rsidRDefault="00844AC4" w:rsidP="00844AC4">
      <w:pPr>
        <w:jc w:val="both"/>
      </w:pPr>
      <w:r>
        <w:t xml:space="preserve">Για την υλοποίηση του συστήματος </w:t>
      </w:r>
      <w:r>
        <w:rPr>
          <w:lang w:val="en-US"/>
        </w:rPr>
        <w:t>Noobcash</w:t>
      </w:r>
      <w:r w:rsidRPr="00844AC4">
        <w:t xml:space="preserve"> </w:t>
      </w:r>
      <w:r>
        <w:t xml:space="preserve">χρησιμοποιήσαμε το </w:t>
      </w:r>
      <w:r>
        <w:rPr>
          <w:lang w:val="en-US"/>
        </w:rPr>
        <w:t>python</w:t>
      </w:r>
      <w:r w:rsidRPr="00844AC4">
        <w:t xml:space="preserve"> </w:t>
      </w:r>
      <w:r>
        <w:rPr>
          <w:lang w:val="en-US"/>
        </w:rPr>
        <w:t>template</w:t>
      </w:r>
      <w:r w:rsidRPr="00844AC4">
        <w:t xml:space="preserve"> </w:t>
      </w:r>
      <w:r>
        <w:t xml:space="preserve">που είχε δοθεί από την εκφώνηση. Συγκεκριμένα, υλοποιήσαμε ένα </w:t>
      </w:r>
      <w:r>
        <w:rPr>
          <w:lang w:val="en-US"/>
        </w:rPr>
        <w:t>API</w:t>
      </w:r>
      <w:r w:rsidRPr="00E54395">
        <w:t xml:space="preserve"> </w:t>
      </w:r>
      <w:r>
        <w:t xml:space="preserve">το οποίο περιέχει </w:t>
      </w:r>
      <w:r>
        <w:rPr>
          <w:lang w:val="en-US"/>
        </w:rPr>
        <w:t>endpoints</w:t>
      </w:r>
      <w:r w:rsidR="00E54395">
        <w:t xml:space="preserve"> που χρησιμοποιούνται τόσο και για τη σύγχρονη επικοινωνία των κόμβων όσο και για την άντληση πληροφοριών από τον χρήστη.</w:t>
      </w:r>
    </w:p>
    <w:p w14:paraId="539B05C7" w14:textId="69E985D7" w:rsidR="00844AC4" w:rsidRPr="00E54395" w:rsidRDefault="00844AC4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/login</w:t>
      </w:r>
      <w:r w:rsidR="00E54395">
        <w:rPr>
          <w:lang w:val="en-US"/>
        </w:rPr>
        <w:t>/</w:t>
      </w:r>
    </w:p>
    <w:p w14:paraId="3EC07DEB" w14:textId="4EB2D71E" w:rsidR="00E54395" w:rsidRPr="00E54395" w:rsidRDefault="00E54395" w:rsidP="00E54395">
      <w:pPr>
        <w:pStyle w:val="a3"/>
        <w:jc w:val="both"/>
      </w:pPr>
      <w:r>
        <w:t>Μέσω αυτού</w:t>
      </w:r>
    </w:p>
    <w:p w14:paraId="25058473" w14:textId="1B0BECD5" w:rsidR="00844AC4" w:rsidRPr="00E54395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/genesis/</w:t>
      </w:r>
    </w:p>
    <w:p w14:paraId="085957AC" w14:textId="565D996E" w:rsidR="00E54395" w:rsidRPr="00E54395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/ring/</w:t>
      </w:r>
    </w:p>
    <w:p w14:paraId="5FD3F79C" w14:textId="29F30F04" w:rsidR="00E54395" w:rsidRPr="00E54395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/current/</w:t>
      </w:r>
    </w:p>
    <w:p w14:paraId="6C93D475" w14:textId="43D9C2E2" w:rsidR="00E54395" w:rsidRPr="00E54395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/t</w:t>
      </w:r>
    </w:p>
    <w:p w14:paraId="141624FB" w14:textId="33FAA738" w:rsidR="00E54395" w:rsidRPr="00E54395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/blockchain/</w:t>
      </w:r>
    </w:p>
    <w:p w14:paraId="31EDCF1C" w14:textId="6EAD6DD8" w:rsidR="00E54395" w:rsidRPr="00E54395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/utxos/</w:t>
      </w:r>
    </w:p>
    <w:p w14:paraId="0E5BF3C7" w14:textId="02CD20D1" w:rsidR="00E54395" w:rsidRPr="00E54395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/throughput/</w:t>
      </w:r>
    </w:p>
    <w:p w14:paraId="127095F8" w14:textId="6E5910E1" w:rsidR="00E54395" w:rsidRPr="00844AC4" w:rsidRDefault="00E54395" w:rsidP="00844AC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/avg/</w:t>
      </w:r>
    </w:p>
    <w:p w14:paraId="68683533" w14:textId="427AFD3D" w:rsidR="00844AC4" w:rsidRPr="00844AC4" w:rsidRDefault="00844AC4" w:rsidP="00844AC4">
      <w:pPr>
        <w:jc w:val="center"/>
        <w:rPr>
          <w:sz w:val="24"/>
          <w:szCs w:val="24"/>
        </w:rPr>
      </w:pPr>
    </w:p>
    <w:sectPr w:rsidR="00844AC4" w:rsidRPr="00844A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3843"/>
    <w:multiLevelType w:val="hybridMultilevel"/>
    <w:tmpl w:val="1CB84048"/>
    <w:lvl w:ilvl="0" w:tplc="ED380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87"/>
    <w:rsid w:val="00191887"/>
    <w:rsid w:val="00554EB9"/>
    <w:rsid w:val="00791E38"/>
    <w:rsid w:val="00844AC4"/>
    <w:rsid w:val="00E4539F"/>
    <w:rsid w:val="00E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5F2E"/>
  <w15:chartTrackingRefBased/>
  <w15:docId w15:val="{52D7FA90-9C93-4F79-9F74-7C0CB4CE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Kontalexi</dc:creator>
  <cp:keywords/>
  <dc:description/>
  <cp:lastModifiedBy>Marina Kontalexi</cp:lastModifiedBy>
  <cp:revision>2</cp:revision>
  <dcterms:created xsi:type="dcterms:W3CDTF">2023-03-26T20:08:00Z</dcterms:created>
  <dcterms:modified xsi:type="dcterms:W3CDTF">2023-03-26T20:20:00Z</dcterms:modified>
</cp:coreProperties>
</file>