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796457" w14:textId="77777777" w:rsidR="00BA1D0F" w:rsidRPr="00BA1D0F" w:rsidRDefault="00BA1D0F" w:rsidP="00BA1D0F">
      <w:pPr>
        <w:spacing w:line="480" w:lineRule="auto"/>
        <w:rPr>
          <w:rFonts w:ascii="Times New Roman" w:hAnsi="Times New Roman" w:cs="Times New Roman"/>
        </w:rPr>
      </w:pPr>
      <w:r w:rsidRPr="00BA1D0F">
        <w:rPr>
          <w:rFonts w:ascii="Times New Roman" w:hAnsi="Times New Roman" w:cs="Times New Roman"/>
        </w:rPr>
        <w:t>Throughout this course, I had the opportunity to take on multiple roles within a Scrum-Agile team while working on the SNHU Travel project. These roles included Scrum Master, Product Owner, and tester. Each role contributed to the development process in a unique way and helped demonstrate how Agile practices can improve collaboration, flexibility, and overall product quality. By participating in each stage of the software development life cycle (SDLC) within an Agile environment, I gained a better understanding of how teams can successfully develop and deliver software products.</w:t>
      </w:r>
    </w:p>
    <w:p w14:paraId="6F0B4D79" w14:textId="77777777" w:rsidR="00BA1D0F" w:rsidRPr="00BA1D0F" w:rsidRDefault="00BA1D0F" w:rsidP="00BA1D0F">
      <w:pPr>
        <w:spacing w:line="480" w:lineRule="auto"/>
        <w:rPr>
          <w:rFonts w:ascii="Times New Roman" w:hAnsi="Times New Roman" w:cs="Times New Roman"/>
        </w:rPr>
      </w:pPr>
      <w:r w:rsidRPr="00BA1D0F">
        <w:rPr>
          <w:rFonts w:ascii="Times New Roman" w:hAnsi="Times New Roman" w:cs="Times New Roman"/>
        </w:rPr>
        <w:t>Each role on the Scrum team played a significant part in the success of the project. As the Scrum Master, my responsibility was to facilitate Scrum events such as Sprint Planning, Daily Scrums, Sprint Reviews, and Retrospectives. This role ensured that the team stayed organized, followed Agile principles, and continuously improved its workflow. For example, during Daily Scrums, I helped keep discussions focused on progress, upcoming tasks, and any blockers that needed to be addressed. As the Product Owner, I was responsible for creating and prioritizing user stories based on customer needs and feedback. For instance, I developed user stories focused on features such as allowing users to view top travel destinations and filter trips based on preferences like budget or activity type. As a tester, I created test cases to ensure that each feature met its requirements and functioned correctly. I also communicated with the Product Owner to clarify expectations, which helped reduce errors and improve product quality.</w:t>
      </w:r>
    </w:p>
    <w:p w14:paraId="1FA7FC24" w14:textId="77777777" w:rsidR="00BA1D0F" w:rsidRPr="00BA1D0F" w:rsidRDefault="00BA1D0F" w:rsidP="00BA1D0F">
      <w:pPr>
        <w:spacing w:line="480" w:lineRule="auto"/>
        <w:rPr>
          <w:rFonts w:ascii="Times New Roman" w:hAnsi="Times New Roman" w:cs="Times New Roman"/>
        </w:rPr>
      </w:pPr>
      <w:r w:rsidRPr="00BA1D0F">
        <w:rPr>
          <w:rFonts w:ascii="Times New Roman" w:hAnsi="Times New Roman" w:cs="Times New Roman"/>
        </w:rPr>
        <w:t xml:space="preserve">The Scrum-Agile approach played a key role in helping user stories reach completion. By breaking down large features into smaller, manageable user stories, the team was able to focus on completing work incrementally. This approach made it easier to track progress and ensured that each feature was developed, tested, and reviewed within a sprint. For example, instead of attempting to build the entire travel platform at once, the team focused on individual features </w:t>
      </w:r>
      <w:r w:rsidRPr="00BA1D0F">
        <w:rPr>
          <w:rFonts w:ascii="Times New Roman" w:hAnsi="Times New Roman" w:cs="Times New Roman"/>
        </w:rPr>
        <w:lastRenderedPageBreak/>
        <w:t>such as displaying a list of top destinations or allowing users to set price limits. These smaller tasks made the workload more manageable and allowed the team to deliver value more consistently.</w:t>
      </w:r>
    </w:p>
    <w:p w14:paraId="0A80BB30" w14:textId="77777777" w:rsidR="00BA1D0F" w:rsidRPr="00BA1D0F" w:rsidRDefault="00BA1D0F" w:rsidP="00BA1D0F">
      <w:pPr>
        <w:spacing w:line="480" w:lineRule="auto"/>
        <w:rPr>
          <w:rFonts w:ascii="Times New Roman" w:hAnsi="Times New Roman" w:cs="Times New Roman"/>
        </w:rPr>
      </w:pPr>
      <w:r w:rsidRPr="00BA1D0F">
        <w:rPr>
          <w:rFonts w:ascii="Times New Roman" w:hAnsi="Times New Roman" w:cs="Times New Roman"/>
        </w:rPr>
        <w:t>Another major benefit of the Agile approach was its ability to handle interruptions and changes. During the SNHU Travel project, requirements often evolved based on feedback from users or new ideas from the team. Instead of restarting the project, the team was able to adjust the product backlog and reprioritize tasks. This flexibility allowed development to continue without major delays. For example, if a new feature was requested or an existing feature needed improvement, it could be added to the backlog and scheduled for a future sprint. This process ensured that the product continued to meet user needs while still maintaining progress.</w:t>
      </w:r>
    </w:p>
    <w:p w14:paraId="0799C635" w14:textId="77777777" w:rsidR="00BA1D0F" w:rsidRPr="00BA1D0F" w:rsidRDefault="00BA1D0F" w:rsidP="00BA1D0F">
      <w:pPr>
        <w:spacing w:line="480" w:lineRule="auto"/>
        <w:rPr>
          <w:rFonts w:ascii="Times New Roman" w:hAnsi="Times New Roman" w:cs="Times New Roman"/>
        </w:rPr>
      </w:pPr>
      <w:r w:rsidRPr="00BA1D0F">
        <w:rPr>
          <w:rFonts w:ascii="Times New Roman" w:hAnsi="Times New Roman" w:cs="Times New Roman"/>
        </w:rPr>
        <w:t>Communication was one of the most important factors in the success of the project. Effective communication practices, such as Daily Scrums, Sprint Reviews, and direct messaging with team members, helped ensure that everyone stayed aligned. One example of effective communication was when I, acting as a tester, reached out to the Product Owner to clarify details about user stories. By asking specific questions about how features should function, I was able to create more accurate test cases and reduce confusion during development. Scrum events also played a major role in maintaining transparency. Daily Scrums allowed team members to share updates, while Sprint Reviews provided an opportunity to demonstrate completed work and gather feedback. These practices encouraged collaboration and helped the team resolve issues quickly.</w:t>
      </w:r>
    </w:p>
    <w:p w14:paraId="31558159" w14:textId="77777777" w:rsidR="00BA1D0F" w:rsidRPr="00BA1D0F" w:rsidRDefault="00BA1D0F" w:rsidP="00BA1D0F">
      <w:pPr>
        <w:spacing w:line="480" w:lineRule="auto"/>
        <w:rPr>
          <w:rFonts w:ascii="Times New Roman" w:hAnsi="Times New Roman" w:cs="Times New Roman"/>
        </w:rPr>
      </w:pPr>
      <w:r w:rsidRPr="00BA1D0F">
        <w:rPr>
          <w:rFonts w:ascii="Times New Roman" w:hAnsi="Times New Roman" w:cs="Times New Roman"/>
        </w:rPr>
        <w:t xml:space="preserve">Several organizational tools and Agile principles supported the team’s success throughout the project. The product backlog was essential for organizing and prioritizing tasks based on importance and effort. This allowed the team to focus on delivering the most valuable features first. Scrum events such as Sprint Planning helped define goals for each sprint, while </w:t>
      </w:r>
      <w:r w:rsidRPr="00BA1D0F">
        <w:rPr>
          <w:rFonts w:ascii="Times New Roman" w:hAnsi="Times New Roman" w:cs="Times New Roman"/>
        </w:rPr>
        <w:lastRenderedPageBreak/>
        <w:t>Retrospectives allowed the team to reflect on what went well and identify areas for improvement. Additionally, Agile project-management tools like Jira can be used to track progress, assign tasks, and maintain transparency across the team. These tools and practices helped create a structured yet flexible workflow.</w:t>
      </w:r>
    </w:p>
    <w:p w14:paraId="384FFF9C" w14:textId="77777777" w:rsidR="00BA1D0F" w:rsidRPr="00BA1D0F" w:rsidRDefault="00BA1D0F" w:rsidP="00BA1D0F">
      <w:pPr>
        <w:spacing w:line="480" w:lineRule="auto"/>
        <w:rPr>
          <w:rFonts w:ascii="Times New Roman" w:hAnsi="Times New Roman" w:cs="Times New Roman"/>
        </w:rPr>
      </w:pPr>
      <w:r w:rsidRPr="00BA1D0F">
        <w:rPr>
          <w:rFonts w:ascii="Times New Roman" w:hAnsi="Times New Roman" w:cs="Times New Roman"/>
        </w:rPr>
        <w:t>When evaluating the Scrum-Agile approach, there are both advantages and disadvantages to consider. One of the main advantages is flexibility. Agile allows teams to adapt to changing requirements and incorporate feedback throughout the development process. This leads to a product that better meets user needs. Another advantage is improved collaboration, as team members communicate frequently and work closely together. However, Agile also presents some challenges. It requires strong communication and coordination, and without these, the team can become disorganized. Additionally, frequent changes can sometimes make it difficult to maintain a clear long-term plan.</w:t>
      </w:r>
    </w:p>
    <w:p w14:paraId="700DDA10" w14:textId="77777777" w:rsidR="00BA1D0F" w:rsidRPr="00BA1D0F" w:rsidRDefault="00BA1D0F" w:rsidP="00BA1D0F">
      <w:pPr>
        <w:spacing w:line="480" w:lineRule="auto"/>
        <w:rPr>
          <w:rFonts w:ascii="Times New Roman" w:hAnsi="Times New Roman" w:cs="Times New Roman"/>
        </w:rPr>
      </w:pPr>
      <w:r w:rsidRPr="00BA1D0F">
        <w:rPr>
          <w:rFonts w:ascii="Times New Roman" w:hAnsi="Times New Roman" w:cs="Times New Roman"/>
        </w:rPr>
        <w:t>Overall, the Scrum-Agile approach was the best choice for the SNHU Travel project. Because the project involved evolving requirements and a strong focus on user feedback, Agile provided the flexibility needed to adapt and improve the product over time. In contrast, a waterfall approach would have required all requirements to be defined at the beginning, making it more difficult to incorporate changes later in the process. Agile allowed the team to deliver features incrementally and continuously refine the product based on feedback.</w:t>
      </w:r>
    </w:p>
    <w:p w14:paraId="5E738236" w14:textId="77777777" w:rsidR="00BA1D0F" w:rsidRPr="00BA1D0F" w:rsidRDefault="00BA1D0F" w:rsidP="00BA1D0F">
      <w:pPr>
        <w:spacing w:line="480" w:lineRule="auto"/>
        <w:rPr>
          <w:rFonts w:ascii="Times New Roman" w:hAnsi="Times New Roman" w:cs="Times New Roman"/>
        </w:rPr>
      </w:pPr>
      <w:r w:rsidRPr="00BA1D0F">
        <w:rPr>
          <w:rFonts w:ascii="Times New Roman" w:hAnsi="Times New Roman" w:cs="Times New Roman"/>
        </w:rPr>
        <w:t xml:space="preserve">In conclusion, this project demonstrated the effectiveness of the Scrum-Agile approach in software development. By taking on different roles and participating in each stage of the SDLC, I gained valuable experience in collaboration, communication, and problem-solving. Agile practices such as iterative development, continuous feedback, and strong teamwork contributed to the success of the SNHU Travel project. These experiences highlight the importance of </w:t>
      </w:r>
      <w:r w:rsidRPr="00BA1D0F">
        <w:rPr>
          <w:rFonts w:ascii="Times New Roman" w:hAnsi="Times New Roman" w:cs="Times New Roman"/>
        </w:rPr>
        <w:lastRenderedPageBreak/>
        <w:t>flexibility and communication in modern software development and show why many organizations are choosing to adopt Agile methodologies.</w:t>
      </w:r>
    </w:p>
    <w:p w14:paraId="46251E74" w14:textId="77777777" w:rsidR="00B10332" w:rsidRDefault="00B10332" w:rsidP="00BA1D0F">
      <w:pPr>
        <w:spacing w:line="480" w:lineRule="auto"/>
      </w:pPr>
    </w:p>
    <w:p w14:paraId="5751BBAE" w14:textId="77777777" w:rsidR="00BA1D0F" w:rsidRDefault="00BA1D0F" w:rsidP="00BA1D0F">
      <w:pPr>
        <w:spacing w:line="480" w:lineRule="auto"/>
      </w:pPr>
    </w:p>
    <w:p w14:paraId="2A6232FC" w14:textId="77777777" w:rsidR="00BA1D0F" w:rsidRDefault="00BA1D0F" w:rsidP="00BA1D0F">
      <w:pPr>
        <w:spacing w:line="480" w:lineRule="auto"/>
      </w:pPr>
    </w:p>
    <w:p w14:paraId="0EDF2B8B" w14:textId="41B8CA37" w:rsidR="00BA1D0F" w:rsidRDefault="00BA1D0F" w:rsidP="00BA1D0F">
      <w:pPr>
        <w:spacing w:line="480" w:lineRule="auto"/>
      </w:pPr>
      <w:r>
        <w:t>References</w:t>
      </w:r>
    </w:p>
    <w:p w14:paraId="0177A554" w14:textId="5E40DB69" w:rsidR="00BA1D0F" w:rsidRDefault="00BA1D0F" w:rsidP="00BA1D0F">
      <w:pPr>
        <w:spacing w:line="480" w:lineRule="auto"/>
      </w:pPr>
      <w:r w:rsidRPr="00BA1D0F">
        <w:t xml:space="preserve">Analytics Insight. (2023). </w:t>
      </w:r>
      <w:r w:rsidRPr="00BA1D0F">
        <w:rPr>
          <w:i/>
          <w:iCs/>
        </w:rPr>
        <w:t>What is Jira and how to use it</w:t>
      </w:r>
      <w:r w:rsidRPr="00BA1D0F">
        <w:t xml:space="preserve">. </w:t>
      </w:r>
      <w:hyperlink r:id="rId6" w:history="1">
        <w:r w:rsidRPr="008A5F96">
          <w:rPr>
            <w:rStyle w:val="Hyperlink"/>
          </w:rPr>
          <w:t>https://www.analyticsinsight.net/tech-news/what-is-jira-and-how-to-use-it</w:t>
        </w:r>
      </w:hyperlink>
      <w:r>
        <w:t xml:space="preserve"> </w:t>
      </w:r>
    </w:p>
    <w:p w14:paraId="70E11CD6" w14:textId="5D7391C4" w:rsidR="00BA1D0F" w:rsidRDefault="00BA1D0F" w:rsidP="00BA1D0F">
      <w:pPr>
        <w:spacing w:line="480" w:lineRule="auto"/>
      </w:pPr>
      <w:r w:rsidRPr="00BA1D0F">
        <w:t xml:space="preserve">Schwaber, K., &amp; Sutherland, J. (2020). </w:t>
      </w:r>
      <w:r w:rsidRPr="00BA1D0F">
        <w:rPr>
          <w:i/>
          <w:iCs/>
        </w:rPr>
        <w:t>The Scrum Guide</w:t>
      </w:r>
      <w:r w:rsidRPr="00BA1D0F">
        <w:t>. Scrum.org.</w:t>
      </w:r>
      <w:r>
        <w:t xml:space="preserve"> </w:t>
      </w:r>
      <w:hyperlink r:id="rId7" w:history="1">
        <w:r w:rsidRPr="008A5F96">
          <w:rPr>
            <w:rStyle w:val="Hyperlink"/>
          </w:rPr>
          <w:t>https://scrumguides.org/docs/scrumguide/v2020/2020-Scrum-Guide-US.pdf</w:t>
        </w:r>
      </w:hyperlink>
      <w:r>
        <w:t xml:space="preserve"> </w:t>
      </w:r>
    </w:p>
    <w:p w14:paraId="488F6FF0" w14:textId="06D0C5F4" w:rsidR="00BA1D0F" w:rsidRDefault="00BA1D0F" w:rsidP="00BA1D0F">
      <w:pPr>
        <w:spacing w:line="480" w:lineRule="auto"/>
      </w:pPr>
      <w:r w:rsidRPr="00BA1D0F">
        <w:t xml:space="preserve">Project Management Institute. (2021). </w:t>
      </w:r>
      <w:r w:rsidRPr="00BA1D0F">
        <w:rPr>
          <w:i/>
          <w:iCs/>
        </w:rPr>
        <w:t>A guide to the project management body of knowledge (PMBOK® Guide)</w:t>
      </w:r>
      <w:r w:rsidRPr="00BA1D0F">
        <w:t xml:space="preserve"> (7th ed.). PMI.</w:t>
      </w:r>
      <w:r>
        <w:t xml:space="preserve"> </w:t>
      </w:r>
      <w:hyperlink r:id="rId8" w:history="1">
        <w:r w:rsidRPr="008A5F96">
          <w:rPr>
            <w:rStyle w:val="Hyperlink"/>
          </w:rPr>
          <w:t>https://www.pmi.org/-/media/pmi/chapters/lebanon-chapter/pdf-and-ppt/pmbok_7th_edition.pdf?v=da8cf517-4db4-4468-b5e9-602c52b80558</w:t>
        </w:r>
      </w:hyperlink>
      <w:r>
        <w:t xml:space="preserve"> </w:t>
      </w:r>
    </w:p>
    <w:sectPr w:rsidR="00BA1D0F">
      <w:head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6DCE5B" w14:textId="77777777" w:rsidR="00E70A6D" w:rsidRDefault="00E70A6D" w:rsidP="00BA1D0F">
      <w:pPr>
        <w:spacing w:after="0" w:line="240" w:lineRule="auto"/>
      </w:pPr>
      <w:r>
        <w:separator/>
      </w:r>
    </w:p>
  </w:endnote>
  <w:endnote w:type="continuationSeparator" w:id="0">
    <w:p w14:paraId="727DAA81" w14:textId="77777777" w:rsidR="00E70A6D" w:rsidRDefault="00E70A6D" w:rsidP="00BA1D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3F9DCB" w14:textId="77777777" w:rsidR="00E70A6D" w:rsidRDefault="00E70A6D" w:rsidP="00BA1D0F">
      <w:pPr>
        <w:spacing w:after="0" w:line="240" w:lineRule="auto"/>
      </w:pPr>
      <w:r>
        <w:separator/>
      </w:r>
    </w:p>
  </w:footnote>
  <w:footnote w:type="continuationSeparator" w:id="0">
    <w:p w14:paraId="5D2EF920" w14:textId="77777777" w:rsidR="00E70A6D" w:rsidRDefault="00E70A6D" w:rsidP="00BA1D0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D1BE73" w14:textId="5983ED76" w:rsidR="00BA1D0F" w:rsidRDefault="00BA1D0F">
    <w:pPr>
      <w:pStyle w:val="Header"/>
    </w:pPr>
    <w:r>
      <w:t>Marina Montoya</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1D0F"/>
    <w:rsid w:val="001E2764"/>
    <w:rsid w:val="00232C31"/>
    <w:rsid w:val="00745767"/>
    <w:rsid w:val="00B10332"/>
    <w:rsid w:val="00BA1D0F"/>
    <w:rsid w:val="00E70A6D"/>
    <w:rsid w:val="00EE4F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56F704"/>
  <w15:chartTrackingRefBased/>
  <w15:docId w15:val="{7865D615-8C4C-4D94-9B6B-6F658BDFCD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A1D0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A1D0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A1D0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A1D0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A1D0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A1D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1D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1D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1D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1D0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A1D0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A1D0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A1D0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A1D0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A1D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1D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1D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1D0F"/>
    <w:rPr>
      <w:rFonts w:eastAsiaTheme="majorEastAsia" w:cstheme="majorBidi"/>
      <w:color w:val="272727" w:themeColor="text1" w:themeTint="D8"/>
    </w:rPr>
  </w:style>
  <w:style w:type="paragraph" w:styleId="Title">
    <w:name w:val="Title"/>
    <w:basedOn w:val="Normal"/>
    <w:next w:val="Normal"/>
    <w:link w:val="TitleChar"/>
    <w:uiPriority w:val="10"/>
    <w:qFormat/>
    <w:rsid w:val="00BA1D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1D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1D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1D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1D0F"/>
    <w:pPr>
      <w:spacing w:before="160"/>
      <w:jc w:val="center"/>
    </w:pPr>
    <w:rPr>
      <w:i/>
      <w:iCs/>
      <w:color w:val="404040" w:themeColor="text1" w:themeTint="BF"/>
    </w:rPr>
  </w:style>
  <w:style w:type="character" w:customStyle="1" w:styleId="QuoteChar">
    <w:name w:val="Quote Char"/>
    <w:basedOn w:val="DefaultParagraphFont"/>
    <w:link w:val="Quote"/>
    <w:uiPriority w:val="29"/>
    <w:rsid w:val="00BA1D0F"/>
    <w:rPr>
      <w:i/>
      <w:iCs/>
      <w:color w:val="404040" w:themeColor="text1" w:themeTint="BF"/>
    </w:rPr>
  </w:style>
  <w:style w:type="paragraph" w:styleId="ListParagraph">
    <w:name w:val="List Paragraph"/>
    <w:basedOn w:val="Normal"/>
    <w:uiPriority w:val="34"/>
    <w:qFormat/>
    <w:rsid w:val="00BA1D0F"/>
    <w:pPr>
      <w:ind w:left="720"/>
      <w:contextualSpacing/>
    </w:pPr>
  </w:style>
  <w:style w:type="character" w:styleId="IntenseEmphasis">
    <w:name w:val="Intense Emphasis"/>
    <w:basedOn w:val="DefaultParagraphFont"/>
    <w:uiPriority w:val="21"/>
    <w:qFormat/>
    <w:rsid w:val="00BA1D0F"/>
    <w:rPr>
      <w:i/>
      <w:iCs/>
      <w:color w:val="0F4761" w:themeColor="accent1" w:themeShade="BF"/>
    </w:rPr>
  </w:style>
  <w:style w:type="paragraph" w:styleId="IntenseQuote">
    <w:name w:val="Intense Quote"/>
    <w:basedOn w:val="Normal"/>
    <w:next w:val="Normal"/>
    <w:link w:val="IntenseQuoteChar"/>
    <w:uiPriority w:val="30"/>
    <w:qFormat/>
    <w:rsid w:val="00BA1D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A1D0F"/>
    <w:rPr>
      <w:i/>
      <w:iCs/>
      <w:color w:val="0F4761" w:themeColor="accent1" w:themeShade="BF"/>
    </w:rPr>
  </w:style>
  <w:style w:type="character" w:styleId="IntenseReference">
    <w:name w:val="Intense Reference"/>
    <w:basedOn w:val="DefaultParagraphFont"/>
    <w:uiPriority w:val="32"/>
    <w:qFormat/>
    <w:rsid w:val="00BA1D0F"/>
    <w:rPr>
      <w:b/>
      <w:bCs/>
      <w:smallCaps/>
      <w:color w:val="0F4761" w:themeColor="accent1" w:themeShade="BF"/>
      <w:spacing w:val="5"/>
    </w:rPr>
  </w:style>
  <w:style w:type="paragraph" w:styleId="Header">
    <w:name w:val="header"/>
    <w:basedOn w:val="Normal"/>
    <w:link w:val="HeaderChar"/>
    <w:uiPriority w:val="99"/>
    <w:unhideWhenUsed/>
    <w:rsid w:val="00BA1D0F"/>
    <w:pPr>
      <w:tabs>
        <w:tab w:val="center" w:pos="4680"/>
        <w:tab w:val="right" w:pos="9360"/>
      </w:tabs>
      <w:spacing w:after="0" w:line="240" w:lineRule="auto"/>
    </w:pPr>
  </w:style>
  <w:style w:type="character" w:customStyle="1" w:styleId="HeaderChar">
    <w:name w:val="Header Char"/>
    <w:basedOn w:val="DefaultParagraphFont"/>
    <w:link w:val="Header"/>
    <w:uiPriority w:val="99"/>
    <w:rsid w:val="00BA1D0F"/>
  </w:style>
  <w:style w:type="paragraph" w:styleId="Footer">
    <w:name w:val="footer"/>
    <w:basedOn w:val="Normal"/>
    <w:link w:val="FooterChar"/>
    <w:uiPriority w:val="99"/>
    <w:unhideWhenUsed/>
    <w:rsid w:val="00BA1D0F"/>
    <w:pPr>
      <w:tabs>
        <w:tab w:val="center" w:pos="4680"/>
        <w:tab w:val="right" w:pos="9360"/>
      </w:tabs>
      <w:spacing w:after="0" w:line="240" w:lineRule="auto"/>
    </w:pPr>
  </w:style>
  <w:style w:type="character" w:customStyle="1" w:styleId="FooterChar">
    <w:name w:val="Footer Char"/>
    <w:basedOn w:val="DefaultParagraphFont"/>
    <w:link w:val="Footer"/>
    <w:uiPriority w:val="99"/>
    <w:rsid w:val="00BA1D0F"/>
  </w:style>
  <w:style w:type="character" w:styleId="Hyperlink">
    <w:name w:val="Hyperlink"/>
    <w:basedOn w:val="DefaultParagraphFont"/>
    <w:uiPriority w:val="99"/>
    <w:unhideWhenUsed/>
    <w:rsid w:val="00BA1D0F"/>
    <w:rPr>
      <w:color w:val="467886" w:themeColor="hyperlink"/>
      <w:u w:val="single"/>
    </w:rPr>
  </w:style>
  <w:style w:type="character" w:styleId="UnresolvedMention">
    <w:name w:val="Unresolved Mention"/>
    <w:basedOn w:val="DefaultParagraphFont"/>
    <w:uiPriority w:val="99"/>
    <w:semiHidden/>
    <w:unhideWhenUsed/>
    <w:rsid w:val="00BA1D0F"/>
    <w:rPr>
      <w:color w:val="605E5C"/>
      <w:shd w:val="clear" w:color="auto" w:fill="E1DFDD"/>
    </w:rPr>
  </w:style>
  <w:style w:type="character" w:styleId="FollowedHyperlink">
    <w:name w:val="FollowedHyperlink"/>
    <w:basedOn w:val="DefaultParagraphFont"/>
    <w:uiPriority w:val="99"/>
    <w:semiHidden/>
    <w:unhideWhenUsed/>
    <w:rsid w:val="00BA1D0F"/>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pmi.org/-/media/pmi/chapters/lebanon-chapter/pdf-and-ppt/pmbok_7th_edition.pdf?v=da8cf517-4db4-4468-b5e9-602c52b80558" TargetMode="External"/><Relationship Id="rId3" Type="http://schemas.openxmlformats.org/officeDocument/2006/relationships/webSettings" Target="webSettings.xml"/><Relationship Id="rId7" Type="http://schemas.openxmlformats.org/officeDocument/2006/relationships/hyperlink" Target="https://scrumguides.org/docs/scrumguide/v2020/2020-Scrum-Guide-US.pdf"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analyticsinsight.net/tech-news/what-is-jira-and-how-to-use-it" TargetMode="Externa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TotalTime>
  <Pages>4</Pages>
  <Words>1058</Words>
  <Characters>6037</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Marina Montoya</dc:creator>
  <cp:keywords/>
  <dc:description/>
  <cp:lastModifiedBy>Marina Montoya</cp:lastModifiedBy>
  <cp:revision>1</cp:revision>
  <dcterms:created xsi:type="dcterms:W3CDTF">2026-04-26T03:36:00Z</dcterms:created>
  <dcterms:modified xsi:type="dcterms:W3CDTF">2026-04-26T03:49:00Z</dcterms:modified>
</cp:coreProperties>
</file>