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B0A2" w14:textId="77777777" w:rsidR="00FF3789" w:rsidRDefault="00FF3789" w:rsidP="00FF3789">
      <w:r>
        <w:t>FAQ - MEDICAMENTO: AMIODARONA 200 MG (Comprimido)</w:t>
      </w:r>
    </w:p>
    <w:p w14:paraId="6D01DFAF" w14:textId="77777777" w:rsidR="00FF3789" w:rsidRDefault="00FF3789" w:rsidP="00FF3789">
      <w:r>
        <w:t>Secretaria de Saúde de Franca</w:t>
      </w:r>
    </w:p>
    <w:p w14:paraId="7BEF3C8C" w14:textId="77777777" w:rsidR="00FF3789" w:rsidRDefault="00FF3789" w:rsidP="00FF3789"/>
    <w:p w14:paraId="23F2D05B" w14:textId="77777777" w:rsidR="00FF3789" w:rsidRDefault="00FF3789" w:rsidP="00FF3789">
      <w:r>
        <w:t>1. [ASSUNTO: AMIODARONA 200 MG]</w:t>
      </w:r>
    </w:p>
    <w:p w14:paraId="352FF286" w14:textId="77777777" w:rsidR="00FF3789" w:rsidRDefault="00FF3789" w:rsidP="00FF3789">
      <w:r>
        <w:t>PERGUNTA: Para que serve este remédio do coração?</w:t>
      </w:r>
    </w:p>
    <w:p w14:paraId="0B77D2C1" w14:textId="77777777" w:rsidR="00FF3789" w:rsidRDefault="00FF3789" w:rsidP="00FF3789">
      <w:r>
        <w:t>RESPOSTA: Na lista da Prefeitura, a Amiodarona faz parte da "Terapia Cardíaca". Ela serve para controlar os batimentos do coração, sendo usada principalmente para tratar arritmias (quando o coração bate fora do ritmo normal).</w:t>
      </w:r>
    </w:p>
    <w:p w14:paraId="0EDCE1F3" w14:textId="77777777" w:rsidR="00FF3789" w:rsidRDefault="00FF3789" w:rsidP="00FF3789">
      <w:r>
        <w:t>FONTE: Relação Municipal de Medicamentos Essenciais.</w:t>
      </w:r>
    </w:p>
    <w:p w14:paraId="4AD4E4B8" w14:textId="77777777" w:rsidR="00FF3789" w:rsidRDefault="00FF3789" w:rsidP="00FF3789"/>
    <w:p w14:paraId="64573E95" w14:textId="77777777" w:rsidR="00FF3789" w:rsidRDefault="00FF3789" w:rsidP="00FF3789">
      <w:r>
        <w:t>2. [ASSUNTO: AMIODARONA 200 MG]</w:t>
      </w:r>
    </w:p>
    <w:p w14:paraId="0208CEDF" w14:textId="77777777" w:rsidR="00FF3789" w:rsidRDefault="00FF3789" w:rsidP="00FF3789">
      <w:r>
        <w:t>PERGUNTA: É um remédio de uso contínuo. Como funciona a receita?</w:t>
      </w:r>
    </w:p>
    <w:p w14:paraId="26F4F457" w14:textId="77777777" w:rsidR="00FF3789" w:rsidRDefault="00FF3789" w:rsidP="00FF3789">
      <w:r>
        <w:t>RESPOSTA: Sim, geralmente é para tratamento longo. Se o médico escrever "uso contínuo" na receita, ela vale por 6 meses (180 dias). O senhor(a) pode usar a mesma receita para retirar o medicamento todo mês na farmácia, sem precisar voltar ao médico toda vez.</w:t>
      </w:r>
    </w:p>
    <w:p w14:paraId="1E4E7158" w14:textId="77777777" w:rsidR="00FF3789" w:rsidRDefault="00FF3789" w:rsidP="00FF3789">
      <w:r>
        <w:t>FONTE: Resolução nº 023/2021.</w:t>
      </w:r>
    </w:p>
    <w:p w14:paraId="425F0F3D" w14:textId="77777777" w:rsidR="00FF3789" w:rsidRDefault="00FF3789" w:rsidP="00FF3789"/>
    <w:p w14:paraId="53D881EF" w14:textId="77777777" w:rsidR="00FF3789" w:rsidRDefault="00FF3789" w:rsidP="00FF3789">
      <w:r>
        <w:t>3. [ASSUNTO: AMIODARONA 200 MG]</w:t>
      </w:r>
    </w:p>
    <w:p w14:paraId="33FD8172" w14:textId="77777777" w:rsidR="00FF3789" w:rsidRDefault="00FF3789" w:rsidP="00FF3789">
      <w:r>
        <w:t>PERGUNTA: Onde eu encontro esse medicamento?</w:t>
      </w:r>
    </w:p>
    <w:p w14:paraId="1F5BC12B" w14:textId="77777777" w:rsidR="00FF3789" w:rsidRDefault="00FF3789" w:rsidP="00FF3789">
      <w:r>
        <w:t>RESPOSTA: Ele faz parte da "Atenção Básica", então o senhor(a) retira nas farmácias das UBSs (Unidades Básicas de Saúde) nos bairros. Não precisa ir ao NGA.</w:t>
      </w:r>
    </w:p>
    <w:p w14:paraId="1E0E3E6E" w14:textId="77777777" w:rsidR="00FF3789" w:rsidRDefault="00FF3789" w:rsidP="00FF3789">
      <w:r>
        <w:t>FONTE: Relação Municipal de Medicamentos Essenciais.</w:t>
      </w:r>
    </w:p>
    <w:p w14:paraId="237DB118" w14:textId="77777777" w:rsidR="00FF3789" w:rsidRDefault="00FF3789" w:rsidP="00FF3789"/>
    <w:p w14:paraId="27FFA2DD" w14:textId="77777777" w:rsidR="00FF3789" w:rsidRDefault="00FF3789" w:rsidP="00FF3789">
      <w:r>
        <w:t>4. [ASSUNTO: AMIODARONA 200 MG]</w:t>
      </w:r>
    </w:p>
    <w:p w14:paraId="1517B428" w14:textId="77777777" w:rsidR="00FF3789" w:rsidRDefault="00FF3789" w:rsidP="00FF3789">
      <w:r>
        <w:t>PERGUNTA: O que preciso levar na farmácia?</w:t>
      </w:r>
    </w:p>
    <w:p w14:paraId="49671B07" w14:textId="77777777" w:rsidR="00FF3789" w:rsidRDefault="00FF3789" w:rsidP="00FF3789">
      <w:r>
        <w:t>RESPOSTA: O senhor(a) deve levar a receita médica em duas vias (original e cópia), o Cartão do SUS e um documento com foto (RG). É preciso morar em Franca.</w:t>
      </w:r>
    </w:p>
    <w:p w14:paraId="1384B3BD" w14:textId="77777777" w:rsidR="00FF3789" w:rsidRDefault="00FF3789" w:rsidP="00FF3789">
      <w:r>
        <w:t>FONTE: Resolução nº 023/2021.</w:t>
      </w:r>
    </w:p>
    <w:p w14:paraId="64F0051E" w14:textId="77777777" w:rsidR="00FF3789" w:rsidRDefault="00FF3789" w:rsidP="00FF3789"/>
    <w:p w14:paraId="67013739" w14:textId="77777777" w:rsidR="00FF3789" w:rsidRDefault="00FF3789" w:rsidP="00FF3789">
      <w:r>
        <w:t>5. [ASSUNTO: AMIODARONA 200 MG]</w:t>
      </w:r>
    </w:p>
    <w:p w14:paraId="34B0720E" w14:textId="77777777" w:rsidR="00FF3789" w:rsidRDefault="00FF3789" w:rsidP="00FF3789">
      <w:r>
        <w:t>PERGUNTA: Quantas caixas a farmácia entrega?</w:t>
      </w:r>
    </w:p>
    <w:p w14:paraId="70144F96" w14:textId="77777777" w:rsidR="00FF3789" w:rsidRDefault="00FF3789" w:rsidP="00FF3789">
      <w:r>
        <w:t>RESPOSTA: Entregamos a quantidade suficiente para 30 dias (um mês) de tratamento. A cada mês, o senhor(a) volta para buscar a próxima cota.</w:t>
      </w:r>
    </w:p>
    <w:p w14:paraId="1CD81F9B" w14:textId="563E18CA" w:rsidR="00D85CEA" w:rsidRDefault="00FF3789" w:rsidP="00FF3789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789"/>
    <w:rsid w:val="002B50A0"/>
    <w:rsid w:val="00CE05EF"/>
    <w:rsid w:val="00D85CEA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D659"/>
  <w15:chartTrackingRefBased/>
  <w15:docId w15:val="{149EE2B9-7C4F-4A3D-9B3C-BD1EABF8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7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7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7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7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7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7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7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2026-01-25T01:02:00Z</dcterms:created>
  <dcterms:modified xsi:type="dcterms:W3CDTF">2026-01-25T01:02:00Z</dcterms:modified>
</cp:coreProperties>
</file>