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E01542" w14:textId="77777777" w:rsidR="00C65E51" w:rsidRPr="00C65E51" w:rsidRDefault="00C65E51" w:rsidP="00C65E51">
      <w:pPr>
        <w:rPr>
          <w:b/>
          <w:bCs/>
        </w:rPr>
      </w:pPr>
      <w:r w:rsidRPr="00C65E51">
        <w:rPr>
          <w:b/>
          <w:bCs/>
        </w:rPr>
        <w:t>FAQ - MEDICAMENTO: CARBONATO DE CÁLCIO 500MG (MANIPULADO) CÁPSULA</w:t>
      </w:r>
    </w:p>
    <w:p w14:paraId="149C4BF0" w14:textId="77777777" w:rsidR="00C65E51" w:rsidRPr="00C65E51" w:rsidRDefault="00C65E51" w:rsidP="00C65E51">
      <w:r w:rsidRPr="00C65E51">
        <w:t>Este guia traz as informações oficiais da Prefeitura de Franca sobre o Carbonato de Cálcio manipulado, explicando de um jeito simples como o senhor e a senhora devem proceder para garantir o seu suplemento.</w:t>
      </w:r>
    </w:p>
    <w:p w14:paraId="4B19EA30" w14:textId="77777777" w:rsidR="00C65E51" w:rsidRPr="00C65E51" w:rsidRDefault="00C65E51" w:rsidP="00C65E51">
      <w:r w:rsidRPr="00C65E51">
        <w:pict w14:anchorId="7B89B481">
          <v:rect id="_x0000_i1139" style="width:0;height:1.5pt" o:hralign="center" o:hrstd="t" o:hrnoshade="t" o:hr="t" fillcolor="gray" stroked="f"/>
        </w:pict>
      </w:r>
    </w:p>
    <w:p w14:paraId="3C3A0F86" w14:textId="77777777" w:rsidR="00C65E51" w:rsidRPr="00C65E51" w:rsidRDefault="00C65E51" w:rsidP="00C65E51">
      <w:r w:rsidRPr="00C65E51">
        <w:pict w14:anchorId="6CDEAF53">
          <v:rect id="_x0000_i1140" style="width:0;height:1.5pt" o:hralign="center" o:hrstd="t" o:hrnoshade="t" o:hr="t" fillcolor="gray" stroked="f"/>
        </w:pict>
      </w:r>
    </w:p>
    <w:p w14:paraId="1A726A96" w14:textId="77777777" w:rsidR="00C65E51" w:rsidRPr="00C65E51" w:rsidRDefault="00C65E51" w:rsidP="00C65E51">
      <w:r w:rsidRPr="00C65E51">
        <w:rPr>
          <w:b/>
          <w:bCs/>
        </w:rPr>
        <w:t>P:</w:t>
      </w:r>
      <w:r w:rsidRPr="00C65E51">
        <w:t xml:space="preserve"> Onde eu devo ir para conseguir o meu Carbonato de Cálcio 500mg manipulado?</w:t>
      </w:r>
    </w:p>
    <w:p w14:paraId="326FCD57" w14:textId="77777777" w:rsidR="00C65E51" w:rsidRPr="00C65E51" w:rsidRDefault="00C65E51" w:rsidP="00C65E51">
      <w:r w:rsidRPr="00C65E51">
        <w:rPr>
          <w:b/>
          <w:bCs/>
        </w:rPr>
        <w:t>R:</w:t>
      </w:r>
      <w:r w:rsidRPr="00C65E51">
        <w:t xml:space="preserve"> O senhor ou a senhora deve procurar a sua Unidade Básica de Saúde (o postinho de saúde perto da sua casa). Lá, o senhor fará o agendamento para que o remédio seja feito e, depois, voltará ao mesmo postinho para retirá-lo quando estiver pronto.</w:t>
      </w:r>
    </w:p>
    <w:p w14:paraId="06255C13" w14:textId="77777777" w:rsidR="00C65E51" w:rsidRPr="00C65E51" w:rsidRDefault="00C65E51" w:rsidP="00C65E51">
      <w:r w:rsidRPr="00C65E51">
        <w:rPr>
          <w:i/>
          <w:iCs/>
        </w:rPr>
        <w:t>(Ref: Resolução 023/2021, Art. 02.02)</w:t>
      </w:r>
    </w:p>
    <w:p w14:paraId="6249F3BB" w14:textId="77777777" w:rsidR="00C65E51" w:rsidRPr="00C65E51" w:rsidRDefault="00C65E51" w:rsidP="00C65E51">
      <w:r w:rsidRPr="00C65E51">
        <w:pict w14:anchorId="35F8E3BC">
          <v:rect id="_x0000_i1141" style="width:0;height:1.5pt" o:hralign="center" o:hrstd="t" o:hrnoshade="t" o:hr="t" fillcolor="gray" stroked="f"/>
        </w:pict>
      </w:r>
    </w:p>
    <w:p w14:paraId="4A183AEE" w14:textId="77777777" w:rsidR="00C65E51" w:rsidRPr="00C65E51" w:rsidRDefault="00C65E51" w:rsidP="00C65E51">
      <w:r w:rsidRPr="00C65E51">
        <w:pict w14:anchorId="28458262">
          <v:rect id="_x0000_i1142" style="width:0;height:1.5pt" o:hralign="center" o:hrstd="t" o:hrnoshade="t" o:hr="t" fillcolor="gray" stroked="f"/>
        </w:pict>
      </w:r>
    </w:p>
    <w:p w14:paraId="1E9988D1" w14:textId="77777777" w:rsidR="00C65E51" w:rsidRPr="00C65E51" w:rsidRDefault="00C65E51" w:rsidP="00C65E51">
      <w:r w:rsidRPr="00C65E51">
        <w:rPr>
          <w:b/>
          <w:bCs/>
        </w:rPr>
        <w:t>P:</w:t>
      </w:r>
      <w:r w:rsidRPr="00C65E51">
        <w:t xml:space="preserve"> O que precisa estar escrito na receita para a prefeitura fazer o meu remédio?</w:t>
      </w:r>
    </w:p>
    <w:p w14:paraId="032270ED" w14:textId="77777777" w:rsidR="00C65E51" w:rsidRPr="00C65E51" w:rsidRDefault="00C65E51" w:rsidP="00C65E51">
      <w:r w:rsidRPr="00C65E51">
        <w:rPr>
          <w:b/>
          <w:bCs/>
        </w:rPr>
        <w:t>R:</w:t>
      </w:r>
      <w:r w:rsidRPr="00C65E51">
        <w:t xml:space="preserve"> Para que a farmácia da prefeitura prepare as suas cápsulas, é obrigatório que o médico escreva no papel que o medicamento deve ser "manipulado". Sem essa palavrinha na receita, a farmácia não pode fazer o preparo.</w:t>
      </w:r>
    </w:p>
    <w:p w14:paraId="5B52F403" w14:textId="77777777" w:rsidR="00C65E51" w:rsidRPr="00C65E51" w:rsidRDefault="00C65E51" w:rsidP="00C65E51">
      <w:r w:rsidRPr="00C65E51">
        <w:rPr>
          <w:i/>
          <w:iCs/>
        </w:rPr>
        <w:t>(Ref: Resolução 023/2021, Art. 02.02)</w:t>
      </w:r>
    </w:p>
    <w:p w14:paraId="1867EE9C" w14:textId="77777777" w:rsidR="00C65E51" w:rsidRPr="00C65E51" w:rsidRDefault="00C65E51" w:rsidP="00C65E51">
      <w:r w:rsidRPr="00C65E51">
        <w:pict w14:anchorId="0DA7B056">
          <v:rect id="_x0000_i1143" style="width:0;height:1.5pt" o:hralign="center" o:hrstd="t" o:hrnoshade="t" o:hr="t" fillcolor="gray" stroked="f"/>
        </w:pict>
      </w:r>
    </w:p>
    <w:p w14:paraId="6639A725" w14:textId="77777777" w:rsidR="00C65E51" w:rsidRPr="00C65E51" w:rsidRDefault="00C65E51" w:rsidP="00C65E51">
      <w:r w:rsidRPr="00C65E51">
        <w:pict w14:anchorId="752498B3">
          <v:rect id="_x0000_i1144" style="width:0;height:1.5pt" o:hralign="center" o:hrstd="t" o:hrnoshade="t" o:hr="t" fillcolor="gray" stroked="f"/>
        </w:pict>
      </w:r>
    </w:p>
    <w:p w14:paraId="4CCE136D" w14:textId="77777777" w:rsidR="00C65E51" w:rsidRPr="00C65E51" w:rsidRDefault="00C65E51" w:rsidP="00C65E51">
      <w:r w:rsidRPr="00C65E51">
        <w:rPr>
          <w:b/>
          <w:bCs/>
        </w:rPr>
        <w:t>P:</w:t>
      </w:r>
      <w:r w:rsidRPr="00C65E51">
        <w:t xml:space="preserve"> Quais documentos eu preciso levar no postinho para pedir o remédio?</w:t>
      </w:r>
    </w:p>
    <w:p w14:paraId="18CC2666" w14:textId="77777777" w:rsidR="00C65E51" w:rsidRPr="00C65E51" w:rsidRDefault="00C65E51" w:rsidP="00C65E51">
      <w:r w:rsidRPr="00C65E51">
        <w:rPr>
          <w:b/>
          <w:bCs/>
        </w:rPr>
        <w:t>R:</w:t>
      </w:r>
      <w:r w:rsidRPr="00C65E51">
        <w:t xml:space="preserve"> Não esqueça de levar a sua receita médica original, o seu documento com foto (como RG ou CNH) e o seu Cartão do SUS. Se for a primeira vez, leve também um comprovante de que o senhor(a) mora aqui em Franca.</w:t>
      </w:r>
    </w:p>
    <w:p w14:paraId="6AE9DCD0" w14:textId="77777777" w:rsidR="00C65E51" w:rsidRPr="00C65E51" w:rsidRDefault="00C65E51" w:rsidP="00C65E51">
      <w:r w:rsidRPr="00C65E51">
        <w:rPr>
          <w:i/>
          <w:iCs/>
        </w:rPr>
        <w:t>(Ref: Resolução 023/2021, Art. 02.01)</w:t>
      </w:r>
    </w:p>
    <w:p w14:paraId="28C8F586" w14:textId="77777777" w:rsidR="00C65E51" w:rsidRPr="00C65E51" w:rsidRDefault="00C65E51" w:rsidP="00C65E51">
      <w:r w:rsidRPr="00C65E51">
        <w:pict w14:anchorId="1802F37B">
          <v:rect id="_x0000_i1145" style="width:0;height:1.5pt" o:hralign="center" o:hrstd="t" o:hrnoshade="t" o:hr="t" fillcolor="gray" stroked="f"/>
        </w:pict>
      </w:r>
    </w:p>
    <w:p w14:paraId="407FE721" w14:textId="77777777" w:rsidR="00C65E51" w:rsidRPr="00C65E51" w:rsidRDefault="00C65E51" w:rsidP="00C65E51">
      <w:r w:rsidRPr="00C65E51">
        <w:pict w14:anchorId="44437140">
          <v:rect id="_x0000_i1146" style="width:0;height:1.5pt" o:hralign="center" o:hrstd="t" o:hrnoshade="t" o:hr="t" fillcolor="gray" stroked="f"/>
        </w:pict>
      </w:r>
    </w:p>
    <w:p w14:paraId="05D2A17A" w14:textId="77777777" w:rsidR="00C65E51" w:rsidRPr="00C65E51" w:rsidRDefault="00C65E51" w:rsidP="00C65E51">
      <w:r w:rsidRPr="00C65E51">
        <w:rPr>
          <w:b/>
          <w:bCs/>
        </w:rPr>
        <w:t>P:</w:t>
      </w:r>
      <w:r w:rsidRPr="00C65E51">
        <w:t xml:space="preserve"> Por quanto tempo vale a minha receita de Carbonato de Cálcio 500mg?</w:t>
      </w:r>
    </w:p>
    <w:p w14:paraId="7C89798B" w14:textId="77777777" w:rsidR="00C65E51" w:rsidRPr="00C65E51" w:rsidRDefault="00C65E51" w:rsidP="00C65E51">
      <w:r w:rsidRPr="00C65E51">
        <w:rPr>
          <w:b/>
          <w:bCs/>
        </w:rPr>
        <w:lastRenderedPageBreak/>
        <w:t>R:</w:t>
      </w:r>
      <w:r w:rsidRPr="00C65E51">
        <w:t xml:space="preserve"> Se o médico escreveu que o uso é "contínuo", ela vale por 6 meses (180 dias). Se ele não escreveu, a receita vale por apenas 15 dias. É bom sempre conferir esse detalhe antes de sair do consultório.</w:t>
      </w:r>
    </w:p>
    <w:p w14:paraId="4108BA7D" w14:textId="77777777" w:rsidR="00C65E51" w:rsidRPr="00C65E51" w:rsidRDefault="00C65E51" w:rsidP="00C65E51">
      <w:r w:rsidRPr="00C65E51">
        <w:rPr>
          <w:i/>
          <w:iCs/>
        </w:rPr>
        <w:t>(Ref: Resolução 023/2021, Art. 02.02)</w:t>
      </w:r>
    </w:p>
    <w:p w14:paraId="06E723F5" w14:textId="77777777" w:rsidR="00C65E51" w:rsidRPr="00C65E51" w:rsidRDefault="00C65E51" w:rsidP="00C65E51">
      <w:r w:rsidRPr="00C65E51">
        <w:pict w14:anchorId="6A5C8D99">
          <v:rect id="_x0000_i1147" style="width:0;height:1.5pt" o:hralign="center" o:hrstd="t" o:hrnoshade="t" o:hr="t" fillcolor="gray" stroked="f"/>
        </w:pict>
      </w:r>
    </w:p>
    <w:p w14:paraId="6C5B199C" w14:textId="77777777" w:rsidR="00C65E51" w:rsidRPr="00C65E51" w:rsidRDefault="00C65E51" w:rsidP="00C65E51">
      <w:r w:rsidRPr="00C65E51">
        <w:pict w14:anchorId="7BB10F41">
          <v:rect id="_x0000_i1148" style="width:0;height:1.5pt" o:hralign="center" o:hrstd="t" o:hrnoshade="t" o:hr="t" fillcolor="gray" stroked="f"/>
        </w:pict>
      </w:r>
    </w:p>
    <w:p w14:paraId="7DF26AEE" w14:textId="77777777" w:rsidR="00C65E51" w:rsidRPr="00C65E51" w:rsidRDefault="00C65E51" w:rsidP="00C65E51">
      <w:r w:rsidRPr="00C65E51">
        <w:rPr>
          <w:b/>
          <w:bCs/>
        </w:rPr>
        <w:t>P:</w:t>
      </w:r>
      <w:r w:rsidRPr="00C65E51">
        <w:t xml:space="preserve"> Qual o melhor horário para eu tomar a minha cápsula de Carbonato de Cálcio 500mg?</w:t>
      </w:r>
    </w:p>
    <w:p w14:paraId="57FD3701" w14:textId="77777777" w:rsidR="00C65E51" w:rsidRPr="00C65E51" w:rsidRDefault="00C65E51" w:rsidP="00C65E51">
      <w:r w:rsidRPr="00C65E51">
        <w:rPr>
          <w:b/>
          <w:bCs/>
        </w:rPr>
        <w:t>R:</w:t>
      </w:r>
      <w:r w:rsidRPr="00C65E51">
        <w:t xml:space="preserve"> O ideal é tomar a sua cápsula durante as refeições (no café, almoço ou jantar). O cálcio é muito melhor aproveitado pelo corpo quando comemos alguma coisa junto.</w:t>
      </w:r>
    </w:p>
    <w:p w14:paraId="2833F5A9" w14:textId="77777777" w:rsidR="00C65E51" w:rsidRPr="00C65E51" w:rsidRDefault="00C65E51" w:rsidP="00C65E51">
      <w:r w:rsidRPr="00C65E51">
        <w:rPr>
          <w:i/>
          <w:iCs/>
        </w:rPr>
        <w:t>(Ref: Literatura Técnica / S_S11)</w:t>
      </w:r>
    </w:p>
    <w:p w14:paraId="6C641521" w14:textId="77777777" w:rsidR="00C65E51" w:rsidRPr="00C65E51" w:rsidRDefault="00C65E51" w:rsidP="00C65E51">
      <w:r w:rsidRPr="00C65E51">
        <w:pict w14:anchorId="52A3274D">
          <v:rect id="_x0000_i1149" style="width:0;height:1.5pt" o:hralign="center" o:hrstd="t" o:hrnoshade="t" o:hr="t" fillcolor="gray" stroked="f"/>
        </w:pict>
      </w:r>
    </w:p>
    <w:p w14:paraId="568B90CB" w14:textId="77777777" w:rsidR="00C65E51" w:rsidRPr="00C65E51" w:rsidRDefault="00C65E51" w:rsidP="00C65E51">
      <w:r w:rsidRPr="00C65E51">
        <w:pict w14:anchorId="58278405">
          <v:rect id="_x0000_i1150" style="width:0;height:1.5pt" o:hralign="center" o:hrstd="t" o:hrnoshade="t" o:hr="t" fillcolor="gray" stroked="f"/>
        </w:pict>
      </w:r>
    </w:p>
    <w:p w14:paraId="433E94B0" w14:textId="77777777" w:rsidR="00C65E51" w:rsidRPr="00C65E51" w:rsidRDefault="00C65E51" w:rsidP="00C65E51">
      <w:r w:rsidRPr="00C65E51">
        <w:rPr>
          <w:b/>
          <w:bCs/>
        </w:rPr>
        <w:t>P:</w:t>
      </w:r>
      <w:r w:rsidRPr="00C65E51">
        <w:t xml:space="preserve"> Eu tomo remédio para anemia (ferro). Posso tomar os dois juntos?</w:t>
      </w:r>
    </w:p>
    <w:p w14:paraId="52DAEEB7" w14:textId="77777777" w:rsidR="00C65E51" w:rsidRPr="00C65E51" w:rsidRDefault="00C65E51" w:rsidP="00C65E51">
      <w:r w:rsidRPr="00C65E51">
        <w:rPr>
          <w:b/>
          <w:bCs/>
        </w:rPr>
        <w:t>R:</w:t>
      </w:r>
      <w:r w:rsidRPr="00C65E51">
        <w:t xml:space="preserve"> Não é recomendado tomar o cálcio e o ferro na mesma hora. O ideal é dar um intervalo de pelo menos 2 a 3 horas entre um e outro, para que um não atrapalhe a vitamina do outro.</w:t>
      </w:r>
    </w:p>
    <w:p w14:paraId="3404C6F6" w14:textId="77777777" w:rsidR="00C65E51" w:rsidRPr="00C65E51" w:rsidRDefault="00C65E51" w:rsidP="00C65E51">
      <w:r w:rsidRPr="00C65E51">
        <w:rPr>
          <w:i/>
          <w:iCs/>
        </w:rPr>
        <w:t>(Ref: Orientações Farmacêuticas / S_S10)</w:t>
      </w:r>
    </w:p>
    <w:p w14:paraId="36519519" w14:textId="77777777" w:rsidR="00C65E51" w:rsidRPr="00C65E51" w:rsidRDefault="00C65E51" w:rsidP="00C65E51">
      <w:r w:rsidRPr="00C65E51">
        <w:pict w14:anchorId="7F00A5DB">
          <v:rect id="_x0000_i1151" style="width:0;height:1.5pt" o:hralign="center" o:hrstd="t" o:hrnoshade="t" o:hr="t" fillcolor="gray" stroked="f"/>
        </w:pict>
      </w:r>
    </w:p>
    <w:p w14:paraId="72D1AFBA" w14:textId="77777777" w:rsidR="00C65E51" w:rsidRPr="00C65E51" w:rsidRDefault="00C65E51" w:rsidP="00C65E51">
      <w:r w:rsidRPr="00C65E51">
        <w:pict w14:anchorId="56E7ADEE">
          <v:rect id="_x0000_i1152" style="width:0;height:1.5pt" o:hralign="center" o:hrstd="t" o:hrnoshade="t" o:hr="t" fillcolor="gray" stroked="f"/>
        </w:pict>
      </w:r>
    </w:p>
    <w:p w14:paraId="714F75FE" w14:textId="77777777" w:rsidR="00C65E51" w:rsidRPr="00C65E51" w:rsidRDefault="00C65E51" w:rsidP="00C65E51">
      <w:r w:rsidRPr="00C65E51">
        <w:rPr>
          <w:b/>
          <w:bCs/>
        </w:rPr>
        <w:t>P:</w:t>
      </w:r>
      <w:r w:rsidRPr="00C65E51">
        <w:t xml:space="preserve"> O Carbonato de Cálcio 500mg pode causar prisão de ventre?</w:t>
      </w:r>
    </w:p>
    <w:p w14:paraId="106E8232" w14:textId="77777777" w:rsidR="00C65E51" w:rsidRPr="00C65E51" w:rsidRDefault="00C65E51" w:rsidP="00C65E51">
      <w:r w:rsidRPr="00C65E51">
        <w:rPr>
          <w:b/>
          <w:bCs/>
        </w:rPr>
        <w:t>R:</w:t>
      </w:r>
      <w:r w:rsidRPr="00C65E51">
        <w:t xml:space="preserve"> Sim, o uso de cálcio por muito tempo pode deixar o intestino um pouco mais preso, especialmente em pessoas idosas. Se isso acontecer, é importante beber bastante água e comer frutas.</w:t>
      </w:r>
    </w:p>
    <w:p w14:paraId="7A856172" w14:textId="77777777" w:rsidR="00C65E51" w:rsidRPr="00C65E51" w:rsidRDefault="00C65E51" w:rsidP="00C65E51">
      <w:r w:rsidRPr="00C65E51">
        <w:rPr>
          <w:i/>
          <w:iCs/>
        </w:rPr>
        <w:t>(Ref: Bula do Paciente / S_S8)</w:t>
      </w:r>
    </w:p>
    <w:p w14:paraId="69F855D6" w14:textId="77777777" w:rsidR="00C65E51" w:rsidRPr="00C65E51" w:rsidRDefault="00C65E51" w:rsidP="00C65E51">
      <w:r w:rsidRPr="00C65E51">
        <w:pict w14:anchorId="1108688B">
          <v:rect id="_x0000_i1153" style="width:0;height:1.5pt" o:hralign="center" o:hrstd="t" o:hrnoshade="t" o:hr="t" fillcolor="gray" stroked="f"/>
        </w:pict>
      </w:r>
    </w:p>
    <w:p w14:paraId="7701E3A8" w14:textId="77777777" w:rsidR="00C65E51" w:rsidRPr="00C65E51" w:rsidRDefault="00C65E51" w:rsidP="00C65E51">
      <w:r w:rsidRPr="00C65E51">
        <w:pict w14:anchorId="0A9F5140">
          <v:rect id="_x0000_i1154" style="width:0;height:1.5pt" o:hralign="center" o:hrstd="t" o:hrnoshade="t" o:hr="t" fillcolor="gray" stroked="f"/>
        </w:pict>
      </w:r>
    </w:p>
    <w:p w14:paraId="1E8799F9" w14:textId="77777777" w:rsidR="00C65E51" w:rsidRPr="00C65E51" w:rsidRDefault="00C65E51" w:rsidP="00C65E51">
      <w:r w:rsidRPr="00C65E51">
        <w:rPr>
          <w:b/>
          <w:bCs/>
        </w:rPr>
        <w:t>P:</w:t>
      </w:r>
      <w:r w:rsidRPr="00C65E51">
        <w:t xml:space="preserve"> Outra pessoa pode buscar o meu remédio manipulado no postinho?</w:t>
      </w:r>
    </w:p>
    <w:p w14:paraId="532A9556" w14:textId="77777777" w:rsidR="00C65E51" w:rsidRPr="00C65E51" w:rsidRDefault="00C65E51" w:rsidP="00C65E51">
      <w:r w:rsidRPr="00C65E51">
        <w:rPr>
          <w:b/>
          <w:bCs/>
        </w:rPr>
        <w:lastRenderedPageBreak/>
        <w:t>R:</w:t>
      </w:r>
      <w:r w:rsidRPr="00C65E51">
        <w:t xml:space="preserve"> Pode sim. Mas a pessoa que for buscar precisa levar o documento de identidade dela e também o documento do senhor(a) ou o seu Cartão do SUS original para comprovar.</w:t>
      </w:r>
    </w:p>
    <w:p w14:paraId="23AFE0B5" w14:textId="77777777" w:rsidR="00C65E51" w:rsidRPr="00C65E51" w:rsidRDefault="00C65E51" w:rsidP="00C65E51">
      <w:r w:rsidRPr="00C65E51">
        <w:rPr>
          <w:i/>
          <w:iCs/>
        </w:rPr>
        <w:t>(Ref: Resolução 023/2021, Art. 02.01)</w:t>
      </w:r>
    </w:p>
    <w:p w14:paraId="2D4C38C7" w14:textId="77777777" w:rsidR="00C65E51" w:rsidRPr="00C65E51" w:rsidRDefault="00C65E51" w:rsidP="00C65E51">
      <w:r w:rsidRPr="00C65E51">
        <w:pict w14:anchorId="1CFCB2EF">
          <v:rect id="_x0000_i1155" style="width:0;height:1.5pt" o:hralign="center" o:hrstd="t" o:hrnoshade="t" o:hr="t" fillcolor="gray" stroked="f"/>
        </w:pict>
      </w:r>
    </w:p>
    <w:p w14:paraId="602AE689" w14:textId="77777777" w:rsidR="00C65E51" w:rsidRPr="00C65E51" w:rsidRDefault="00C65E51" w:rsidP="00C65E51">
      <w:r w:rsidRPr="00C65E51">
        <w:pict w14:anchorId="25693485">
          <v:rect id="_x0000_i1156" style="width:0;height:1.5pt" o:hralign="center" o:hrstd="t" o:hrnoshade="t" o:hr="t" fillcolor="gray" stroked="f"/>
        </w:pict>
      </w:r>
    </w:p>
    <w:p w14:paraId="68DAF11B" w14:textId="77777777" w:rsidR="00C65E51" w:rsidRPr="00C65E51" w:rsidRDefault="00C65E51" w:rsidP="00C65E51">
      <w:r w:rsidRPr="00C65E51">
        <w:rPr>
          <w:b/>
          <w:bCs/>
        </w:rPr>
        <w:t>P:</w:t>
      </w:r>
      <w:r w:rsidRPr="00C65E51">
        <w:t xml:space="preserve"> Posso pegar as cápsulas para três meses de uma vez?</w:t>
      </w:r>
    </w:p>
    <w:p w14:paraId="326082C2" w14:textId="77777777" w:rsidR="00C65E51" w:rsidRPr="00C65E51" w:rsidRDefault="00C65E51" w:rsidP="00C65E51">
      <w:r w:rsidRPr="00C65E51">
        <w:rPr>
          <w:b/>
          <w:bCs/>
        </w:rPr>
        <w:t>R:</w:t>
      </w:r>
      <w:r w:rsidRPr="00C65E51">
        <w:t xml:space="preserve"> Infelizmente não. A farmácia da prefeitura entrega a quantidade exata para apenas 1 mês de tratamento por vez. Assim, o senhor(a) tem sempre o remédio novinho e garantimos que não falte para ninguém.</w:t>
      </w:r>
    </w:p>
    <w:p w14:paraId="3B85202C" w14:textId="77777777" w:rsidR="00C65E51" w:rsidRPr="00C65E51" w:rsidRDefault="00C65E51" w:rsidP="00C65E51">
      <w:r w:rsidRPr="00C65E51">
        <w:rPr>
          <w:i/>
          <w:iCs/>
        </w:rPr>
        <w:t>(Ref: Resolução 023/2021, Art. 02.02)</w:t>
      </w:r>
    </w:p>
    <w:p w14:paraId="7D300DB3" w14:textId="77777777" w:rsidR="00C65E51" w:rsidRPr="00C65E51" w:rsidRDefault="00C65E51" w:rsidP="00C65E51">
      <w:r w:rsidRPr="00C65E51">
        <w:pict w14:anchorId="5010A6E9">
          <v:rect id="_x0000_i1157" style="width:0;height:1.5pt" o:hralign="center" o:hrstd="t" o:hrnoshade="t" o:hr="t" fillcolor="gray" stroked="f"/>
        </w:pict>
      </w:r>
    </w:p>
    <w:p w14:paraId="435F2B01" w14:textId="77777777" w:rsidR="00D85CEA" w:rsidRDefault="00D85CEA"/>
    <w:sectPr w:rsidR="00D85C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51"/>
    <w:rsid w:val="002024BA"/>
    <w:rsid w:val="00C65E51"/>
    <w:rsid w:val="00CE05EF"/>
    <w:rsid w:val="00D85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882909"/>
  <w15:chartTrackingRefBased/>
  <w15:docId w15:val="{707E8D27-7D07-4AB5-AD90-E23837FBE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65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65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65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65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65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65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65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65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65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65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65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65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65E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65E5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65E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65E5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65E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65E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65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65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65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65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65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65E5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65E5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65E5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65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65E5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65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2582</Characters>
  <Application>Microsoft Office Word</Application>
  <DocSecurity>0</DocSecurity>
  <Lines>21</Lines>
  <Paragraphs>6</Paragraphs>
  <ScaleCrop>false</ScaleCrop>
  <Company/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Lima</dc:creator>
  <cp:keywords/>
  <dc:description/>
  <cp:lastModifiedBy>Cristiane Lima</cp:lastModifiedBy>
  <cp:revision>1</cp:revision>
  <dcterms:created xsi:type="dcterms:W3CDTF">2026-01-24T22:57:00Z</dcterms:created>
  <dcterms:modified xsi:type="dcterms:W3CDTF">2026-01-24T22:58:00Z</dcterms:modified>
</cp:coreProperties>
</file>