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6C86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FAQ - MEDICAMENTO: INSULINA HUMANA NPH (Frasco 10ml)</w:t>
      </w:r>
    </w:p>
    <w:p w14:paraId="11951AC4" w14:textId="77777777" w:rsidR="00791181" w:rsidRPr="00791181" w:rsidRDefault="00791181" w:rsidP="00791181">
      <w:r w:rsidRPr="00791181">
        <w:pict w14:anchorId="52B84AA8">
          <v:rect id="_x0000_i1133" style="width:0;height:1.5pt" o:hralign="center" o:hrstd="t" o:hrnoshade="t" o:hr="t" fillcolor="gray" stroked="f"/>
        </w:pict>
      </w:r>
    </w:p>
    <w:p w14:paraId="20308A4D" w14:textId="77777777" w:rsidR="00791181" w:rsidRPr="00791181" w:rsidRDefault="00791181" w:rsidP="00791181">
      <w:r w:rsidRPr="00791181">
        <w:pict w14:anchorId="0314FB15">
          <v:rect id="_x0000_i1134" style="width:0;height:1.5pt" o:hralign="center" o:hrstd="t" o:hrnoshade="t" o:hr="t" fillcolor="gray" stroked="f"/>
        </w:pict>
      </w:r>
    </w:p>
    <w:p w14:paraId="01366F30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P: Onde eu posso pegar a minha insulina de graça aqui em Franca? R: O senhor ou a senhora deve ir até a Casa do Diabético. Ela fica na Rua Dionísio Facioli, nº 138, no bairro Vila Industrial. O horário de atendimento é das 7 horas da manhã até às 4 horas da tarde (16h).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Relação Municipal de Medicamentos, pág. 1; Notícia Prefeitura de Franca) </w:t>
      </w:r>
    </w:p>
    <w:p w14:paraId="2054354B" w14:textId="77777777" w:rsidR="00791181" w:rsidRPr="00791181" w:rsidRDefault="00791181" w:rsidP="00791181">
      <w:r w:rsidRPr="00791181">
        <w:pict w14:anchorId="56F10542">
          <v:rect id="_x0000_i1135" style="width:0;height:1.5pt" o:hralign="center" o:hrstd="t" o:hrnoshade="t" o:hr="t" fillcolor="gray" stroked="f"/>
        </w:pict>
      </w:r>
    </w:p>
    <w:p w14:paraId="598D4235" w14:textId="77777777" w:rsidR="00791181" w:rsidRPr="00791181" w:rsidRDefault="00791181" w:rsidP="00791181">
      <w:r w:rsidRPr="00791181">
        <w:pict w14:anchorId="77638A65">
          <v:rect id="_x0000_i1136" style="width:0;height:1.5pt" o:hralign="center" o:hrstd="t" o:hrnoshade="t" o:hr="t" fillcolor="gray" stroked="f"/>
        </w:pict>
      </w:r>
    </w:p>
    <w:p w14:paraId="1B31C6EE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P: Quais documentos eu preciso levar para conseguir o remédio? R: É preciso levar três coisas: a receita original que o médico deu, um documento com foto (como o seu RG ou a Carteira de Motorista) e o seu Cartão do SUS. Se for a primeira vez que vai lá, leve também um comprovante de endereço.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Resolução 023/2021, Art. 2.01) </w:t>
      </w:r>
    </w:p>
    <w:p w14:paraId="5FA9682F" w14:textId="77777777" w:rsidR="00791181" w:rsidRPr="00791181" w:rsidRDefault="00791181" w:rsidP="00791181">
      <w:r w:rsidRPr="00791181">
        <w:pict w14:anchorId="40C1383B">
          <v:rect id="_x0000_i1137" style="width:0;height:1.5pt" o:hralign="center" o:hrstd="t" o:hrnoshade="t" o:hr="t" fillcolor="gray" stroked="f"/>
        </w:pict>
      </w:r>
    </w:p>
    <w:p w14:paraId="010EB71C" w14:textId="77777777" w:rsidR="00791181" w:rsidRPr="00791181" w:rsidRDefault="00791181" w:rsidP="00791181">
      <w:r w:rsidRPr="00791181">
        <w:pict w14:anchorId="4F970CDE">
          <v:rect id="_x0000_i1138" style="width:0;height:1.5pt" o:hralign="center" o:hrstd="t" o:hrnoshade="t" o:hr="t" fillcolor="gray" stroked="f"/>
        </w:pict>
      </w:r>
    </w:p>
    <w:p w14:paraId="2C934D18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P: Por quanto tempo vale o papel (receita) que o médico me deu? R: Se o médico escreveu que o remédio é de "uso contínuo", o papel vale por 6 meses (180 dias). Se ele não escreveu isso, o papel vale só por 15 dias. Por isso, sempre confira o que o médico escreveu antes de sair da consulta.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Resolução 023/2021, Art. 2.02) </w:t>
      </w:r>
    </w:p>
    <w:p w14:paraId="2A0153BC" w14:textId="77777777" w:rsidR="00791181" w:rsidRPr="00791181" w:rsidRDefault="00791181" w:rsidP="00791181">
      <w:r w:rsidRPr="00791181">
        <w:pict w14:anchorId="70D58DE4">
          <v:rect id="_x0000_i1139" style="width:0;height:1.5pt" o:hralign="center" o:hrstd="t" o:hrnoshade="t" o:hr="t" fillcolor="gray" stroked="f"/>
        </w:pict>
      </w:r>
    </w:p>
    <w:p w14:paraId="0FF61340" w14:textId="77777777" w:rsidR="00791181" w:rsidRPr="00791181" w:rsidRDefault="00791181" w:rsidP="00791181">
      <w:r w:rsidRPr="00791181">
        <w:pict w14:anchorId="4BB15D96">
          <v:rect id="_x0000_i1140" style="width:0;height:1.5pt" o:hralign="center" o:hrstd="t" o:hrnoshade="t" o:hr="t" fillcolor="gray" stroked="f"/>
        </w:pict>
      </w:r>
    </w:p>
    <w:p w14:paraId="6E4D4611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 xml:space="preserve">P: Eu não posso ir buscar. Outra pessoa pode pegar o remédio para mim? R: Pode sim! Mas essa pessoa tem que levar o documento de identidade dela </w:t>
      </w:r>
      <w:proofErr w:type="gramStart"/>
      <w:r w:rsidRPr="00791181">
        <w:rPr>
          <w:b/>
          <w:bCs/>
        </w:rPr>
        <w:t>e também</w:t>
      </w:r>
      <w:proofErr w:type="gramEnd"/>
      <w:r w:rsidRPr="00791181">
        <w:rPr>
          <w:b/>
          <w:bCs/>
        </w:rPr>
        <w:t xml:space="preserve"> o documento do senhor(a) ou o Cartão do SUS original. A farmácia precisa disso para saber quem pegou o remédio.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Resolução 023/2021, Art. 2.01) </w:t>
      </w:r>
    </w:p>
    <w:p w14:paraId="2585EB22" w14:textId="77777777" w:rsidR="00791181" w:rsidRPr="00791181" w:rsidRDefault="00791181" w:rsidP="00791181">
      <w:r w:rsidRPr="00791181">
        <w:pict w14:anchorId="6E6023C6">
          <v:rect id="_x0000_i1141" style="width:0;height:1.5pt" o:hralign="center" o:hrstd="t" o:hrnoshade="t" o:hr="t" fillcolor="gray" stroked="f"/>
        </w:pict>
      </w:r>
    </w:p>
    <w:p w14:paraId="1D9A3745" w14:textId="77777777" w:rsidR="00791181" w:rsidRPr="00791181" w:rsidRDefault="00791181" w:rsidP="00791181">
      <w:r w:rsidRPr="00791181">
        <w:pict w14:anchorId="79494C6D">
          <v:rect id="_x0000_i1142" style="width:0;height:1.5pt" o:hralign="center" o:hrstd="t" o:hrnoshade="t" o:hr="t" fillcolor="gray" stroked="f"/>
        </w:pict>
      </w:r>
    </w:p>
    <w:p w14:paraId="40470338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 xml:space="preserve">P: Por que a insulina NPH é branquinha e parece um leite? R: Não se assuste, ela é assim </w:t>
      </w:r>
      <w:proofErr w:type="gramStart"/>
      <w:r w:rsidRPr="00791181">
        <w:rPr>
          <w:b/>
          <w:bCs/>
        </w:rPr>
        <w:t>mesmo</w:t>
      </w:r>
      <w:proofErr w:type="gramEnd"/>
      <w:r w:rsidRPr="00791181">
        <w:rPr>
          <w:b/>
          <w:bCs/>
        </w:rPr>
        <w:t xml:space="preserve">! Antes de usar, o senhor(a) deve rolar o frasquinho devagar entre as mãos para ela misturar bem. Nunca balance o frasco com força, pois </w:t>
      </w:r>
      <w:r w:rsidRPr="00791181">
        <w:rPr>
          <w:b/>
          <w:bCs/>
        </w:rPr>
        <w:lastRenderedPageBreak/>
        <w:t>isso estraga o remédio.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Guia de Aplicação SBD; Informação Técnica Casa do Diabético) </w:t>
      </w:r>
    </w:p>
    <w:p w14:paraId="7F535B2C" w14:textId="77777777" w:rsidR="00791181" w:rsidRPr="00791181" w:rsidRDefault="00791181" w:rsidP="00791181">
      <w:r w:rsidRPr="00791181">
        <w:pict w14:anchorId="0C05E836">
          <v:rect id="_x0000_i1143" style="width:0;height:1.5pt" o:hralign="center" o:hrstd="t" o:hrnoshade="t" o:hr="t" fillcolor="gray" stroked="f"/>
        </w:pict>
      </w:r>
    </w:p>
    <w:p w14:paraId="3BDDB367" w14:textId="77777777" w:rsidR="00791181" w:rsidRPr="00791181" w:rsidRDefault="00791181" w:rsidP="00791181">
      <w:r w:rsidRPr="00791181">
        <w:pict w14:anchorId="59AA27C6">
          <v:rect id="_x0000_i1144" style="width:0;height:1.5pt" o:hralign="center" o:hrstd="t" o:hrnoshade="t" o:hr="t" fillcolor="gray" stroked="f"/>
        </w:pict>
      </w:r>
    </w:p>
    <w:p w14:paraId="4338392E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P: Posso pegar insulina para três meses de uma vez só para não ter que voltar logo? R: Infelizmente não. Aqui em Franca, a regra é que o senhor(a) pode retirar a quantidade para apenas 1 mês de cada vez. Assim, o remédio não estraga na sua casa e não falta para os outros pacientes.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Resolução 023/2021, Art. 2.02) </w:t>
      </w:r>
    </w:p>
    <w:p w14:paraId="5EF66D7B" w14:textId="77777777" w:rsidR="00791181" w:rsidRPr="00791181" w:rsidRDefault="00791181" w:rsidP="00791181">
      <w:r w:rsidRPr="00791181">
        <w:pict w14:anchorId="6FC4ADB2">
          <v:rect id="_x0000_i1145" style="width:0;height:1.5pt" o:hralign="center" o:hrstd="t" o:hrnoshade="t" o:hr="t" fillcolor="gray" stroked="f"/>
        </w:pict>
      </w:r>
    </w:p>
    <w:p w14:paraId="2ED2E45F" w14:textId="77777777" w:rsidR="00791181" w:rsidRPr="00791181" w:rsidRDefault="00791181" w:rsidP="00791181">
      <w:r w:rsidRPr="00791181">
        <w:pict w14:anchorId="67486C8A">
          <v:rect id="_x0000_i1146" style="width:0;height:1.5pt" o:hralign="center" o:hrstd="t" o:hrnoshade="t" o:hr="t" fillcolor="gray" stroked="f"/>
        </w:pict>
      </w:r>
    </w:p>
    <w:p w14:paraId="6B8FDE6F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P: O que eu faço se a insulina faltar na farmácia particular do meu bairro? R: O Ministério da Saúde orienta que, se o senhor(a) não encontrar na farmácia particular (pelo programa Farmácia Popular), deve procurar a Casa do Diabético ou o postinho de saúde. O governo está cuidando para que o estoque do SUS não falte.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Comunicado Ministério da Saúde 2024/2025) </w:t>
      </w:r>
    </w:p>
    <w:p w14:paraId="095544EF" w14:textId="77777777" w:rsidR="00791181" w:rsidRPr="00791181" w:rsidRDefault="00791181" w:rsidP="00791181">
      <w:r w:rsidRPr="00791181">
        <w:pict w14:anchorId="6078D31B">
          <v:rect id="_x0000_i1147" style="width:0;height:1.5pt" o:hralign="center" o:hrstd="t" o:hrnoshade="t" o:hr="t" fillcolor="gray" stroked="f"/>
        </w:pict>
      </w:r>
    </w:p>
    <w:p w14:paraId="27423B00" w14:textId="77777777" w:rsidR="00791181" w:rsidRPr="00791181" w:rsidRDefault="00791181" w:rsidP="00791181">
      <w:r w:rsidRPr="00791181">
        <w:pict w14:anchorId="16479F02">
          <v:rect id="_x0000_i1148" style="width:0;height:1.5pt" o:hralign="center" o:hrstd="t" o:hrnoshade="t" o:hr="t" fillcolor="gray" stroked="f"/>
        </w:pict>
      </w:r>
    </w:p>
    <w:p w14:paraId="32DE2EFD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P: Como eu devo guardar a minha insulina em casa? R: Os frascos fechados devem ficar sempre na geladeira, mas longe do congelador. O melhor lugar é no meio da geladeira, nunca na porta, porque a temperatura na porta muda muito quando a gente abre e fecha.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Manual de Orientações ao Paciente - Franca) </w:t>
      </w:r>
    </w:p>
    <w:p w14:paraId="10BD7E66" w14:textId="77777777" w:rsidR="00791181" w:rsidRPr="00791181" w:rsidRDefault="00791181" w:rsidP="00791181">
      <w:r w:rsidRPr="00791181">
        <w:pict w14:anchorId="54ABCE4A">
          <v:rect id="_x0000_i1149" style="width:0;height:1.5pt" o:hralign="center" o:hrstd="t" o:hrnoshade="t" o:hr="t" fillcolor="gray" stroked="f"/>
        </w:pict>
      </w:r>
    </w:p>
    <w:p w14:paraId="50A6C467" w14:textId="77777777" w:rsidR="00791181" w:rsidRPr="00791181" w:rsidRDefault="00791181" w:rsidP="00791181">
      <w:r w:rsidRPr="00791181">
        <w:pict w14:anchorId="5E15E06C">
          <v:rect id="_x0000_i1150" style="width:0;height:1.5pt" o:hralign="center" o:hrstd="t" o:hrnoshade="t" o:hr="t" fillcolor="gray" stroked="f"/>
        </w:pict>
      </w:r>
    </w:p>
    <w:p w14:paraId="28C989D9" w14:textId="77777777" w:rsidR="00791181" w:rsidRPr="00791181" w:rsidRDefault="00791181" w:rsidP="00791181">
      <w:pPr>
        <w:rPr>
          <w:b/>
          <w:bCs/>
        </w:rPr>
      </w:pPr>
      <w:r w:rsidRPr="00791181">
        <w:rPr>
          <w:b/>
          <w:bCs/>
        </w:rPr>
        <w:t>P: A moça da farmácia falou que o sistema "travou" a minha retirada. O que é isso? R: A prefeitura usa um sistema chamado SIGS que avisa se o senhor(a) já pegou o remédio nos últimos 30 dias. Isso serve para garantir que as doses estão certas e que o tratamento está sendo seguido conforme o médico pediu. (</w:t>
      </w:r>
      <w:proofErr w:type="spellStart"/>
      <w:r w:rsidRPr="00791181">
        <w:rPr>
          <w:b/>
          <w:bCs/>
        </w:rPr>
        <w:t>Ref</w:t>
      </w:r>
      <w:proofErr w:type="spellEnd"/>
      <w:r w:rsidRPr="00791181">
        <w:rPr>
          <w:b/>
          <w:bCs/>
        </w:rPr>
        <w:t xml:space="preserve">: Resolução 023/2021, Art. 2.01) </w:t>
      </w:r>
    </w:p>
    <w:p w14:paraId="0B4945A7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81"/>
    <w:rsid w:val="00791181"/>
    <w:rsid w:val="00C50288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3AE01"/>
  <w15:chartTrackingRefBased/>
  <w15:docId w15:val="{50E67290-2347-4AAB-BAA8-228BFB5F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1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1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1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1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1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1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2470</Characters>
  <Application>Microsoft Office Word</Application>
  <DocSecurity>0</DocSecurity>
  <Lines>64</Lines>
  <Paragraphs>10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2026-01-24T22:37:00Z</dcterms:created>
  <dcterms:modified xsi:type="dcterms:W3CDTF">2026-01-24T22:38:00Z</dcterms:modified>
</cp:coreProperties>
</file>