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22C69" w14:textId="77777777" w:rsidR="00CC3DD1" w:rsidRPr="00CC3DD1" w:rsidRDefault="00CC3DD1" w:rsidP="00CC3DD1">
      <w:pPr>
        <w:rPr>
          <w:b/>
          <w:bCs/>
        </w:rPr>
      </w:pPr>
      <w:r w:rsidRPr="00CC3DD1">
        <w:rPr>
          <w:b/>
          <w:bCs/>
        </w:rPr>
        <w:t>FAQ - MEDICAMENTO: INSULINA HUMANA REGULAR 100 UI/ML (Frasco 10ml)</w:t>
      </w:r>
    </w:p>
    <w:p w14:paraId="2E25FCBB" w14:textId="77777777" w:rsidR="00CC3DD1" w:rsidRPr="00CC3DD1" w:rsidRDefault="00000000" w:rsidP="00CC3DD1">
      <w:r>
        <w:pict w14:anchorId="2291E698">
          <v:rect id="_x0000_i1025" style="width:0;height:1.5pt" o:hralign="center" o:hrstd="t" o:hrnoshade="t" o:hr="t" fillcolor="gray" stroked="f"/>
        </w:pict>
      </w:r>
    </w:p>
    <w:p w14:paraId="025D6C27" w14:textId="77777777" w:rsidR="00CC3DD1" w:rsidRPr="00CC3DD1" w:rsidRDefault="00000000" w:rsidP="00CC3DD1">
      <w:r>
        <w:pict w14:anchorId="52481668">
          <v:rect id="_x0000_i1026" style="width:0;height:1.5pt" o:hralign="center" o:hrstd="t" o:hrnoshade="t" o:hr="t" fillcolor="gray" stroked="f"/>
        </w:pict>
      </w:r>
    </w:p>
    <w:p w14:paraId="550ABBF4" w14:textId="77777777" w:rsidR="00CC3DD1" w:rsidRPr="00CC3DD1" w:rsidRDefault="00CC3DD1" w:rsidP="00CC3DD1">
      <w:r w:rsidRPr="00CC3DD1">
        <w:rPr>
          <w:b/>
          <w:bCs/>
        </w:rPr>
        <w:t>P:</w:t>
      </w:r>
      <w:r w:rsidRPr="00CC3DD1">
        <w:t xml:space="preserve"> Onde eu posso buscar minha insulina Regular 100 UI/ML de graça em Franca? </w:t>
      </w:r>
      <w:r w:rsidRPr="00CC3DD1">
        <w:rPr>
          <w:b/>
          <w:bCs/>
        </w:rPr>
        <w:t>R:</w:t>
      </w:r>
      <w:r w:rsidRPr="00CC3DD1">
        <w:t xml:space="preserve"> O senhor ou a senhora deve ir até a </w:t>
      </w:r>
      <w:r w:rsidRPr="00CC3DD1">
        <w:rPr>
          <w:b/>
          <w:bCs/>
        </w:rPr>
        <w:t>Casa do Diabético</w:t>
      </w:r>
      <w:r w:rsidRPr="00CC3DD1">
        <w:t xml:space="preserve">, que fica na Rua Dionísio Facioli, nº 138, na Vila Industrial. O atendimento é feito das 7 horas da manhã até às 4 horas da tarde (16h). </w:t>
      </w:r>
      <w:r w:rsidRPr="00CC3DD1">
        <w:rPr>
          <w:i/>
          <w:iCs/>
        </w:rPr>
        <w:t>(</w:t>
      </w:r>
      <w:proofErr w:type="spellStart"/>
      <w:r w:rsidRPr="00CC3DD1">
        <w:rPr>
          <w:i/>
          <w:iCs/>
        </w:rPr>
        <w:t>Ref</w:t>
      </w:r>
      <w:proofErr w:type="spellEnd"/>
      <w:r w:rsidRPr="00CC3DD1">
        <w:rPr>
          <w:i/>
          <w:iCs/>
        </w:rPr>
        <w:t>: Relação Municipal de Medicamentos, pág. 1; Notícia Prefeitura de Franca)</w:t>
      </w:r>
    </w:p>
    <w:p w14:paraId="17D96ACB" w14:textId="77777777" w:rsidR="00CC3DD1" w:rsidRPr="00CC3DD1" w:rsidRDefault="00000000" w:rsidP="00CC3DD1">
      <w:r>
        <w:pict w14:anchorId="32906EAC">
          <v:rect id="_x0000_i1027" style="width:0;height:1.5pt" o:hralign="center" o:hrstd="t" o:hrnoshade="t" o:hr="t" fillcolor="gray" stroked="f"/>
        </w:pict>
      </w:r>
    </w:p>
    <w:p w14:paraId="0AE2AE7D" w14:textId="77777777" w:rsidR="00CC3DD1" w:rsidRPr="00CC3DD1" w:rsidRDefault="00000000" w:rsidP="00CC3DD1">
      <w:r>
        <w:pict w14:anchorId="69F27C9F">
          <v:rect id="_x0000_i1028" style="width:0;height:1.5pt" o:hralign="center" o:hrstd="t" o:hrnoshade="t" o:hr="t" fillcolor="gray" stroked="f"/>
        </w:pict>
      </w:r>
    </w:p>
    <w:p w14:paraId="354CA27D" w14:textId="77777777" w:rsidR="00CC3DD1" w:rsidRPr="00CC3DD1" w:rsidRDefault="00CC3DD1" w:rsidP="00CC3DD1">
      <w:r w:rsidRPr="00CC3DD1">
        <w:rPr>
          <w:b/>
          <w:bCs/>
        </w:rPr>
        <w:t>P:</w:t>
      </w:r>
      <w:r w:rsidRPr="00CC3DD1">
        <w:t xml:space="preserve"> O que eu preciso levar para conseguir o frasco de insulina Regular 100 UI/ML? </w:t>
      </w:r>
      <w:r w:rsidRPr="00CC3DD1">
        <w:rPr>
          <w:b/>
          <w:bCs/>
        </w:rPr>
        <w:t>R:</w:t>
      </w:r>
      <w:r w:rsidRPr="00CC3DD1">
        <w:t xml:space="preserve"> É necessário levar a sua receita médica original (o papel do médico), o seu documento com foto (como RG ou Carteira de Motorista) e o seu Cartão do SUS. Se for a primeira vez que vai lá, leve também um comprovante de que mora em Franca. </w:t>
      </w:r>
      <w:r w:rsidRPr="00CC3DD1">
        <w:rPr>
          <w:i/>
          <w:iCs/>
        </w:rPr>
        <w:t>(</w:t>
      </w:r>
      <w:proofErr w:type="spellStart"/>
      <w:r w:rsidRPr="00CC3DD1">
        <w:rPr>
          <w:i/>
          <w:iCs/>
        </w:rPr>
        <w:t>Ref</w:t>
      </w:r>
      <w:proofErr w:type="spellEnd"/>
      <w:r w:rsidRPr="00CC3DD1">
        <w:rPr>
          <w:i/>
          <w:iCs/>
        </w:rPr>
        <w:t>: Resolução 023/2021, Art. 2.01)</w:t>
      </w:r>
    </w:p>
    <w:p w14:paraId="58026E46" w14:textId="77777777" w:rsidR="00CC3DD1" w:rsidRPr="00CC3DD1" w:rsidRDefault="00000000" w:rsidP="00CC3DD1">
      <w:r>
        <w:pict w14:anchorId="16A3CC30">
          <v:rect id="_x0000_i1029" style="width:0;height:1.5pt" o:hralign="center" o:hrstd="t" o:hrnoshade="t" o:hr="t" fillcolor="gray" stroked="f"/>
        </w:pict>
      </w:r>
    </w:p>
    <w:p w14:paraId="704D5D9A" w14:textId="77777777" w:rsidR="00CC3DD1" w:rsidRPr="00CC3DD1" w:rsidRDefault="00000000" w:rsidP="00CC3DD1">
      <w:r>
        <w:pict w14:anchorId="24DCFA8C">
          <v:rect id="_x0000_i1030" style="width:0;height:1.5pt" o:hralign="center" o:hrstd="t" o:hrnoshade="t" o:hr="t" fillcolor="gray" stroked="f"/>
        </w:pict>
      </w:r>
    </w:p>
    <w:p w14:paraId="630CC58B" w14:textId="77777777" w:rsidR="00CC3DD1" w:rsidRPr="00CC3DD1" w:rsidRDefault="00CC3DD1" w:rsidP="00CC3DD1">
      <w:r w:rsidRPr="00CC3DD1">
        <w:rPr>
          <w:b/>
          <w:bCs/>
        </w:rPr>
        <w:t>P:</w:t>
      </w:r>
      <w:r w:rsidRPr="00CC3DD1">
        <w:t xml:space="preserve"> Por quanto tempo a minha receita de insulina Regular 100 UI/ML vale? </w:t>
      </w:r>
      <w:r w:rsidRPr="00CC3DD1">
        <w:rPr>
          <w:b/>
          <w:bCs/>
        </w:rPr>
        <w:t>R:</w:t>
      </w:r>
      <w:r w:rsidRPr="00CC3DD1">
        <w:t xml:space="preserve"> Se o médico escreveu "uso contínuo" no papel, a receita vale por 6 meses (180 dias). Se ele não escreveu isso, o papel só vale por 15 dias. Por isso, sempre confira o que o médico escreveu antes de sair do consultório. </w:t>
      </w:r>
      <w:r w:rsidRPr="00CC3DD1">
        <w:rPr>
          <w:i/>
          <w:iCs/>
        </w:rPr>
        <w:t>(</w:t>
      </w:r>
      <w:proofErr w:type="spellStart"/>
      <w:r w:rsidRPr="00CC3DD1">
        <w:rPr>
          <w:i/>
          <w:iCs/>
        </w:rPr>
        <w:t>Ref</w:t>
      </w:r>
      <w:proofErr w:type="spellEnd"/>
      <w:r w:rsidRPr="00CC3DD1">
        <w:rPr>
          <w:i/>
          <w:iCs/>
        </w:rPr>
        <w:t>: Resolução 023/2021, Art. 2.02)</w:t>
      </w:r>
    </w:p>
    <w:p w14:paraId="7C035536" w14:textId="77777777" w:rsidR="00CC3DD1" w:rsidRPr="00CC3DD1" w:rsidRDefault="00000000" w:rsidP="00CC3DD1">
      <w:r>
        <w:pict w14:anchorId="4C848DAC">
          <v:rect id="_x0000_i1031" style="width:0;height:1.5pt" o:hralign="center" o:hrstd="t" o:hrnoshade="t" o:hr="t" fillcolor="gray" stroked="f"/>
        </w:pict>
      </w:r>
    </w:p>
    <w:p w14:paraId="26E8F227" w14:textId="77777777" w:rsidR="00CC3DD1" w:rsidRPr="00CC3DD1" w:rsidRDefault="00000000" w:rsidP="00CC3DD1">
      <w:r>
        <w:pict w14:anchorId="143BDDE6">
          <v:rect id="_x0000_i1032" style="width:0;height:1.5pt" o:hralign="center" o:hrstd="t" o:hrnoshade="t" o:hr="t" fillcolor="gray" stroked="f"/>
        </w:pict>
      </w:r>
    </w:p>
    <w:p w14:paraId="519E8D9F" w14:textId="77777777" w:rsidR="00CC3DD1" w:rsidRPr="00CC3DD1" w:rsidRDefault="00CC3DD1" w:rsidP="00CC3DD1">
      <w:r w:rsidRPr="00CC3DD1">
        <w:rPr>
          <w:b/>
          <w:bCs/>
        </w:rPr>
        <w:t>P:</w:t>
      </w:r>
      <w:r w:rsidRPr="00CC3DD1">
        <w:t xml:space="preserve"> Meu neto pode buscar a insulina Regular 100 UI/ML para mim? </w:t>
      </w:r>
      <w:r w:rsidRPr="00CC3DD1">
        <w:rPr>
          <w:b/>
          <w:bCs/>
        </w:rPr>
        <w:t>R:</w:t>
      </w:r>
      <w:r w:rsidRPr="00CC3DD1">
        <w:t xml:space="preserve"> Pode sim! Mas ele precisa levar o documento de identidade dele </w:t>
      </w:r>
      <w:proofErr w:type="gramStart"/>
      <w:r w:rsidRPr="00CC3DD1">
        <w:t>e também</w:t>
      </w:r>
      <w:proofErr w:type="gramEnd"/>
      <w:r w:rsidRPr="00CC3DD1">
        <w:t xml:space="preserve"> o seu documento original ou o seu Cartão do SUS. Sem os documentos de quem vai buscar e de quem vai usar, a farmácia não pode entregar por segurança. </w:t>
      </w:r>
      <w:r w:rsidRPr="00CC3DD1">
        <w:rPr>
          <w:i/>
          <w:iCs/>
        </w:rPr>
        <w:t>(</w:t>
      </w:r>
      <w:proofErr w:type="spellStart"/>
      <w:r w:rsidRPr="00CC3DD1">
        <w:rPr>
          <w:i/>
          <w:iCs/>
        </w:rPr>
        <w:t>Ref</w:t>
      </w:r>
      <w:proofErr w:type="spellEnd"/>
      <w:r w:rsidRPr="00CC3DD1">
        <w:rPr>
          <w:i/>
          <w:iCs/>
        </w:rPr>
        <w:t>: Resolução 023/2021, Art. 2.01)</w:t>
      </w:r>
    </w:p>
    <w:p w14:paraId="4AABE33B" w14:textId="77777777" w:rsidR="00CC3DD1" w:rsidRPr="00CC3DD1" w:rsidRDefault="00000000" w:rsidP="00CC3DD1">
      <w:r>
        <w:pict w14:anchorId="57BC6EEF">
          <v:rect id="_x0000_i1033" style="width:0;height:1.5pt" o:hralign="center" o:hrstd="t" o:hrnoshade="t" o:hr="t" fillcolor="gray" stroked="f"/>
        </w:pict>
      </w:r>
    </w:p>
    <w:p w14:paraId="3F391970" w14:textId="77777777" w:rsidR="00CC3DD1" w:rsidRPr="00CC3DD1" w:rsidRDefault="00000000" w:rsidP="00CC3DD1">
      <w:r>
        <w:pict w14:anchorId="72F8B15F">
          <v:rect id="_x0000_i1034" style="width:0;height:1.5pt" o:hralign="center" o:hrstd="t" o:hrnoshade="t" o:hr="t" fillcolor="gray" stroked="f"/>
        </w:pict>
      </w:r>
    </w:p>
    <w:p w14:paraId="0C91B0B6" w14:textId="77777777" w:rsidR="00CC3DD1" w:rsidRPr="00CC3DD1" w:rsidRDefault="00CC3DD1" w:rsidP="00CC3DD1">
      <w:r w:rsidRPr="00CC3DD1">
        <w:rPr>
          <w:b/>
          <w:bCs/>
        </w:rPr>
        <w:t>P:</w:t>
      </w:r>
      <w:r w:rsidRPr="00CC3DD1">
        <w:t xml:space="preserve"> Posso pegar a insulina Regular 100 UI/ML para dois ou três meses de uma vez? </w:t>
      </w:r>
      <w:r w:rsidRPr="00CC3DD1">
        <w:rPr>
          <w:b/>
          <w:bCs/>
        </w:rPr>
        <w:t>R:</w:t>
      </w:r>
      <w:r w:rsidRPr="00CC3DD1">
        <w:t xml:space="preserve"> Infelizmente não. Aqui em Franca, a regra permite que o senhor(a) retire a quantidade para apenas 1 mês de tratamento por vez. Isso serve para que o </w:t>
      </w:r>
      <w:r w:rsidRPr="00CC3DD1">
        <w:lastRenderedPageBreak/>
        <w:t xml:space="preserve">remédio não estrague na sua casa e para que nunca falte no estoque para os outros pacientes. </w:t>
      </w:r>
      <w:r w:rsidRPr="00CC3DD1">
        <w:rPr>
          <w:i/>
          <w:iCs/>
        </w:rPr>
        <w:t>(</w:t>
      </w:r>
      <w:proofErr w:type="spellStart"/>
      <w:r w:rsidRPr="00CC3DD1">
        <w:rPr>
          <w:i/>
          <w:iCs/>
        </w:rPr>
        <w:t>Ref</w:t>
      </w:r>
      <w:proofErr w:type="spellEnd"/>
      <w:r w:rsidRPr="00CC3DD1">
        <w:rPr>
          <w:i/>
          <w:iCs/>
        </w:rPr>
        <w:t>: Resolução 023/2021, Art. 2.02)</w:t>
      </w:r>
    </w:p>
    <w:p w14:paraId="4C34F37C" w14:textId="77777777" w:rsidR="00CC3DD1" w:rsidRPr="00CC3DD1" w:rsidRDefault="00000000" w:rsidP="00CC3DD1">
      <w:r>
        <w:pict w14:anchorId="49B96E97">
          <v:rect id="_x0000_i1035" style="width:0;height:1.5pt" o:hralign="center" o:hrstd="t" o:hrnoshade="t" o:hr="t" fillcolor="gray" stroked="f"/>
        </w:pict>
      </w:r>
    </w:p>
    <w:p w14:paraId="266DACD2" w14:textId="77777777" w:rsidR="00CC3DD1" w:rsidRPr="00CC3DD1" w:rsidRDefault="00000000" w:rsidP="00CC3DD1">
      <w:r>
        <w:pict w14:anchorId="69D4720A">
          <v:rect id="_x0000_i1036" style="width:0;height:1.5pt" o:hralign="center" o:hrstd="t" o:hrnoshade="t" o:hr="t" fillcolor="gray" stroked="f"/>
        </w:pict>
      </w:r>
    </w:p>
    <w:p w14:paraId="588BC6C9" w14:textId="77777777" w:rsidR="00CC3DD1" w:rsidRPr="00CC3DD1" w:rsidRDefault="00CC3DD1" w:rsidP="00CC3DD1">
      <w:r w:rsidRPr="00CC3DD1">
        <w:rPr>
          <w:b/>
          <w:bCs/>
        </w:rPr>
        <w:t>P:</w:t>
      </w:r>
      <w:r w:rsidRPr="00CC3DD1">
        <w:t xml:space="preserve"> O que é esse registro no sistema SIGS que a atendente faz ao me entregar a insulina Regular 100 UI/ML? </w:t>
      </w:r>
      <w:r w:rsidRPr="00CC3DD1">
        <w:rPr>
          <w:b/>
          <w:bCs/>
        </w:rPr>
        <w:t>R:</w:t>
      </w:r>
      <w:r w:rsidRPr="00CC3DD1">
        <w:t xml:space="preserve"> O SIGS é o computador da Prefeitura que anota tudo o que o senhor(a) retira. Ele serve para o governo saber que o remédio está indo para a pessoa certa e para avisar se houver tentativa de pegar o remédio duas vezes no mesmo mês, evitando confusão com as doses. </w:t>
      </w:r>
      <w:r w:rsidRPr="00CC3DD1">
        <w:rPr>
          <w:i/>
          <w:iCs/>
        </w:rPr>
        <w:t>(</w:t>
      </w:r>
      <w:proofErr w:type="spellStart"/>
      <w:r w:rsidRPr="00CC3DD1">
        <w:rPr>
          <w:i/>
          <w:iCs/>
        </w:rPr>
        <w:t>Ref</w:t>
      </w:r>
      <w:proofErr w:type="spellEnd"/>
      <w:r w:rsidRPr="00CC3DD1">
        <w:rPr>
          <w:i/>
          <w:iCs/>
        </w:rPr>
        <w:t>: Resolução 023/2021, Art. 2.01)</w:t>
      </w:r>
    </w:p>
    <w:p w14:paraId="0555E657" w14:textId="77777777" w:rsidR="00CC3DD1" w:rsidRPr="00CC3DD1" w:rsidRDefault="00000000" w:rsidP="00CC3DD1">
      <w:r>
        <w:pict w14:anchorId="1627EC03">
          <v:rect id="_x0000_i1037" style="width:0;height:1.5pt" o:hralign="center" o:hrstd="t" o:hrnoshade="t" o:hr="t" fillcolor="gray" stroked="f"/>
        </w:pict>
      </w:r>
    </w:p>
    <w:p w14:paraId="4B723880" w14:textId="77777777" w:rsidR="00CC3DD1" w:rsidRPr="00CC3DD1" w:rsidRDefault="00000000" w:rsidP="00CC3DD1">
      <w:r>
        <w:pict w14:anchorId="1495E4AB">
          <v:rect id="_x0000_i1038" style="width:0;height:1.5pt" o:hralign="center" o:hrstd="t" o:hrnoshade="t" o:hr="t" fillcolor="gray" stroked="f"/>
        </w:pict>
      </w:r>
    </w:p>
    <w:p w14:paraId="77EE565F" w14:textId="77777777" w:rsidR="00CC3DD1" w:rsidRPr="00CC3DD1" w:rsidRDefault="00CC3DD1" w:rsidP="00CC3DD1">
      <w:r w:rsidRPr="00CC3DD1">
        <w:rPr>
          <w:b/>
          <w:bCs/>
        </w:rPr>
        <w:t>P:</w:t>
      </w:r>
      <w:r w:rsidRPr="00CC3DD1">
        <w:t xml:space="preserve"> Como eu guardo o frasco de insulina Regular 100 UI/ML na minha casa? </w:t>
      </w:r>
      <w:r w:rsidRPr="00CC3DD1">
        <w:rPr>
          <w:b/>
          <w:bCs/>
        </w:rPr>
        <w:t>R:</w:t>
      </w:r>
      <w:r w:rsidRPr="00CC3DD1">
        <w:t xml:space="preserve"> Os frascos devem ficar sempre na geladeira, mas nunca no congelador. O melhor lugar é no meio da geladeira, longe da porta, porque a temperatura na porta muda muito quando a gente abre e fecha para pegar comida. </w:t>
      </w:r>
      <w:r w:rsidRPr="00CC3DD1">
        <w:rPr>
          <w:i/>
          <w:iCs/>
        </w:rPr>
        <w:t>(</w:t>
      </w:r>
      <w:proofErr w:type="spellStart"/>
      <w:r w:rsidRPr="00CC3DD1">
        <w:rPr>
          <w:i/>
          <w:iCs/>
        </w:rPr>
        <w:t>Ref</w:t>
      </w:r>
      <w:proofErr w:type="spellEnd"/>
      <w:r w:rsidRPr="00CC3DD1">
        <w:rPr>
          <w:i/>
          <w:iCs/>
        </w:rPr>
        <w:t>: Manual de Orientações da Assistência Farmacêutica)</w:t>
      </w:r>
    </w:p>
    <w:p w14:paraId="0D746C7B" w14:textId="77777777" w:rsidR="00CC3DD1" w:rsidRPr="00CC3DD1" w:rsidRDefault="00000000" w:rsidP="00CC3DD1">
      <w:r>
        <w:pict w14:anchorId="557222BA">
          <v:rect id="_x0000_i1039" style="width:0;height:1.5pt" o:hralign="center" o:hrstd="t" o:hrnoshade="t" o:hr="t" fillcolor="gray" stroked="f"/>
        </w:pict>
      </w:r>
    </w:p>
    <w:p w14:paraId="467268CD" w14:textId="77777777" w:rsidR="00CC3DD1" w:rsidRPr="00CC3DD1" w:rsidRDefault="00000000" w:rsidP="00CC3DD1">
      <w:r>
        <w:pict w14:anchorId="16AB12AA">
          <v:rect id="_x0000_i1040" style="width:0;height:1.5pt" o:hralign="center" o:hrstd="t" o:hrnoshade="t" o:hr="t" fillcolor="gray" stroked="f"/>
        </w:pict>
      </w:r>
    </w:p>
    <w:p w14:paraId="2E2B4A34" w14:textId="77777777" w:rsidR="00CC3DD1" w:rsidRPr="00CC3DD1" w:rsidRDefault="00CC3DD1" w:rsidP="00CC3DD1">
      <w:r w:rsidRPr="00CC3DD1">
        <w:rPr>
          <w:b/>
          <w:bCs/>
        </w:rPr>
        <w:t>P:</w:t>
      </w:r>
      <w:r w:rsidRPr="00CC3DD1">
        <w:t xml:space="preserve"> Qual a diferença visual entre a insulina Regular 100 UI/ML e a NPH? </w:t>
      </w:r>
      <w:r w:rsidRPr="00CC3DD1">
        <w:rPr>
          <w:b/>
          <w:bCs/>
        </w:rPr>
        <w:t>R:</w:t>
      </w:r>
      <w:r w:rsidRPr="00CC3DD1">
        <w:t xml:space="preserve"> A insulina Regular 100 UI/ML é transparente e limpinha como se fosse água. A NPH é aquela que parece um leite (esbranquiçada). Sempre olhe bem o nome no frasco antes de aplicar para não usar o tipo errado na hora errada. </w:t>
      </w:r>
      <w:r w:rsidRPr="00CC3DD1">
        <w:rPr>
          <w:i/>
          <w:iCs/>
        </w:rPr>
        <w:t>(</w:t>
      </w:r>
      <w:proofErr w:type="spellStart"/>
      <w:r w:rsidRPr="00CC3DD1">
        <w:rPr>
          <w:i/>
          <w:iCs/>
        </w:rPr>
        <w:t>Ref</w:t>
      </w:r>
      <w:proofErr w:type="spellEnd"/>
      <w:r w:rsidRPr="00CC3DD1">
        <w:rPr>
          <w:i/>
          <w:iCs/>
        </w:rPr>
        <w:t>: Guia de Diabetes; REMUME Franca, pág. 1)</w:t>
      </w:r>
    </w:p>
    <w:p w14:paraId="59409E68" w14:textId="77777777" w:rsidR="00D85CEA" w:rsidRDefault="00D85CEA"/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DD1"/>
    <w:rsid w:val="00604825"/>
    <w:rsid w:val="00864B9C"/>
    <w:rsid w:val="00B3233E"/>
    <w:rsid w:val="00CC3DD1"/>
    <w:rsid w:val="00CE05EF"/>
    <w:rsid w:val="00CF6D27"/>
    <w:rsid w:val="00D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0C9E1"/>
  <w15:chartTrackingRefBased/>
  <w15:docId w15:val="{504A732D-1062-4E36-8BC9-A23428DF2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3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3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3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3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3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3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3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3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3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3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3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3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3D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3D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3D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3D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3D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3D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3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3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3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3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3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3D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3D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3D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3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3D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3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456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4</cp:revision>
  <dcterms:created xsi:type="dcterms:W3CDTF">2026-01-24T22:45:00Z</dcterms:created>
  <dcterms:modified xsi:type="dcterms:W3CDTF">2026-01-24T22:47:00Z</dcterms:modified>
</cp:coreProperties>
</file>