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6D67C" w14:textId="77777777" w:rsidR="000F111F" w:rsidRPr="000F111F" w:rsidRDefault="000F111F" w:rsidP="000F111F">
      <w:r w:rsidRPr="000F111F">
        <w:pict w14:anchorId="174A877C">
          <v:rect id="_x0000_i1074" style="width:0;height:1.5pt" o:hralign="center" o:hrstd="t" o:hrnoshade="t" o:hr="t" fillcolor="gray" stroked="f"/>
        </w:pict>
      </w:r>
    </w:p>
    <w:p w14:paraId="6CEF1BF3" w14:textId="77777777" w:rsidR="000F111F" w:rsidRPr="000F111F" w:rsidRDefault="000F111F" w:rsidP="000F111F">
      <w:r w:rsidRPr="000F111F">
        <w:rPr>
          <w:b/>
          <w:bCs/>
        </w:rPr>
        <w:t>[ASSUNTO: NGA 16 - Informações Gerais]</w:t>
      </w:r>
    </w:p>
    <w:p w14:paraId="2C102F5E" w14:textId="77777777" w:rsidR="000F111F" w:rsidRPr="000F111F" w:rsidRDefault="000F111F" w:rsidP="000F111F">
      <w:r w:rsidRPr="000F111F">
        <w:rPr>
          <w:b/>
          <w:bCs/>
        </w:rPr>
        <w:t>P: O que é o NGA 16 e o que ele oferece?</w:t>
      </w:r>
    </w:p>
    <w:p w14:paraId="0BA4A636" w14:textId="2C24AC6A" w:rsidR="000F111F" w:rsidRPr="000F111F" w:rsidRDefault="000F111F" w:rsidP="000F111F">
      <w:r w:rsidRPr="000F111F">
        <w:rPr>
          <w:b/>
          <w:bCs/>
        </w:rPr>
        <w:t>R:</w:t>
      </w:r>
      <w:r w:rsidRPr="000F111F">
        <w:t xml:space="preserve"> É uma unidade de saúde especializada que cuida de casos que os postinhos de saúde não conseguem resolver sozinhos, mas que não precisam de internação hospitalar. Lá, o senhor(a) encontra consultas com médicos especialistas, dentistas, exames, pequenas cirurgias e tratamentos para feridas ou reabilitação. </w:t>
      </w:r>
    </w:p>
    <w:p w14:paraId="468927A1" w14:textId="77777777" w:rsidR="000F111F" w:rsidRPr="000F111F" w:rsidRDefault="000F111F" w:rsidP="000F111F">
      <w:r w:rsidRPr="000F111F">
        <w:pict w14:anchorId="213C619D">
          <v:rect id="_x0000_i1075" style="width:0;height:1.5pt" o:hralign="center" o:hrstd="t" o:hrnoshade="t" o:hr="t" fillcolor="gray" stroked="f"/>
        </w:pict>
      </w:r>
    </w:p>
    <w:p w14:paraId="16C2264E" w14:textId="77777777" w:rsidR="000F111F" w:rsidRPr="000F111F" w:rsidRDefault="000F111F" w:rsidP="000F111F">
      <w:r w:rsidRPr="000F111F">
        <w:rPr>
          <w:b/>
          <w:bCs/>
        </w:rPr>
        <w:t>[ASSUNTO: NGA 16 - Acesso ao Serviço]</w:t>
      </w:r>
    </w:p>
    <w:p w14:paraId="31443782" w14:textId="77777777" w:rsidR="000F111F" w:rsidRPr="000F111F" w:rsidRDefault="000F111F" w:rsidP="000F111F">
      <w:r w:rsidRPr="000F111F">
        <w:rPr>
          <w:b/>
          <w:bCs/>
        </w:rPr>
        <w:t>P: O que eu preciso fazer para ser atendido lá?</w:t>
      </w:r>
    </w:p>
    <w:p w14:paraId="21124068" w14:textId="660FF44D" w:rsidR="000F111F" w:rsidRPr="000F111F" w:rsidRDefault="000F111F" w:rsidP="000F111F">
      <w:r w:rsidRPr="000F111F">
        <w:rPr>
          <w:b/>
          <w:bCs/>
        </w:rPr>
        <w:t>R:</w:t>
      </w:r>
      <w:r w:rsidRPr="000F111F">
        <w:t xml:space="preserve"> Primeiro, o senhor(a) precisa morar em Franca ou em uma das cidades vizinhas que usam o serviço. Além disso, não basta ir direto; é obrigatório ter um encaminhamento médico feito por um postinho de saúde (rede pública).</w:t>
      </w:r>
    </w:p>
    <w:p w14:paraId="543DA8E0" w14:textId="77777777" w:rsidR="000F111F" w:rsidRPr="000F111F" w:rsidRDefault="000F111F" w:rsidP="000F111F">
      <w:r w:rsidRPr="000F111F">
        <w:pict w14:anchorId="2479750A">
          <v:rect id="_x0000_i1076" style="width:0;height:1.5pt" o:hralign="center" o:hrstd="t" o:hrnoshade="t" o:hr="t" fillcolor="gray" stroked="f"/>
        </w:pict>
      </w:r>
    </w:p>
    <w:p w14:paraId="5C848412" w14:textId="77777777" w:rsidR="000F111F" w:rsidRPr="000F111F" w:rsidRDefault="000F111F" w:rsidP="000F111F">
      <w:r w:rsidRPr="000F111F">
        <w:rPr>
          <w:b/>
          <w:bCs/>
        </w:rPr>
        <w:t>[ASSUNTO: NGA 16 - Documentação]</w:t>
      </w:r>
    </w:p>
    <w:p w14:paraId="62CB998D" w14:textId="77777777" w:rsidR="000F111F" w:rsidRPr="000F111F" w:rsidRDefault="000F111F" w:rsidP="000F111F">
      <w:r w:rsidRPr="000F111F">
        <w:rPr>
          <w:b/>
          <w:bCs/>
        </w:rPr>
        <w:t>P: Quais documentos não podem esquecer no dia da consulta?</w:t>
      </w:r>
    </w:p>
    <w:p w14:paraId="37CEAF75" w14:textId="77777777" w:rsidR="000F111F" w:rsidRPr="000F111F" w:rsidRDefault="000F111F" w:rsidP="000F111F">
      <w:r w:rsidRPr="000F111F">
        <w:rPr>
          <w:b/>
          <w:bCs/>
        </w:rPr>
        <w:t>R:</w:t>
      </w:r>
      <w:r w:rsidRPr="000F111F">
        <w:t xml:space="preserve"> Para ser atendido, leve sempre:</w:t>
      </w:r>
    </w:p>
    <w:p w14:paraId="0F2DF14D" w14:textId="77777777" w:rsidR="000F111F" w:rsidRPr="000F111F" w:rsidRDefault="000F111F" w:rsidP="000F111F">
      <w:pPr>
        <w:numPr>
          <w:ilvl w:val="0"/>
          <w:numId w:val="1"/>
        </w:numPr>
      </w:pPr>
      <w:r w:rsidRPr="000F111F">
        <w:t>Documento com foto (RG ou CPF);</w:t>
      </w:r>
    </w:p>
    <w:p w14:paraId="708EC99F" w14:textId="77777777" w:rsidR="000F111F" w:rsidRPr="000F111F" w:rsidRDefault="000F111F" w:rsidP="000F111F">
      <w:pPr>
        <w:numPr>
          <w:ilvl w:val="0"/>
          <w:numId w:val="1"/>
        </w:numPr>
      </w:pPr>
      <w:r w:rsidRPr="000F111F">
        <w:t>Cartão do SUS;</w:t>
      </w:r>
    </w:p>
    <w:p w14:paraId="30D9D0DF" w14:textId="77777777" w:rsidR="000F111F" w:rsidRPr="000F111F" w:rsidRDefault="000F111F" w:rsidP="000F111F">
      <w:pPr>
        <w:numPr>
          <w:ilvl w:val="0"/>
          <w:numId w:val="1"/>
        </w:numPr>
      </w:pPr>
      <w:r w:rsidRPr="000F111F">
        <w:t>Comprovante de residência atualizado;</w:t>
      </w:r>
    </w:p>
    <w:p w14:paraId="2F2EDB72" w14:textId="0BB73673" w:rsidR="000F111F" w:rsidRPr="000F111F" w:rsidRDefault="000F111F" w:rsidP="000F111F">
      <w:pPr>
        <w:numPr>
          <w:ilvl w:val="0"/>
          <w:numId w:val="1"/>
        </w:numPr>
      </w:pPr>
      <w:r w:rsidRPr="000F111F">
        <w:t xml:space="preserve">O papel do encaminhamento do médico. </w:t>
      </w:r>
    </w:p>
    <w:p w14:paraId="33A5757D" w14:textId="77777777" w:rsidR="000F111F" w:rsidRPr="000F111F" w:rsidRDefault="000F111F" w:rsidP="000F111F">
      <w:r w:rsidRPr="000F111F">
        <w:pict w14:anchorId="628BD287">
          <v:rect id="_x0000_i1077" style="width:0;height:1.5pt" o:hralign="center" o:hrstd="t" o:hrnoshade="t" o:hr="t" fillcolor="gray" stroked="f"/>
        </w:pict>
      </w:r>
    </w:p>
    <w:p w14:paraId="6D99046A" w14:textId="77777777" w:rsidR="000F111F" w:rsidRPr="000F111F" w:rsidRDefault="000F111F" w:rsidP="000F111F">
      <w:r w:rsidRPr="000F111F">
        <w:rPr>
          <w:b/>
          <w:bCs/>
        </w:rPr>
        <w:t>[ASSUNTO: NGA 16 - Serviços Especiais]</w:t>
      </w:r>
    </w:p>
    <w:p w14:paraId="224B45B4" w14:textId="77777777" w:rsidR="000F111F" w:rsidRPr="000F111F" w:rsidRDefault="000F111F" w:rsidP="000F111F">
      <w:r w:rsidRPr="000F111F">
        <w:rPr>
          <w:b/>
          <w:bCs/>
        </w:rPr>
        <w:t>P: Como funciona o cuidado com aparelhos auditivos e curativos especiais?</w:t>
      </w:r>
    </w:p>
    <w:p w14:paraId="3CBDD326" w14:textId="0EB07F18" w:rsidR="000F111F" w:rsidRPr="000F111F" w:rsidRDefault="000F111F" w:rsidP="000F111F">
      <w:r w:rsidRPr="000F111F">
        <w:rPr>
          <w:b/>
          <w:bCs/>
        </w:rPr>
        <w:t>R:</w:t>
      </w:r>
      <w:r w:rsidRPr="000F111F">
        <w:t xml:space="preserve"> O NGA possui o ambulatório de </w:t>
      </w:r>
      <w:r w:rsidRPr="000F111F">
        <w:rPr>
          <w:b/>
          <w:bCs/>
        </w:rPr>
        <w:t>Saúde Auditiva</w:t>
      </w:r>
      <w:r w:rsidRPr="000F111F">
        <w:t xml:space="preserve">, que faz exames de ouvido, dá os aparelhos auditivos e ajuda na adaptação. Também existem ambulatórios específicos para cuidar de </w:t>
      </w:r>
      <w:r w:rsidRPr="000F111F">
        <w:rPr>
          <w:b/>
          <w:bCs/>
        </w:rPr>
        <w:t>queimados</w:t>
      </w:r>
      <w:r w:rsidRPr="000F111F">
        <w:t xml:space="preserve">, pessoas que usam </w:t>
      </w:r>
      <w:r w:rsidRPr="000F111F">
        <w:rPr>
          <w:b/>
          <w:bCs/>
        </w:rPr>
        <w:t>bolsas de ostomia</w:t>
      </w:r>
      <w:r w:rsidRPr="000F111F">
        <w:t xml:space="preserve"> e pacientes com </w:t>
      </w:r>
      <w:r w:rsidRPr="000F111F">
        <w:rPr>
          <w:b/>
          <w:bCs/>
        </w:rPr>
        <w:t>feridas</w:t>
      </w:r>
      <w:r w:rsidRPr="000F111F">
        <w:t xml:space="preserve"> que demoram a cicatrizar. </w:t>
      </w:r>
    </w:p>
    <w:p w14:paraId="595A1A97" w14:textId="77777777" w:rsidR="000F111F" w:rsidRPr="000F111F" w:rsidRDefault="000F111F" w:rsidP="000F111F">
      <w:r w:rsidRPr="000F111F">
        <w:pict w14:anchorId="29187357">
          <v:rect id="_x0000_i1078" style="width:0;height:1.5pt" o:hralign="center" o:hrstd="t" o:hrnoshade="t" o:hr="t" fillcolor="gray" stroked="f"/>
        </w:pict>
      </w:r>
    </w:p>
    <w:p w14:paraId="70BAFF20" w14:textId="77777777" w:rsidR="000F111F" w:rsidRPr="000F111F" w:rsidRDefault="000F111F" w:rsidP="000F111F">
      <w:r w:rsidRPr="000F111F">
        <w:rPr>
          <w:b/>
          <w:bCs/>
        </w:rPr>
        <w:t>[ASSUNTO: NGA 16 - Atendimento em Casa]</w:t>
      </w:r>
    </w:p>
    <w:p w14:paraId="50DA5A85" w14:textId="77777777" w:rsidR="000F111F" w:rsidRPr="000F111F" w:rsidRDefault="000F111F" w:rsidP="000F111F">
      <w:r w:rsidRPr="000F111F">
        <w:rPr>
          <w:b/>
          <w:bCs/>
        </w:rPr>
        <w:t>P: Existe algum serviço para quem não pode sair de casa?</w:t>
      </w:r>
    </w:p>
    <w:p w14:paraId="63CF8FBC" w14:textId="240880BB" w:rsidR="000F111F" w:rsidRPr="000F111F" w:rsidRDefault="000F111F" w:rsidP="000F111F">
      <w:r w:rsidRPr="000F111F">
        <w:rPr>
          <w:b/>
          <w:bCs/>
        </w:rPr>
        <w:t>R:</w:t>
      </w:r>
      <w:r w:rsidRPr="000F111F">
        <w:t xml:space="preserve"> Sim, existe o </w:t>
      </w:r>
      <w:r w:rsidRPr="000F111F">
        <w:rPr>
          <w:b/>
          <w:bCs/>
        </w:rPr>
        <w:t>SAD (Serviço de Atenção Domiciliar)</w:t>
      </w:r>
      <w:r w:rsidRPr="000F111F">
        <w:t>. Ele é voltado para pacientes que estão com a saúde estável, mas que precisam de uma equipe de profissionais indo até a sua casa para fazer o acompanhamento.</w:t>
      </w:r>
    </w:p>
    <w:p w14:paraId="2CC9FCF5" w14:textId="77777777" w:rsidR="000F111F" w:rsidRPr="000F111F" w:rsidRDefault="000F111F" w:rsidP="000F111F">
      <w:r w:rsidRPr="000F111F">
        <w:pict w14:anchorId="2A0D9278">
          <v:rect id="_x0000_i1079" style="width:0;height:1.5pt" o:hralign="center" o:hrstd="t" o:hrnoshade="t" o:hr="t" fillcolor="gray" stroked="f"/>
        </w:pict>
      </w:r>
    </w:p>
    <w:p w14:paraId="5BFA1ECA" w14:textId="77777777" w:rsidR="000F111F" w:rsidRPr="000F111F" w:rsidRDefault="000F111F" w:rsidP="000F111F">
      <w:r w:rsidRPr="000F111F">
        <w:rPr>
          <w:b/>
          <w:bCs/>
        </w:rPr>
        <w:lastRenderedPageBreak/>
        <w:t>[ASSUNTO: NGA 16 - Localização e Contatos]</w:t>
      </w:r>
    </w:p>
    <w:p w14:paraId="257C18C8" w14:textId="77777777" w:rsidR="000F111F" w:rsidRPr="000F111F" w:rsidRDefault="000F111F" w:rsidP="000F111F">
      <w:r w:rsidRPr="000F111F">
        <w:rPr>
          <w:b/>
          <w:bCs/>
        </w:rPr>
        <w:t>P: Onde fica o NGA 16 e como posso falar com eles?</w:t>
      </w:r>
    </w:p>
    <w:p w14:paraId="24CF6BA0" w14:textId="77777777" w:rsidR="000F111F" w:rsidRPr="000F111F" w:rsidRDefault="000F111F" w:rsidP="000F111F">
      <w:r w:rsidRPr="000F111F">
        <w:rPr>
          <w:b/>
          <w:bCs/>
        </w:rPr>
        <w:t>R:</w:t>
      </w:r>
      <w:r w:rsidRPr="000F111F">
        <w:t xml:space="preserve"> Existem dois locais principais:</w:t>
      </w:r>
    </w:p>
    <w:p w14:paraId="4C76A2A3" w14:textId="0F64252B" w:rsidR="000F111F" w:rsidRPr="000F111F" w:rsidRDefault="000F111F" w:rsidP="000F111F">
      <w:pPr>
        <w:numPr>
          <w:ilvl w:val="0"/>
          <w:numId w:val="2"/>
        </w:numPr>
      </w:pPr>
      <w:r w:rsidRPr="000F111F">
        <w:rPr>
          <w:b/>
          <w:bCs/>
        </w:rPr>
        <w:t>Unidade Geral (NGA-16):</w:t>
      </w:r>
      <w:r w:rsidRPr="000F111F">
        <w:t xml:space="preserve"> Rua Aluísio Pacheco Ferreira, nº 4010, Jardim Santa Eugênia. Funciona de segunda a sexta, das 07h às 18h. Telefone: (16) 3727-0500.</w:t>
      </w:r>
    </w:p>
    <w:p w14:paraId="7B02DD5A" w14:textId="41FE3B90" w:rsidR="000F111F" w:rsidRPr="000F111F" w:rsidRDefault="000F111F" w:rsidP="000F111F">
      <w:pPr>
        <w:numPr>
          <w:ilvl w:val="0"/>
          <w:numId w:val="2"/>
        </w:numPr>
      </w:pPr>
      <w:r w:rsidRPr="000F111F">
        <w:rPr>
          <w:b/>
          <w:bCs/>
        </w:rPr>
        <w:t>Saúde Auditiva:</w:t>
      </w:r>
      <w:r w:rsidRPr="000F111F">
        <w:t xml:space="preserve"> Avenida Lázaro de Souza Campos, nº 322, Jardim América. Funciona de segunda a sexta, das 07h às 17h.</w:t>
      </w:r>
    </w:p>
    <w:p w14:paraId="77375EF4" w14:textId="45F2FDDC" w:rsidR="000F111F" w:rsidRPr="000F111F" w:rsidRDefault="000F111F" w:rsidP="000F111F">
      <w:pPr>
        <w:numPr>
          <w:ilvl w:val="0"/>
          <w:numId w:val="2"/>
        </w:numPr>
      </w:pPr>
      <w:r w:rsidRPr="000F111F">
        <w:rPr>
          <w:b/>
          <w:bCs/>
        </w:rPr>
        <w:t>WhatsApp:</w:t>
      </w:r>
      <w:r w:rsidRPr="000F111F">
        <w:t xml:space="preserve"> (16) 3711-9592.</w:t>
      </w:r>
    </w:p>
    <w:p w14:paraId="2242B845" w14:textId="77777777" w:rsidR="000F111F" w:rsidRPr="000F111F" w:rsidRDefault="000F111F" w:rsidP="000F111F">
      <w:r w:rsidRPr="000F111F">
        <w:pict w14:anchorId="65B8D278">
          <v:rect id="_x0000_i1080" style="width:0;height:1.5pt" o:hralign="center" o:hrstd="t" o:hrnoshade="t" o:hr="t" fillcolor="gray" stroked="f"/>
        </w:pict>
      </w:r>
    </w:p>
    <w:p w14:paraId="152B064A" w14:textId="77777777" w:rsidR="002147C5" w:rsidRPr="000F111F" w:rsidRDefault="002147C5" w:rsidP="000F111F"/>
    <w:sectPr w:rsidR="002147C5" w:rsidRPr="000F11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F22CB"/>
    <w:multiLevelType w:val="multilevel"/>
    <w:tmpl w:val="02F8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3D121F"/>
    <w:multiLevelType w:val="multilevel"/>
    <w:tmpl w:val="D3E8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E0D015A"/>
    <w:multiLevelType w:val="multilevel"/>
    <w:tmpl w:val="24A2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9906951">
    <w:abstractNumId w:val="2"/>
  </w:num>
  <w:num w:numId="2" w16cid:durableId="706874529">
    <w:abstractNumId w:val="0"/>
  </w:num>
  <w:num w:numId="3" w16cid:durableId="6253518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11F"/>
    <w:rsid w:val="000F111F"/>
    <w:rsid w:val="002147C5"/>
    <w:rsid w:val="003C1166"/>
    <w:rsid w:val="009464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BFF35"/>
  <w15:chartTrackingRefBased/>
  <w15:docId w15:val="{94DC0992-35EF-4124-BA74-2F5B22C26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11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11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11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11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11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11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11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11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11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11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11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11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111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111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111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111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111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111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11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11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11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11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11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111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11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111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11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111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11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Priscila Aline De Oliveira Santos</dc:creator>
  <cp:keywords/>
  <dc:description/>
  <cp:lastModifiedBy>Priscila Aline De Oliveira Santos</cp:lastModifiedBy>
  <cp:revision>1</cp:revision>
  <dcterms:created xsi:type="dcterms:W3CDTF">2026-01-28T11:47:00Z</dcterms:created>
  <dcterms:modified xsi:type="dcterms:W3CDTF">2026-01-28T11:49:00Z</dcterms:modified>
</cp:coreProperties>
</file>