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F74A" w14:textId="77777777" w:rsidR="00DC4EA0" w:rsidRPr="00DC4EA0" w:rsidRDefault="00DC4EA0" w:rsidP="00DC4EA0">
      <w:r w:rsidRPr="00DC4EA0">
        <w:pict w14:anchorId="41893C0E">
          <v:rect id="_x0000_i1073" style="width:0;height:1.5pt" o:hralign="center" o:hrstd="t" o:hrnoshade="t" o:hr="t" fillcolor="gray" stroked="f"/>
        </w:pict>
      </w:r>
    </w:p>
    <w:p w14:paraId="452DAE9B" w14:textId="77777777" w:rsidR="00DC4EA0" w:rsidRPr="00DC4EA0" w:rsidRDefault="00DC4EA0" w:rsidP="00DC4EA0">
      <w:pPr>
        <w:rPr>
          <w:b/>
          <w:bCs/>
        </w:rPr>
      </w:pPr>
      <w:r w:rsidRPr="00DC4EA0">
        <w:rPr>
          <w:b/>
          <w:bCs/>
        </w:rPr>
        <w:t>FAQ – SETOR DE REMOÇÃO EXTERNA DE PACIENTES</w:t>
      </w:r>
    </w:p>
    <w:p w14:paraId="3E534A6A" w14:textId="77777777" w:rsidR="00DC4EA0" w:rsidRDefault="00DC4EA0" w:rsidP="00DC4EA0">
      <w:r w:rsidRPr="00DC4EA0">
        <w:rPr>
          <w:b/>
          <w:bCs/>
        </w:rPr>
        <w:t>[ASSUNTO: Remoção Externa de Pacientes]</w:t>
      </w:r>
      <w:r w:rsidRPr="00DC4EA0">
        <w:t xml:space="preserve"> </w:t>
      </w:r>
    </w:p>
    <w:p w14:paraId="5ABBD68A" w14:textId="77777777" w:rsidR="00DC4EA0" w:rsidRDefault="00DC4EA0" w:rsidP="00DC4EA0">
      <w:r w:rsidRPr="00DC4EA0">
        <w:rPr>
          <w:b/>
          <w:bCs/>
        </w:rPr>
        <w:t>P: O que é o serviço de Remoção Externa e para que ele serve?</w:t>
      </w:r>
      <w:r w:rsidRPr="00DC4EA0">
        <w:t xml:space="preserve"> </w:t>
      </w:r>
    </w:p>
    <w:p w14:paraId="049054DE" w14:textId="1C5A9967" w:rsidR="00DC4EA0" w:rsidRPr="00DC4EA0" w:rsidRDefault="00DC4EA0" w:rsidP="00DC4EA0">
      <w:r w:rsidRPr="00DC4EA0">
        <w:rPr>
          <w:b/>
          <w:bCs/>
        </w:rPr>
        <w:t>R:</w:t>
      </w:r>
      <w:r w:rsidRPr="00DC4EA0">
        <w:t xml:space="preserve"> É o serviço responsável por organizar o transporte de pacientes para outras cidades (intermunicipal). Ele serve para que moradores de Franca consigam realizar consultas ou tratamentos médicos em hospitais e unidades de saúde que atendem pelo SUS na nossa região de referência.</w:t>
      </w:r>
    </w:p>
    <w:p w14:paraId="301472FC" w14:textId="77777777" w:rsidR="00DC4EA0" w:rsidRPr="00DC4EA0" w:rsidRDefault="00DC4EA0" w:rsidP="00DC4EA0">
      <w:r w:rsidRPr="00DC4EA0">
        <w:pict w14:anchorId="48D1C1C6">
          <v:rect id="_x0000_i1074" style="width:0;height:1.5pt" o:hralign="center" o:hrstd="t" o:hrnoshade="t" o:hr="t" fillcolor="gray" stroked="f"/>
        </w:pict>
      </w:r>
    </w:p>
    <w:p w14:paraId="1B8BF914" w14:textId="77777777" w:rsidR="00DC4EA0" w:rsidRPr="00DC4EA0" w:rsidRDefault="00DC4EA0" w:rsidP="00DC4EA0">
      <w:r w:rsidRPr="00DC4EA0">
        <w:rPr>
          <w:b/>
          <w:bCs/>
        </w:rPr>
        <w:t>[ASSUNTO: Remoção Externa de Pacientes]</w:t>
      </w:r>
    </w:p>
    <w:p w14:paraId="63DF2B56" w14:textId="77777777" w:rsidR="00DC4EA0" w:rsidRPr="00DC4EA0" w:rsidRDefault="00DC4EA0" w:rsidP="00DC4EA0">
      <w:r w:rsidRPr="00DC4EA0">
        <w:rPr>
          <w:b/>
          <w:bCs/>
        </w:rPr>
        <w:t>P: Quem tem direito a usar esse transporte?</w:t>
      </w:r>
    </w:p>
    <w:p w14:paraId="0A57E1CF" w14:textId="45D41EAF" w:rsidR="00DC4EA0" w:rsidRPr="00DC4EA0" w:rsidRDefault="00DC4EA0" w:rsidP="00DC4EA0">
      <w:r w:rsidRPr="00DC4EA0">
        <w:rPr>
          <w:b/>
          <w:bCs/>
        </w:rPr>
        <w:t>R:</w:t>
      </w:r>
      <w:r w:rsidRPr="00DC4EA0">
        <w:t xml:space="preserve"> Para usar o serviço, o paciente deve morar na cidade de Franca/SP e já ter um agendamento marcado em uma unidade de saúde que seja conveniada ao SUS. O transporte atende tanto quem precisa ir em maca quanto em outros tipos de assento. </w:t>
      </w:r>
    </w:p>
    <w:p w14:paraId="687E7C0B" w14:textId="77777777" w:rsidR="00DC4EA0" w:rsidRPr="00DC4EA0" w:rsidRDefault="00DC4EA0" w:rsidP="00DC4EA0">
      <w:r w:rsidRPr="00DC4EA0">
        <w:pict w14:anchorId="320396DB">
          <v:rect id="_x0000_i1075" style="width:0;height:1.5pt" o:hralign="center" o:hrstd="t" o:hrnoshade="t" o:hr="t" fillcolor="gray" stroked="f"/>
        </w:pict>
      </w:r>
    </w:p>
    <w:p w14:paraId="57699487" w14:textId="77777777" w:rsidR="00DC4EA0" w:rsidRPr="00DC4EA0" w:rsidRDefault="00DC4EA0" w:rsidP="00DC4EA0">
      <w:r w:rsidRPr="00DC4EA0">
        <w:rPr>
          <w:b/>
          <w:bCs/>
        </w:rPr>
        <w:t>[ASSUNTO: Remoção Externa de Pacientes]</w:t>
      </w:r>
    </w:p>
    <w:p w14:paraId="0873D36A" w14:textId="77777777" w:rsidR="00DC4EA0" w:rsidRPr="00DC4EA0" w:rsidRDefault="00DC4EA0" w:rsidP="00DC4EA0">
      <w:r w:rsidRPr="00DC4EA0">
        <w:rPr>
          <w:b/>
          <w:bCs/>
        </w:rPr>
        <w:t>P: Com quanto tempo de antecedência devo pedir o transporte?</w:t>
      </w:r>
    </w:p>
    <w:p w14:paraId="5E825136" w14:textId="75A9E7CD" w:rsidR="00DC4EA0" w:rsidRPr="00DC4EA0" w:rsidRDefault="00DC4EA0" w:rsidP="00DC4EA0">
      <w:r w:rsidRPr="00DC4EA0">
        <w:rPr>
          <w:b/>
          <w:bCs/>
        </w:rPr>
        <w:t>R:</w:t>
      </w:r>
      <w:r w:rsidRPr="00DC4EA0">
        <w:t xml:space="preserve"> O paciente ou o responsável deve procurar o setor de agendamento com antecedência média de </w:t>
      </w:r>
      <w:r w:rsidRPr="00DC4EA0">
        <w:rPr>
          <w:b/>
          <w:bCs/>
        </w:rPr>
        <w:t>15 dias</w:t>
      </w:r>
      <w:r w:rsidRPr="00DC4EA0">
        <w:t xml:space="preserve"> antes da data da viagem. </w:t>
      </w:r>
    </w:p>
    <w:p w14:paraId="48727E4D" w14:textId="77777777" w:rsidR="00DC4EA0" w:rsidRPr="00DC4EA0" w:rsidRDefault="00DC4EA0" w:rsidP="00DC4EA0">
      <w:r w:rsidRPr="00DC4EA0">
        <w:pict w14:anchorId="4EBF25CD">
          <v:rect id="_x0000_i1076" style="width:0;height:1.5pt" o:hralign="center" o:hrstd="t" o:hrnoshade="t" o:hr="t" fillcolor="gray" stroked="f"/>
        </w:pict>
      </w:r>
    </w:p>
    <w:p w14:paraId="05562DF6" w14:textId="77777777" w:rsidR="00DC4EA0" w:rsidRDefault="00DC4EA0" w:rsidP="00DC4EA0">
      <w:r w:rsidRPr="00DC4EA0">
        <w:rPr>
          <w:b/>
          <w:bCs/>
        </w:rPr>
        <w:t>[ASSUNTO: Remoção Externa de Pacientes]</w:t>
      </w:r>
      <w:r w:rsidRPr="00DC4EA0">
        <w:t xml:space="preserve"> </w:t>
      </w:r>
    </w:p>
    <w:p w14:paraId="38B06951" w14:textId="77777777" w:rsidR="00DC4EA0" w:rsidRDefault="00DC4EA0" w:rsidP="00DC4EA0">
      <w:r w:rsidRPr="00DC4EA0">
        <w:rPr>
          <w:b/>
          <w:bCs/>
        </w:rPr>
        <w:t>P: É a minha primeira vez. Como devo proceder?</w:t>
      </w:r>
      <w:r w:rsidRPr="00DC4EA0">
        <w:t xml:space="preserve"> </w:t>
      </w:r>
    </w:p>
    <w:p w14:paraId="7C8DE344" w14:textId="562DDE27" w:rsidR="00DC4EA0" w:rsidRPr="00DC4EA0" w:rsidRDefault="00DC4EA0" w:rsidP="00DC4EA0">
      <w:r w:rsidRPr="00DC4EA0">
        <w:rPr>
          <w:b/>
          <w:bCs/>
        </w:rPr>
        <w:t>R:</w:t>
      </w:r>
      <w:r w:rsidRPr="00DC4EA0">
        <w:t xml:space="preserve"> Se for o seu primeiro atendimento (caso novo), o senhor(a) deve agendar uma conversa com a assistente social. Esse agendamento é feito de segunda a quinta-feira, das 08h00 às 12h00. No dia marcado, é obrigatório levar todos os documentos para fazer o protocolo.</w:t>
      </w:r>
    </w:p>
    <w:p w14:paraId="6A54A235" w14:textId="77777777" w:rsidR="00DC4EA0" w:rsidRPr="00DC4EA0" w:rsidRDefault="00DC4EA0" w:rsidP="00DC4EA0">
      <w:r w:rsidRPr="00DC4EA0">
        <w:pict w14:anchorId="161A05F0">
          <v:rect id="_x0000_i1077" style="width:0;height:1.5pt" o:hralign="center" o:hrstd="t" o:hrnoshade="t" o:hr="t" fillcolor="gray" stroked="f"/>
        </w:pict>
      </w:r>
    </w:p>
    <w:p w14:paraId="4BDFCADB" w14:textId="77777777" w:rsidR="00DC4EA0" w:rsidRPr="00DC4EA0" w:rsidRDefault="00DC4EA0" w:rsidP="00DC4EA0">
      <w:r w:rsidRPr="00DC4EA0">
        <w:rPr>
          <w:b/>
          <w:bCs/>
        </w:rPr>
        <w:t>[ASSUNTO: Remoção Externa de Pacientes]</w:t>
      </w:r>
    </w:p>
    <w:p w14:paraId="63761A35" w14:textId="77777777" w:rsidR="00DC4EA0" w:rsidRPr="00DC4EA0" w:rsidRDefault="00DC4EA0" w:rsidP="00DC4EA0">
      <w:r w:rsidRPr="00DC4EA0">
        <w:rPr>
          <w:b/>
          <w:bCs/>
        </w:rPr>
        <w:t>P: Quais documentos preciso levar na primeira vez?</w:t>
      </w:r>
    </w:p>
    <w:p w14:paraId="44D85D9D" w14:textId="22DF6EDF" w:rsidR="00DC4EA0" w:rsidRPr="00DC4EA0" w:rsidRDefault="00DC4EA0" w:rsidP="00DC4EA0">
      <w:r w:rsidRPr="00DC4EA0">
        <w:rPr>
          <w:b/>
          <w:bCs/>
        </w:rPr>
        <w:t>R:</w:t>
      </w:r>
      <w:r w:rsidRPr="00DC4EA0">
        <w:t xml:space="preserve"> O senhor(a) deve levar a </w:t>
      </w:r>
      <w:r w:rsidRPr="00DC4EA0">
        <w:rPr>
          <w:b/>
          <w:bCs/>
        </w:rPr>
        <w:t>Guia de encaminhamento de TFD</w:t>
      </w:r>
      <w:r w:rsidRPr="00DC4EA0">
        <w:t xml:space="preserve"> (Tratamento Fora de Domicílio) e os documentos de identidade (RG e CPF) do paciente e também do acompanhante responsável. </w:t>
      </w:r>
    </w:p>
    <w:p w14:paraId="3B8C1B44" w14:textId="77777777" w:rsidR="00DC4EA0" w:rsidRPr="00DC4EA0" w:rsidRDefault="00DC4EA0" w:rsidP="00DC4EA0">
      <w:r w:rsidRPr="00DC4EA0">
        <w:pict w14:anchorId="7F628134">
          <v:rect id="_x0000_i1078" style="width:0;height:1.5pt" o:hralign="center" o:hrstd="t" o:hrnoshade="t" o:hr="t" fillcolor="gray" stroked="f"/>
        </w:pict>
      </w:r>
    </w:p>
    <w:p w14:paraId="08FEC145" w14:textId="77777777" w:rsidR="00DC4EA0" w:rsidRPr="00DC4EA0" w:rsidRDefault="00DC4EA0" w:rsidP="00DC4EA0">
      <w:r w:rsidRPr="00DC4EA0">
        <w:rPr>
          <w:b/>
          <w:bCs/>
        </w:rPr>
        <w:t>[ASSUNTO: Remoção Externa de Pacientes]</w:t>
      </w:r>
    </w:p>
    <w:p w14:paraId="30492512" w14:textId="77777777" w:rsidR="00DC4EA0" w:rsidRPr="00DC4EA0" w:rsidRDefault="00DC4EA0" w:rsidP="00DC4EA0">
      <w:r w:rsidRPr="00DC4EA0">
        <w:rPr>
          <w:b/>
          <w:bCs/>
        </w:rPr>
        <w:t>P: Eu já faço tratamento em outra cidade. Como marco as próximas viagens?</w:t>
      </w:r>
    </w:p>
    <w:p w14:paraId="4217919E" w14:textId="5920384E" w:rsidR="00DC4EA0" w:rsidRPr="00DC4EA0" w:rsidRDefault="00DC4EA0" w:rsidP="00DC4EA0">
      <w:r w:rsidRPr="00DC4EA0">
        <w:rPr>
          <w:b/>
          <w:bCs/>
        </w:rPr>
        <w:lastRenderedPageBreak/>
        <w:t>R:</w:t>
      </w:r>
      <w:r w:rsidRPr="00DC4EA0">
        <w:t xml:space="preserve"> Para quem já está em tratamento (sequência), o agendamento deve ser feito presencialmente no setor, de segunda a sexta-feira, das 08h00 às 15h00. É necessário levar os documentos pessoais e o comprovante ou cartão da consulta realizada. </w:t>
      </w:r>
    </w:p>
    <w:p w14:paraId="1D3A42A1" w14:textId="77777777" w:rsidR="00DC4EA0" w:rsidRPr="00DC4EA0" w:rsidRDefault="00DC4EA0" w:rsidP="00DC4EA0">
      <w:r w:rsidRPr="00DC4EA0">
        <w:pict w14:anchorId="0103B0DD">
          <v:rect id="_x0000_i1079" style="width:0;height:1.5pt" o:hralign="center" o:hrstd="t" o:hrnoshade="t" o:hr="t" fillcolor="gray" stroked="f"/>
        </w:pict>
      </w:r>
    </w:p>
    <w:p w14:paraId="5F1ACC77" w14:textId="77777777" w:rsidR="00DC4EA0" w:rsidRPr="00DC4EA0" w:rsidRDefault="00DC4EA0" w:rsidP="00DC4EA0">
      <w:r w:rsidRPr="00DC4EA0">
        <w:rPr>
          <w:b/>
          <w:bCs/>
        </w:rPr>
        <w:t>[ASSUNTO: Remoção Externa de Pacientes]</w:t>
      </w:r>
    </w:p>
    <w:p w14:paraId="2222D0FE" w14:textId="77777777" w:rsidR="00DC4EA0" w:rsidRPr="00DC4EA0" w:rsidRDefault="00DC4EA0" w:rsidP="00DC4EA0">
      <w:r w:rsidRPr="00DC4EA0">
        <w:rPr>
          <w:b/>
          <w:bCs/>
        </w:rPr>
        <w:t>P: Qual o endereço e os telefones para contato?</w:t>
      </w:r>
    </w:p>
    <w:p w14:paraId="2CB858FF" w14:textId="77777777" w:rsidR="00DC4EA0" w:rsidRPr="00DC4EA0" w:rsidRDefault="00DC4EA0" w:rsidP="00DC4EA0">
      <w:r w:rsidRPr="00DC4EA0">
        <w:rPr>
          <w:b/>
          <w:bCs/>
        </w:rPr>
        <w:t>R:</w:t>
      </w:r>
    </w:p>
    <w:p w14:paraId="373AF55F" w14:textId="77777777" w:rsidR="00DC4EA0" w:rsidRPr="00DC4EA0" w:rsidRDefault="00DC4EA0" w:rsidP="00DC4EA0">
      <w:pPr>
        <w:numPr>
          <w:ilvl w:val="0"/>
          <w:numId w:val="1"/>
        </w:numPr>
      </w:pPr>
      <w:r w:rsidRPr="00DC4EA0">
        <w:rPr>
          <w:b/>
          <w:bCs/>
        </w:rPr>
        <w:t>Endereço:</w:t>
      </w:r>
      <w:r w:rsidRPr="00DC4EA0">
        <w:t xml:space="preserve"> Av. Dr. Flávio Rocha, nº 4.780 – Vila Imperador – Franca/SP.</w:t>
      </w:r>
    </w:p>
    <w:p w14:paraId="6BE402F8" w14:textId="77777777" w:rsidR="00DC4EA0" w:rsidRPr="00DC4EA0" w:rsidRDefault="00DC4EA0" w:rsidP="00DC4EA0">
      <w:pPr>
        <w:numPr>
          <w:ilvl w:val="0"/>
          <w:numId w:val="1"/>
        </w:numPr>
      </w:pPr>
      <w:r w:rsidRPr="00DC4EA0">
        <w:rPr>
          <w:b/>
          <w:bCs/>
        </w:rPr>
        <w:t>Telefones:</w:t>
      </w:r>
      <w:r w:rsidRPr="00DC4EA0">
        <w:t xml:space="preserve"> (16) 3711-9430 / 3711-9491 / 3711-9418 / 3711-9461.</w:t>
      </w:r>
    </w:p>
    <w:p w14:paraId="0D674BE2" w14:textId="77777777" w:rsidR="00DC4EA0" w:rsidRDefault="00DC4EA0" w:rsidP="00DC4EA0">
      <w:pPr>
        <w:numPr>
          <w:ilvl w:val="0"/>
          <w:numId w:val="1"/>
        </w:numPr>
      </w:pPr>
      <w:r w:rsidRPr="00DC4EA0">
        <w:rPr>
          <w:b/>
          <w:bCs/>
        </w:rPr>
        <w:t>Horário de Atendimento:</w:t>
      </w:r>
      <w:r w:rsidRPr="00DC4EA0">
        <w:t xml:space="preserve"> De segunda a sexta-feira, das 07h30 às 15h00. </w:t>
      </w:r>
    </w:p>
    <w:p w14:paraId="747DD26D" w14:textId="0748C2D6" w:rsidR="00DC4EA0" w:rsidRPr="00DC4EA0" w:rsidRDefault="00DC4EA0" w:rsidP="00DC4EA0">
      <w:r w:rsidRPr="00DC4EA0">
        <w:pict w14:anchorId="05A4C343">
          <v:rect id="_x0000_i1080" style="width:0;height:1.5pt" o:hralign="center" o:hrstd="t" o:hrnoshade="t" o:hr="t" fillcolor="gray" stroked="f"/>
        </w:pict>
      </w:r>
    </w:p>
    <w:p w14:paraId="4671C799" w14:textId="77777777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B0D4B"/>
    <w:multiLevelType w:val="multilevel"/>
    <w:tmpl w:val="4EF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71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A0"/>
    <w:rsid w:val="002147C5"/>
    <w:rsid w:val="003C1166"/>
    <w:rsid w:val="00B17779"/>
    <w:rsid w:val="00DC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D9AE"/>
  <w15:chartTrackingRefBased/>
  <w15:docId w15:val="{E0123744-2055-46DA-AC55-0523EC96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E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EA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E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E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E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E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EA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EA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2026-01-30T14:00:00Z</dcterms:created>
  <dcterms:modified xsi:type="dcterms:W3CDTF">2026-01-30T14:02:00Z</dcterms:modified>
</cp:coreProperties>
</file>