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4156" w14:textId="370E7A59" w:rsidR="00785EEF" w:rsidRPr="00141DA5" w:rsidRDefault="00141DA5" w:rsidP="005D2309">
      <w:pPr>
        <w:bidi w:val="0"/>
        <w:jc w:val="center"/>
        <w:rPr>
          <w:b/>
          <w:bCs/>
          <w:sz w:val="28"/>
          <w:szCs w:val="28"/>
          <w:u w:val="single"/>
        </w:rPr>
      </w:pPr>
      <w:r w:rsidRPr="00141DA5">
        <w:rPr>
          <w:rFonts w:hint="cs"/>
          <w:b/>
          <w:bCs/>
          <w:sz w:val="28"/>
          <w:szCs w:val="28"/>
          <w:u w:val="single"/>
        </w:rPr>
        <w:t>UML</w:t>
      </w:r>
    </w:p>
    <w:p w14:paraId="5A03A03F" w14:textId="4FC56DEA" w:rsidR="00141DA5" w:rsidRPr="00141DA5" w:rsidRDefault="00141DA5" w:rsidP="00141DA5">
      <w:pPr>
        <w:bidi w:val="0"/>
        <w:ind w:left="-567"/>
        <w:rPr>
          <w:rFonts w:asciiTheme="minorBidi" w:hAnsiTheme="minorBidi"/>
          <w:sz w:val="24"/>
          <w:szCs w:val="24"/>
          <w:u w:val="single"/>
        </w:rPr>
      </w:pPr>
      <w:r w:rsidRPr="00141DA5">
        <w:rPr>
          <w:rFonts w:asciiTheme="minorBidi" w:hAnsiTheme="minorBidi"/>
          <w:sz w:val="24"/>
          <w:szCs w:val="24"/>
          <w:u w:val="single"/>
        </w:rPr>
        <w:t>Actions page</w:t>
      </w:r>
    </w:p>
    <w:tbl>
      <w:tblPr>
        <w:tblStyle w:val="TableGrid"/>
        <w:tblpPr w:leftFromText="180" w:rightFromText="180" w:vertAnchor="text" w:horzAnchor="margin" w:tblpXSpec="center" w:tblpY="328"/>
        <w:bidiVisual/>
        <w:tblW w:w="9442" w:type="dxa"/>
        <w:tblLook w:val="04A0" w:firstRow="1" w:lastRow="0" w:firstColumn="1" w:lastColumn="0" w:noHBand="0" w:noVBand="1"/>
      </w:tblPr>
      <w:tblGrid>
        <w:gridCol w:w="3346"/>
        <w:gridCol w:w="2835"/>
        <w:gridCol w:w="3261"/>
      </w:tblGrid>
      <w:tr w:rsidR="00141DA5" w14:paraId="51588D04" w14:textId="77777777" w:rsidTr="00141DA5">
        <w:tc>
          <w:tcPr>
            <w:tcW w:w="3346" w:type="dxa"/>
            <w:shd w:val="clear" w:color="auto" w:fill="FFC000" w:themeFill="accent4"/>
          </w:tcPr>
          <w:p w14:paraId="5F771179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2835" w:type="dxa"/>
            <w:shd w:val="clear" w:color="auto" w:fill="FFC000" w:themeFill="accent4"/>
          </w:tcPr>
          <w:p w14:paraId="75E63275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3261" w:type="dxa"/>
            <w:shd w:val="clear" w:color="auto" w:fill="FFC000" w:themeFill="accent4"/>
          </w:tcPr>
          <w:p w14:paraId="1B2ABB1A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</w:tr>
      <w:tr w:rsidR="00F66E6C" w14:paraId="08A74C15" w14:textId="77777777" w:rsidTr="00141DA5">
        <w:tc>
          <w:tcPr>
            <w:tcW w:w="3346" w:type="dxa"/>
          </w:tcPr>
          <w:p w14:paraId="1AC15A6B" w14:textId="315AC857" w:rsidR="00F66E6C" w:rsidRDefault="00F66E6C" w:rsidP="00141D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Navigate to actions page </w:t>
            </w:r>
          </w:p>
        </w:tc>
        <w:tc>
          <w:tcPr>
            <w:tcW w:w="2835" w:type="dxa"/>
          </w:tcPr>
          <w:p w14:paraId="06B6856E" w14:textId="77777777" w:rsidR="00F66E6C" w:rsidRDefault="00F66E6C" w:rsidP="00141DA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2329762C" w14:textId="325AF690" w:rsidR="00F66E6C" w:rsidRDefault="00F66E6C" w:rsidP="00141DA5">
            <w:pPr>
              <w:bidi w:val="0"/>
              <w:rPr>
                <w:sz w:val="24"/>
                <w:szCs w:val="24"/>
              </w:rPr>
            </w:pPr>
            <w:r w:rsidRPr="00F66E6C">
              <w:rPr>
                <w:sz w:val="24"/>
                <w:szCs w:val="24"/>
              </w:rPr>
              <w:t>navigateToActionsPage</w:t>
            </w:r>
          </w:p>
        </w:tc>
      </w:tr>
      <w:tr w:rsidR="00141DA5" w14:paraId="7E846F75" w14:textId="77777777" w:rsidTr="00141DA5">
        <w:tc>
          <w:tcPr>
            <w:tcW w:w="3346" w:type="dxa"/>
          </w:tcPr>
          <w:p w14:paraId="4D26B19D" w14:textId="5FD3B1DF" w:rsidR="00141DA5" w:rsidRPr="00141DA5" w:rsidRDefault="005D2309" w:rsidP="00141DA5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Given all inputs, a</w:t>
            </w:r>
            <w:r w:rsidR="00141DA5">
              <w:rPr>
                <w:sz w:val="24"/>
                <w:szCs w:val="24"/>
              </w:rPr>
              <w:t>dd client with all parameters</w:t>
            </w:r>
          </w:p>
        </w:tc>
        <w:tc>
          <w:tcPr>
            <w:tcW w:w="2835" w:type="dxa"/>
          </w:tcPr>
          <w:p w14:paraId="6078A1BC" w14:textId="5CF86148" w:rsidR="00141DA5" w:rsidRPr="00141DA5" w:rsidRDefault="00141DA5" w:rsidP="00141DA5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firstName, lastName, country, owner, email</w:t>
            </w:r>
          </w:p>
        </w:tc>
        <w:tc>
          <w:tcPr>
            <w:tcW w:w="3261" w:type="dxa"/>
          </w:tcPr>
          <w:p w14:paraId="0EE19100" w14:textId="6BAF92B9" w:rsidR="00141DA5" w:rsidRPr="00141DA5" w:rsidRDefault="00141DA5" w:rsidP="00141DA5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addNewClient</w:t>
            </w:r>
          </w:p>
        </w:tc>
      </w:tr>
      <w:tr w:rsidR="00141DA5" w14:paraId="73AD3E07" w14:textId="77777777" w:rsidTr="00141DA5">
        <w:tc>
          <w:tcPr>
            <w:tcW w:w="3346" w:type="dxa"/>
          </w:tcPr>
          <w:p w14:paraId="39B4E021" w14:textId="14407CE5" w:rsidR="00141DA5" w:rsidRPr="00141DA5" w:rsidRDefault="005D2309" w:rsidP="00141DA5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Given </w:t>
            </w:r>
            <w:r w:rsidR="00F66E6C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input</w:t>
            </w:r>
            <w:r w:rsidR="00F66E6C">
              <w:rPr>
                <w:sz w:val="24"/>
                <w:szCs w:val="24"/>
              </w:rPr>
              <w:t>s, updates clients parameters (one at a time)</w:t>
            </w:r>
          </w:p>
        </w:tc>
        <w:tc>
          <w:tcPr>
            <w:tcW w:w="2835" w:type="dxa"/>
          </w:tcPr>
          <w:p w14:paraId="6B0718F1" w14:textId="7B5B3851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client, newOwner, changeEmailType, sold</w:t>
            </w:r>
          </w:p>
        </w:tc>
        <w:tc>
          <w:tcPr>
            <w:tcW w:w="3261" w:type="dxa"/>
          </w:tcPr>
          <w:p w14:paraId="0A54D648" w14:textId="6A36E9F1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updateClient</w:t>
            </w:r>
          </w:p>
        </w:tc>
      </w:tr>
    </w:tbl>
    <w:p w14:paraId="5F299DD0" w14:textId="77777777" w:rsidR="00141DA5" w:rsidRDefault="00141DA5" w:rsidP="00141DA5">
      <w:pPr>
        <w:bidi w:val="0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60890959" w14:textId="77777777" w:rsidR="005D2309" w:rsidRDefault="005D2309" w:rsidP="00141DA5">
      <w:pPr>
        <w:bidi w:val="0"/>
        <w:ind w:left="-567"/>
        <w:rPr>
          <w:rFonts w:asciiTheme="minorBidi" w:hAnsiTheme="minorBidi"/>
          <w:b/>
          <w:bCs/>
          <w:sz w:val="24"/>
          <w:szCs w:val="24"/>
        </w:rPr>
      </w:pPr>
    </w:p>
    <w:p w14:paraId="09047BD8" w14:textId="77777777" w:rsidR="005D2309" w:rsidRDefault="005D2309" w:rsidP="005D2309">
      <w:pPr>
        <w:bidi w:val="0"/>
        <w:ind w:left="-567"/>
        <w:rPr>
          <w:rFonts w:asciiTheme="minorBidi" w:hAnsiTheme="minorBidi"/>
          <w:sz w:val="24"/>
          <w:szCs w:val="24"/>
          <w:u w:val="single"/>
        </w:rPr>
      </w:pPr>
    </w:p>
    <w:p w14:paraId="7B34EA70" w14:textId="0438904D" w:rsidR="00141DA5" w:rsidRPr="00141DA5" w:rsidRDefault="00141DA5" w:rsidP="005D2309">
      <w:pPr>
        <w:bidi w:val="0"/>
        <w:ind w:left="-567"/>
        <w:rPr>
          <w:rFonts w:asciiTheme="minorBidi" w:hAnsiTheme="minorBidi"/>
          <w:sz w:val="24"/>
          <w:szCs w:val="24"/>
          <w:u w:val="single"/>
        </w:rPr>
      </w:pPr>
      <w:r w:rsidRPr="00141DA5">
        <w:rPr>
          <w:rFonts w:asciiTheme="minorBidi" w:hAnsiTheme="minorBidi"/>
          <w:sz w:val="24"/>
          <w:szCs w:val="24"/>
          <w:u w:val="single"/>
        </w:rPr>
        <w:t>Clients page</w:t>
      </w:r>
    </w:p>
    <w:tbl>
      <w:tblPr>
        <w:tblStyle w:val="TableGrid"/>
        <w:tblpPr w:leftFromText="180" w:rightFromText="180" w:vertAnchor="text" w:horzAnchor="margin" w:tblpXSpec="center" w:tblpY="328"/>
        <w:bidiVisual/>
        <w:tblW w:w="9442" w:type="dxa"/>
        <w:tblLook w:val="04A0" w:firstRow="1" w:lastRow="0" w:firstColumn="1" w:lastColumn="0" w:noHBand="0" w:noVBand="1"/>
      </w:tblPr>
      <w:tblGrid>
        <w:gridCol w:w="3346"/>
        <w:gridCol w:w="2835"/>
        <w:gridCol w:w="3261"/>
      </w:tblGrid>
      <w:tr w:rsidR="00141DA5" w14:paraId="257D8CFF" w14:textId="77777777" w:rsidTr="00141DA5">
        <w:tc>
          <w:tcPr>
            <w:tcW w:w="3346" w:type="dxa"/>
            <w:shd w:val="clear" w:color="auto" w:fill="FFC000" w:themeFill="accent4"/>
          </w:tcPr>
          <w:p w14:paraId="2D1C0F61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2835" w:type="dxa"/>
            <w:shd w:val="clear" w:color="auto" w:fill="FFC000" w:themeFill="accent4"/>
          </w:tcPr>
          <w:p w14:paraId="2886D04F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3261" w:type="dxa"/>
            <w:shd w:val="clear" w:color="auto" w:fill="FFC000" w:themeFill="accent4"/>
          </w:tcPr>
          <w:p w14:paraId="56F238E5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</w:tr>
      <w:tr w:rsidR="00F66E6C" w14:paraId="3946E979" w14:textId="77777777" w:rsidTr="001C2127">
        <w:tc>
          <w:tcPr>
            <w:tcW w:w="3346" w:type="dxa"/>
          </w:tcPr>
          <w:p w14:paraId="521DACA3" w14:textId="6D80DE18" w:rsidR="00F66E6C" w:rsidRDefault="00F66E6C" w:rsidP="00F66E6C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Navigate to </w:t>
            </w:r>
            <w:r>
              <w:rPr>
                <w:sz w:val="24"/>
                <w:szCs w:val="24"/>
              </w:rPr>
              <w:t>clients</w:t>
            </w:r>
            <w:r>
              <w:rPr>
                <w:sz w:val="24"/>
                <w:szCs w:val="24"/>
              </w:rPr>
              <w:t xml:space="preserve"> page </w:t>
            </w:r>
          </w:p>
        </w:tc>
        <w:tc>
          <w:tcPr>
            <w:tcW w:w="2835" w:type="dxa"/>
          </w:tcPr>
          <w:p w14:paraId="5774BBC9" w14:textId="77777777" w:rsidR="00F66E6C" w:rsidRDefault="00F66E6C" w:rsidP="00F66E6C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454EE4E" w14:textId="0C1833AC" w:rsidR="00F66E6C" w:rsidRDefault="00F66E6C" w:rsidP="00F66E6C">
            <w:pPr>
              <w:bidi w:val="0"/>
              <w:rPr>
                <w:sz w:val="24"/>
                <w:szCs w:val="24"/>
              </w:rPr>
            </w:pPr>
            <w:r w:rsidRPr="00F66E6C">
              <w:rPr>
                <w:sz w:val="24"/>
                <w:szCs w:val="24"/>
              </w:rPr>
              <w:t>navigateToClientsPage</w:t>
            </w:r>
          </w:p>
        </w:tc>
      </w:tr>
      <w:tr w:rsidR="00F66E6C" w14:paraId="5214644E" w14:textId="77777777" w:rsidTr="001C2127">
        <w:tc>
          <w:tcPr>
            <w:tcW w:w="3346" w:type="dxa"/>
          </w:tcPr>
          <w:p w14:paraId="5C96EA60" w14:textId="0C583A04" w:rsidR="00F66E6C" w:rsidRPr="005D2309" w:rsidRDefault="00F66E6C" w:rsidP="00F66E6C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Given the input and the searchBy field, search a client. Given the type, it validates if condition is met and logs the data or return the element</w:t>
            </w:r>
          </w:p>
        </w:tc>
        <w:tc>
          <w:tcPr>
            <w:tcW w:w="2835" w:type="dxa"/>
          </w:tcPr>
          <w:p w14:paraId="24AA599E" w14:textId="2731DD45" w:rsidR="00F66E6C" w:rsidRPr="00141DA5" w:rsidRDefault="00F66E6C" w:rsidP="00F66E6C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Input, searchBy, type</w:t>
            </w:r>
          </w:p>
        </w:tc>
        <w:tc>
          <w:tcPr>
            <w:tcW w:w="3261" w:type="dxa"/>
          </w:tcPr>
          <w:p w14:paraId="363CB5BA" w14:textId="5D6BFA56" w:rsidR="00F66E6C" w:rsidRPr="00141DA5" w:rsidRDefault="00F66E6C" w:rsidP="00F66E6C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searchAndValidateClient</w:t>
            </w:r>
          </w:p>
        </w:tc>
      </w:tr>
      <w:tr w:rsidR="00F66E6C" w14:paraId="169A0F50" w14:textId="77777777" w:rsidTr="001C2127">
        <w:tc>
          <w:tcPr>
            <w:tcW w:w="3346" w:type="dxa"/>
          </w:tcPr>
          <w:p w14:paraId="7358E5F7" w14:textId="57B890A7" w:rsidR="00F66E6C" w:rsidRPr="00EB318B" w:rsidRDefault="00F66E6C" w:rsidP="00F66E6C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Given the deleteClient, it deletes the client. Given the </w:t>
            </w:r>
            <w:r w:rsidRPr="00F66E6C">
              <w:rPr>
                <w:sz w:val="24"/>
                <w:szCs w:val="24"/>
              </w:rPr>
              <w:t>, updateClient</w:t>
            </w:r>
            <w:r>
              <w:rPr>
                <w:sz w:val="24"/>
                <w:szCs w:val="24"/>
              </w:rPr>
              <w:t xml:space="preserve"> it update the country or the email. </w:t>
            </w:r>
          </w:p>
        </w:tc>
        <w:tc>
          <w:tcPr>
            <w:tcW w:w="2835" w:type="dxa"/>
          </w:tcPr>
          <w:p w14:paraId="347B2892" w14:textId="3E848BAC" w:rsidR="00F66E6C" w:rsidRPr="00141DA5" w:rsidRDefault="00F66E6C" w:rsidP="00F66E6C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deleteClient, updateClient, country, email</w:t>
            </w:r>
          </w:p>
        </w:tc>
        <w:tc>
          <w:tcPr>
            <w:tcW w:w="3261" w:type="dxa"/>
          </w:tcPr>
          <w:p w14:paraId="73D03BFB" w14:textId="514F8CED" w:rsidR="00F66E6C" w:rsidRPr="00141DA5" w:rsidRDefault="00F66E6C" w:rsidP="00F66E6C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deleteOrUpdateClient</w:t>
            </w:r>
          </w:p>
        </w:tc>
      </w:tr>
    </w:tbl>
    <w:p w14:paraId="3F2662FF" w14:textId="3EB0AB27" w:rsidR="00141DA5" w:rsidRDefault="00141DA5" w:rsidP="00141DA5">
      <w:pPr>
        <w:bidi w:val="0"/>
        <w:rPr>
          <w:sz w:val="24"/>
          <w:szCs w:val="24"/>
          <w:rtl/>
        </w:rPr>
      </w:pPr>
    </w:p>
    <w:p w14:paraId="786AEB58" w14:textId="77777777" w:rsidR="000D6265" w:rsidRDefault="000D6265" w:rsidP="00141DA5">
      <w:pPr>
        <w:bidi w:val="0"/>
        <w:ind w:left="-567"/>
        <w:rPr>
          <w:sz w:val="24"/>
          <w:szCs w:val="24"/>
        </w:rPr>
      </w:pPr>
    </w:p>
    <w:p w14:paraId="25457276" w14:textId="77777777" w:rsidR="000D6265" w:rsidRDefault="000D6265" w:rsidP="000D6265">
      <w:pPr>
        <w:bidi w:val="0"/>
        <w:ind w:left="-567"/>
        <w:rPr>
          <w:rFonts w:asciiTheme="minorBidi" w:hAnsiTheme="minorBidi"/>
          <w:sz w:val="24"/>
          <w:szCs w:val="24"/>
          <w:u w:val="single"/>
        </w:rPr>
      </w:pPr>
    </w:p>
    <w:p w14:paraId="31D1E698" w14:textId="38D38295" w:rsidR="00141DA5" w:rsidRPr="00141DA5" w:rsidRDefault="00141DA5" w:rsidP="000D6265">
      <w:pPr>
        <w:bidi w:val="0"/>
        <w:ind w:left="-567"/>
        <w:rPr>
          <w:rFonts w:asciiTheme="minorBidi" w:hAnsiTheme="minorBidi"/>
          <w:sz w:val="24"/>
          <w:szCs w:val="24"/>
          <w:u w:val="single"/>
        </w:rPr>
      </w:pPr>
      <w:r w:rsidRPr="00141DA5">
        <w:rPr>
          <w:rFonts w:asciiTheme="minorBidi" w:hAnsiTheme="minorBidi"/>
          <w:sz w:val="24"/>
          <w:szCs w:val="24"/>
          <w:u w:val="single"/>
        </w:rPr>
        <w:t>Analytics page</w:t>
      </w:r>
    </w:p>
    <w:tbl>
      <w:tblPr>
        <w:tblStyle w:val="TableGrid"/>
        <w:tblpPr w:leftFromText="180" w:rightFromText="180" w:vertAnchor="text" w:horzAnchor="margin" w:tblpXSpec="center" w:tblpY="328"/>
        <w:bidiVisual/>
        <w:tblW w:w="9442" w:type="dxa"/>
        <w:tblLook w:val="04A0" w:firstRow="1" w:lastRow="0" w:firstColumn="1" w:lastColumn="0" w:noHBand="0" w:noVBand="1"/>
      </w:tblPr>
      <w:tblGrid>
        <w:gridCol w:w="3346"/>
        <w:gridCol w:w="2835"/>
        <w:gridCol w:w="3261"/>
      </w:tblGrid>
      <w:tr w:rsidR="00141DA5" w14:paraId="7BFCB747" w14:textId="77777777" w:rsidTr="00141DA5">
        <w:tc>
          <w:tcPr>
            <w:tcW w:w="3346" w:type="dxa"/>
            <w:shd w:val="clear" w:color="auto" w:fill="FFC000" w:themeFill="accent4"/>
          </w:tcPr>
          <w:p w14:paraId="5C881A73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2835" w:type="dxa"/>
            <w:shd w:val="clear" w:color="auto" w:fill="FFC000" w:themeFill="accent4"/>
          </w:tcPr>
          <w:p w14:paraId="6C6BA7AF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3261" w:type="dxa"/>
            <w:shd w:val="clear" w:color="auto" w:fill="FFC000" w:themeFill="accent4"/>
          </w:tcPr>
          <w:p w14:paraId="790CD2B7" w14:textId="77777777" w:rsidR="00141DA5" w:rsidRDefault="00141DA5" w:rsidP="00141DA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</w:tr>
      <w:tr w:rsidR="00F66E6C" w14:paraId="3137DE40" w14:textId="77777777" w:rsidTr="001C2127">
        <w:tc>
          <w:tcPr>
            <w:tcW w:w="3346" w:type="dxa"/>
          </w:tcPr>
          <w:p w14:paraId="16378F36" w14:textId="24ED6450" w:rsidR="00F66E6C" w:rsidRDefault="00F66E6C" w:rsidP="00141DA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analytics page</w:t>
            </w:r>
          </w:p>
        </w:tc>
        <w:tc>
          <w:tcPr>
            <w:tcW w:w="2835" w:type="dxa"/>
          </w:tcPr>
          <w:p w14:paraId="6C7DCE46" w14:textId="77777777" w:rsidR="00F66E6C" w:rsidRDefault="00F66E6C" w:rsidP="00141DA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15F5475" w14:textId="44B4BD50" w:rsidR="00F66E6C" w:rsidRDefault="00F66E6C" w:rsidP="00141DA5">
            <w:pPr>
              <w:bidi w:val="0"/>
              <w:rPr>
                <w:sz w:val="24"/>
                <w:szCs w:val="24"/>
              </w:rPr>
            </w:pPr>
            <w:r w:rsidRPr="00F66E6C">
              <w:rPr>
                <w:sz w:val="24"/>
                <w:szCs w:val="24"/>
              </w:rPr>
              <w:t>navigateToAnalyticsPage</w:t>
            </w:r>
          </w:p>
        </w:tc>
      </w:tr>
      <w:tr w:rsidR="00141DA5" w14:paraId="431F51C4" w14:textId="77777777" w:rsidTr="001C2127">
        <w:tc>
          <w:tcPr>
            <w:tcW w:w="3346" w:type="dxa"/>
          </w:tcPr>
          <w:p w14:paraId="2910284A" w14:textId="735B57B6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Given the input, inserts the input to the employee search field</w:t>
            </w:r>
            <w:r w:rsidR="005109B0">
              <w:rPr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logs the data of certain employee</w:t>
            </w:r>
            <w:r w:rsidR="005109B0">
              <w:rPr>
                <w:sz w:val="24"/>
                <w:szCs w:val="24"/>
              </w:rPr>
              <w:t>, and returns the data</w:t>
            </w:r>
          </w:p>
        </w:tc>
        <w:tc>
          <w:tcPr>
            <w:tcW w:w="2835" w:type="dxa"/>
          </w:tcPr>
          <w:p w14:paraId="6BE65E58" w14:textId="07BF8887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countrySales</w:t>
            </w:r>
          </w:p>
        </w:tc>
        <w:tc>
          <w:tcPr>
            <w:tcW w:w="3261" w:type="dxa"/>
          </w:tcPr>
          <w:p w14:paraId="7FBE5066" w14:textId="6E3247F9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validateEmployeeSales</w:t>
            </w:r>
          </w:p>
        </w:tc>
      </w:tr>
      <w:tr w:rsidR="00141DA5" w14:paraId="6F8DEAF5" w14:textId="77777777" w:rsidTr="001C2127">
        <w:tc>
          <w:tcPr>
            <w:tcW w:w="3346" w:type="dxa"/>
          </w:tcPr>
          <w:p w14:paraId="239097A8" w14:textId="78C846BA" w:rsidR="00141DA5" w:rsidRPr="00141DA5" w:rsidRDefault="00F66E6C" w:rsidP="00BA2F9F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Log the number of 'Email Sent'</w:t>
            </w:r>
            <w:r w:rsidR="005109B0">
              <w:rPr>
                <w:sz w:val="24"/>
                <w:szCs w:val="24"/>
              </w:rPr>
              <w:t xml:space="preserve"> and returns the number</w:t>
            </w:r>
          </w:p>
        </w:tc>
        <w:tc>
          <w:tcPr>
            <w:tcW w:w="2835" w:type="dxa"/>
          </w:tcPr>
          <w:p w14:paraId="7D16DE7F" w14:textId="217BDE42" w:rsidR="00141DA5" w:rsidRPr="00141DA5" w:rsidRDefault="00141DA5" w:rsidP="00141DA5">
            <w:pPr>
              <w:bidi w:val="0"/>
              <w:rPr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1629F80" w14:textId="017931E5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validateEmailsSent</w:t>
            </w:r>
          </w:p>
        </w:tc>
      </w:tr>
      <w:tr w:rsidR="00141DA5" w14:paraId="5CFD1189" w14:textId="77777777" w:rsidTr="001C2127">
        <w:tc>
          <w:tcPr>
            <w:tcW w:w="3346" w:type="dxa"/>
          </w:tcPr>
          <w:p w14:paraId="327BA3C7" w14:textId="0F0131E7" w:rsidR="00141DA5" w:rsidRPr="00141DA5" w:rsidRDefault="005109B0" w:rsidP="00BA2F9F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Given the input, log the data of sales and return the number</w:t>
            </w:r>
          </w:p>
        </w:tc>
        <w:tc>
          <w:tcPr>
            <w:tcW w:w="2835" w:type="dxa"/>
          </w:tcPr>
          <w:p w14:paraId="4C46DCFD" w14:textId="45E02B1D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sz w:val="24"/>
                <w:szCs w:val="24"/>
              </w:rPr>
              <w:t>topEmployee</w:t>
            </w:r>
          </w:p>
        </w:tc>
        <w:tc>
          <w:tcPr>
            <w:tcW w:w="3261" w:type="dxa"/>
          </w:tcPr>
          <w:p w14:paraId="5598ABA1" w14:textId="3E404C87" w:rsidR="00141DA5" w:rsidRPr="00141DA5" w:rsidRDefault="00F66E6C" w:rsidP="00141DA5">
            <w:pPr>
              <w:bidi w:val="0"/>
              <w:rPr>
                <w:sz w:val="24"/>
                <w:szCs w:val="24"/>
                <w:rtl/>
              </w:rPr>
            </w:pPr>
            <w:r w:rsidRPr="00F66E6C">
              <w:rPr>
                <w:rFonts w:asciiTheme="minorBidi" w:eastAsia="Times New Roman" w:hAnsiTheme="minorBidi"/>
                <w:color w:val="000000"/>
              </w:rPr>
              <w:t>validateTopEmployee</w:t>
            </w:r>
          </w:p>
        </w:tc>
      </w:tr>
    </w:tbl>
    <w:p w14:paraId="75EF5A88" w14:textId="7A71019F" w:rsidR="00141DA5" w:rsidRPr="00141DA5" w:rsidRDefault="00141DA5" w:rsidP="00141DA5">
      <w:pPr>
        <w:bidi w:val="0"/>
        <w:rPr>
          <w:sz w:val="24"/>
          <w:szCs w:val="24"/>
          <w:rtl/>
        </w:rPr>
      </w:pPr>
    </w:p>
    <w:p w14:paraId="5C583875" w14:textId="3F7AB88C" w:rsidR="00141DA5" w:rsidRPr="00141DA5" w:rsidRDefault="00141DA5" w:rsidP="00141DA5">
      <w:pPr>
        <w:bidi w:val="0"/>
        <w:rPr>
          <w:sz w:val="24"/>
          <w:szCs w:val="24"/>
          <w:rtl/>
        </w:rPr>
      </w:pPr>
    </w:p>
    <w:p w14:paraId="620696BE" w14:textId="77777777" w:rsidR="00141DA5" w:rsidRPr="00141DA5" w:rsidRDefault="00141DA5" w:rsidP="00141DA5">
      <w:pPr>
        <w:bidi w:val="0"/>
        <w:rPr>
          <w:sz w:val="24"/>
          <w:szCs w:val="24"/>
        </w:rPr>
      </w:pPr>
    </w:p>
    <w:sectPr w:rsidR="00141DA5" w:rsidRPr="00141DA5" w:rsidSect="006233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2D"/>
    <w:rsid w:val="000D6265"/>
    <w:rsid w:val="00141DA5"/>
    <w:rsid w:val="0031270C"/>
    <w:rsid w:val="005109B0"/>
    <w:rsid w:val="005D2309"/>
    <w:rsid w:val="0062336F"/>
    <w:rsid w:val="00785EEF"/>
    <w:rsid w:val="009E6F8C"/>
    <w:rsid w:val="00B5495D"/>
    <w:rsid w:val="00BA2F9F"/>
    <w:rsid w:val="00BE3499"/>
    <w:rsid w:val="00D4782D"/>
    <w:rsid w:val="00D51FE1"/>
    <w:rsid w:val="00EB318B"/>
    <w:rsid w:val="00F6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095"/>
  <w15:chartTrackingRefBased/>
  <w15:docId w15:val="{189BE61E-40DC-463A-85EE-448466C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</dc:creator>
  <cp:keywords/>
  <dc:description/>
  <cp:lastModifiedBy>marina p</cp:lastModifiedBy>
  <cp:revision>6</cp:revision>
  <dcterms:created xsi:type="dcterms:W3CDTF">2019-10-10T12:35:00Z</dcterms:created>
  <dcterms:modified xsi:type="dcterms:W3CDTF">2019-10-22T22:00:00Z</dcterms:modified>
</cp:coreProperties>
</file>