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673F7848" w:rsidR="001B2446" w:rsidRDefault="001B2446" w:rsidP="001B2446">
      <w:pPr>
        <w:jc w:val="center"/>
      </w:pPr>
      <w:r>
        <w:t xml:space="preserve">Windisch, </w:t>
      </w:r>
      <w:r>
        <w:fldChar w:fldCharType="begin"/>
      </w:r>
      <w:r>
        <w:instrText xml:space="preserve"> DATE \@ "dd.MM.yyyy" </w:instrText>
      </w:r>
      <w:r>
        <w:fldChar w:fldCharType="separate"/>
      </w:r>
      <w:r w:rsidR="00B205C4">
        <w:rPr>
          <w:noProof/>
        </w:rPr>
        <w:t>05.04.2019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1F6D0D">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1F6D0D">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1F6D0D">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1F6D0D">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1F6D0D">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1F6D0D">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1F6D0D">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1F6D0D">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1F6D0D">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1F6D0D">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1F6D0D">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1F6D0D">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1F6D0D">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1F6D0D">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1F6D0D">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1F6D0D">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1F6D0D">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1F6D0D">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1F6D0D">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1F6D0D">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1F6D0D">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1F6D0D">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1F6D0D">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1F6D0D">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23FE0C1"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FE5884">
        <w:trPr>
          <w:trHeight w:val="300"/>
        </w:trPr>
        <w:tc>
          <w:tcPr>
            <w:tcW w:w="4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FE5884">
        <w:trPr>
          <w:trHeight w:val="617"/>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FE5884">
        <w:trPr>
          <w:trHeight w:val="838"/>
        </w:trPr>
        <w:tc>
          <w:tcPr>
            <w:tcW w:w="425"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FE5884">
        <w:trPr>
          <w:trHeight w:val="401"/>
        </w:trPr>
        <w:tc>
          <w:tcPr>
            <w:tcW w:w="425"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470321E" w:rsidR="003B1A85" w:rsidRPr="00804FDB" w:rsidRDefault="003B1A85" w:rsidP="003B1A85">
            <w:pPr>
              <w:spacing w:after="0" w:line="240" w:lineRule="auto"/>
              <w:ind w:left="0"/>
              <w:jc w:val="left"/>
              <w:rPr>
                <w:rFonts w:eastAsia="Times New Roman" w:cs="Arial"/>
                <w:color w:val="000000"/>
                <w:lang w:eastAsia="de-CH"/>
              </w:rPr>
            </w:pPr>
            <w:r w:rsidRPr="003F660E">
              <w:t>Die Software ist auf der MVC-Architektur realisiert</w:t>
            </w:r>
            <w:r w:rsidR="00FE5884">
              <w:t>.</w:t>
            </w:r>
          </w:p>
        </w:tc>
      </w:tr>
      <w:tr w:rsidR="003B1A85" w:rsidRPr="00804FDB" w14:paraId="1A319E40" w14:textId="77777777" w:rsidTr="00FE5884">
        <w:trPr>
          <w:trHeight w:val="421"/>
        </w:trPr>
        <w:tc>
          <w:tcPr>
            <w:tcW w:w="425"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0B80255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4800EA55" w14:textId="77777777" w:rsidTr="00FE5884">
        <w:trPr>
          <w:trHeight w:val="423"/>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495CE313" w:rsidR="003B1A85" w:rsidRPr="00833B21" w:rsidRDefault="003B1A85" w:rsidP="003B1A85">
            <w:pPr>
              <w:spacing w:after="0" w:line="240" w:lineRule="auto"/>
              <w:ind w:left="0"/>
              <w:jc w:val="left"/>
              <w:rPr>
                <w:rFonts w:eastAsia="Times New Roman" w:cs="Arial"/>
                <w:color w:val="FF0000"/>
                <w:lang w:eastAsia="de-CH"/>
              </w:rPr>
            </w:pPr>
            <w:r w:rsidRPr="003F660E">
              <w:t>Die Benutzeroberfläche soll für 80% der Benutzenden als bedienungsfreundlich und selbsterklärend empfunden werden</w:t>
            </w:r>
            <w:r w:rsidR="00FE5884">
              <w:t>.</w:t>
            </w:r>
          </w:p>
        </w:tc>
      </w:tr>
      <w:tr w:rsidR="003B1A85" w:rsidRPr="00804FDB" w14:paraId="0D93B257" w14:textId="77777777" w:rsidTr="00FE5884">
        <w:trPr>
          <w:trHeight w:val="415"/>
        </w:trPr>
        <w:tc>
          <w:tcPr>
            <w:tcW w:w="425"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FE5884">
        <w:trPr>
          <w:trHeight w:val="427"/>
        </w:trPr>
        <w:tc>
          <w:tcPr>
            <w:tcW w:w="425"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566ACE71" w:rsidR="003B1A85" w:rsidRPr="00804FDB"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um </w:t>
            </w:r>
            <w:r w:rsidRPr="00B148EE">
              <w:rPr>
                <w:rFonts w:eastAsia="Times New Roman" w:cs="Arial"/>
                <w:lang w:eastAsia="de-CH"/>
              </w:rPr>
              <w:sym w:font="Symbol" w:char="F0B1"/>
            </w:r>
            <w:r w:rsidRPr="00B148EE">
              <w:rPr>
                <w:rFonts w:eastAsia="Times New Roman" w:cs="Arial"/>
                <w:lang w:eastAsia="de-CH"/>
              </w:rPr>
              <w:t>30 % veränderbar</w:t>
            </w:r>
            <w:r w:rsidR="00FE5884">
              <w:rPr>
                <w:rFonts w:eastAsia="Times New Roman" w:cs="Arial"/>
                <w:lang w:eastAsia="de-CH"/>
              </w:rPr>
              <w:t>.</w:t>
            </w:r>
          </w:p>
        </w:tc>
      </w:tr>
      <w:tr w:rsidR="003B1A85" w:rsidRPr="00804FDB" w14:paraId="0C093329" w14:textId="77777777" w:rsidTr="00FE5884">
        <w:trPr>
          <w:trHeight w:val="689"/>
        </w:trPr>
        <w:tc>
          <w:tcPr>
            <w:tcW w:w="425"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FE5884">
        <w:trPr>
          <w:trHeight w:val="410"/>
        </w:trPr>
        <w:tc>
          <w:tcPr>
            <w:tcW w:w="425"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FE5884">
        <w:trPr>
          <w:trHeight w:val="410"/>
        </w:trPr>
        <w:tc>
          <w:tcPr>
            <w:tcW w:w="425"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FE5884">
        <w:trPr>
          <w:trHeight w:val="410"/>
        </w:trPr>
        <w:tc>
          <w:tcPr>
            <w:tcW w:w="425"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01C29AFF" w14:textId="532E7E52" w:rsidR="00427F9A" w:rsidRDefault="00427F9A" w:rsidP="00427F9A"/>
    <w:p w14:paraId="58A1B2F7" w14:textId="77777777" w:rsidR="00630405" w:rsidRPr="00427F9A" w:rsidRDefault="00630405" w:rsidP="0001286E">
      <w:pPr>
        <w:ind w:left="0"/>
      </w:pPr>
    </w:p>
    <w:p w14:paraId="5773E780" w14:textId="286B3114" w:rsidR="00F9016D" w:rsidRPr="00E7083C" w:rsidRDefault="007903E1" w:rsidP="00427F9A">
      <w:pPr>
        <w:pStyle w:val="berschrift2"/>
        <w:framePr w:wrap="around"/>
      </w:pPr>
      <w:bookmarkStart w:id="5" w:name="_Toc5089214"/>
      <w:r w:rsidRPr="00427F9A">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4A4AB662"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3666E5">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1EDE365B"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7538CB5A" w:rsidR="000510B2" w:rsidRPr="00E7083C" w:rsidRDefault="000510B2" w:rsidP="000510B2">
            <w:pPr>
              <w:spacing w:after="0" w:line="240" w:lineRule="auto"/>
              <w:ind w:left="0"/>
              <w:jc w:val="left"/>
            </w:pPr>
            <w:r>
              <w:t>Auf gespeicherte Ergebnisse kann zugegriffen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KeinLeerraum"/>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KeinLeerraum"/>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90C9E22" w:rsidR="00125BF6" w:rsidRPr="003D49A7" w:rsidRDefault="00125BF6" w:rsidP="000510B2">
            <w:pPr>
              <w:pStyle w:val="KeinLeerraum"/>
              <w:ind w:left="0"/>
              <w:jc w:val="left"/>
              <w:rPr>
                <w:lang w:val="de-CH" w:eastAsia="de-CH"/>
              </w:rPr>
            </w:pPr>
            <w:r>
              <w:rPr>
                <w:lang w:val="de-CH" w:eastAsia="de-CH"/>
              </w:rPr>
              <w:t xml:space="preserve">Es können </w:t>
            </w:r>
            <w:r w:rsidR="00060077">
              <w:rPr>
                <w:lang w:val="de-CH" w:eastAsia="de-CH"/>
              </w:rPr>
              <w:t>zusätzlich</w:t>
            </w:r>
            <w:r>
              <w:rPr>
                <w:lang w:val="de-CH" w:eastAsia="de-CH"/>
              </w:rPr>
              <w:t xml:space="preserve"> eigene Schaltungen erstellt und simuliert werden.</w:t>
            </w:r>
          </w:p>
        </w:tc>
      </w:tr>
    </w:tbl>
    <w:p w14:paraId="17E9E4A1" w14:textId="35DE5222" w:rsidR="00F9016D" w:rsidRPr="001C3E35" w:rsidRDefault="00427F9A" w:rsidP="001C3E35">
      <w:pPr>
        <w:pStyle w:val="Beschriftung"/>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berschrift2"/>
        <w:framePr w:wrap="around"/>
      </w:pPr>
      <w:bookmarkStart w:id="8" w:name="_Toc5089215"/>
      <w:r w:rsidRPr="00427F9A">
        <w:lastRenderedPageBreak/>
        <w:t>Nicht</w:t>
      </w:r>
      <w:r w:rsidRPr="00E7083C">
        <w:t>-</w:t>
      </w:r>
      <w:r w:rsidRPr="006B3F9E">
        <w:t>Ziele</w:t>
      </w:r>
      <w:bookmarkEnd w:id="8"/>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566065CE"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8046F3">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Beschriftung"/>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1" w:name="_Toc5089216"/>
      <w:r w:rsidRPr="00427F9A">
        <w:t>Lieferobjekte</w:t>
      </w:r>
      <w:bookmarkEnd w:id="11"/>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Pr>
          <w:rFonts w:cs="Arial"/>
        </w:rPr>
        <w:instrText xml:space="preserve"> \* MERGEFORMAT </w:instrText>
      </w:r>
      <w:r w:rsidR="00FE5884" w:rsidRPr="00FE5884">
        <w:rPr>
          <w:rFonts w:cs="Arial"/>
        </w:rPr>
      </w:r>
      <w:r w:rsidR="00FE5884" w:rsidRPr="00FE5884">
        <w:rPr>
          <w:rFonts w:cs="Arial"/>
        </w:rPr>
        <w:fldChar w:fldCharType="separate"/>
      </w:r>
      <w:r w:rsidR="00FE5884" w:rsidRPr="00FE5884">
        <w:t xml:space="preserve">Tabelle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67CAFF64"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Pr>
                <w:rFonts w:eastAsia="Times New Roman" w:cs="Arial"/>
                <w:color w:val="000000"/>
                <w:lang w:eastAsia="de-CH"/>
              </w:rPr>
              <w:t>up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4" w:name="_Toc5089217"/>
      <w:r w:rsidRPr="008F0E1C">
        <w:lastRenderedPageBreak/>
        <w:t>Softwarekonzept</w:t>
      </w:r>
      <w:bookmarkEnd w:id="14"/>
    </w:p>
    <w:p w14:paraId="4E3D645C" w14:textId="77777777" w:rsidR="00787068" w:rsidRDefault="00787068" w:rsidP="00427F9A">
      <w:pPr>
        <w:pStyle w:val="berschrift2"/>
        <w:framePr w:wrap="around"/>
      </w:pPr>
      <w:bookmarkStart w:id="15" w:name="_Toc5089218"/>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054A9FC8" w:rsidR="00787068" w:rsidRPr="002B7936" w:rsidRDefault="00787068" w:rsidP="00427F9A">
      <w:pPr>
        <w:pStyle w:val="berschrift2"/>
        <w:framePr w:wrap="around"/>
      </w:pPr>
      <w:bookmarkStart w:id="16" w:name="_Toc5089219"/>
      <w:r>
        <w:t>Software</w:t>
      </w:r>
      <w:bookmarkEnd w:id="16"/>
    </w:p>
    <w:p w14:paraId="79223693" w14:textId="77777777" w:rsidR="00787068" w:rsidRDefault="00787068" w:rsidP="00BD3B17">
      <w:pPr>
        <w:ind w:left="0"/>
      </w:pPr>
    </w:p>
    <w:p w14:paraId="6AE55890" w14:textId="17E54406" w:rsidR="00B03886" w:rsidRDefault="00573570" w:rsidP="00BD3B17">
      <w:pPr>
        <w:ind w:left="0"/>
      </w:pPr>
      <w:r w:rsidRPr="00573570">
        <w:t>Die Software ist in der Programmiersprache Java realisiert und besitzt eine MVC Architektur. Sie soll auf den aktuellen Betriebssystemen von MacOS (ab Version 10.11) und Windows (</w:t>
      </w:r>
      <w:r w:rsidR="00A71902">
        <w:t xml:space="preserve">ab Version </w:t>
      </w:r>
      <w:r w:rsidRPr="00573570">
        <w:t xml:space="preserve">7) Fehlerfrei funktionieren. </w:t>
      </w:r>
      <w:r w:rsidR="00A71902">
        <w:t>Wir haben uns für Java</w:t>
      </w:r>
      <w:r w:rsidRPr="00573570">
        <w:t xml:space="preserve"> entschieden, da es eine weit verbreitete Programmiersprache ist und der Auftraggeber somit flexibel für die Vergabe von Wartungs-/ Änderungs- oder Verbesserungsarbeiten bleibt. </w:t>
      </w:r>
      <w:r w:rsidR="00A71902">
        <w:t xml:space="preserve">Die </w:t>
      </w:r>
      <w:r w:rsidR="00A71902" w:rsidRPr="00573570">
        <w:t>MVC-Architektur</w:t>
      </w:r>
      <w:r w:rsidR="000C7FD0">
        <w:t>,</w:t>
      </w:r>
      <w:r w:rsidR="00A71902" w:rsidRPr="00573570">
        <w:t xml:space="preserve"> </w:t>
      </w:r>
      <w:r w:rsidR="00385AAC">
        <w:t>der</w:t>
      </w:r>
      <w:r w:rsidRPr="00573570">
        <w:t xml:space="preserve"> Software </w:t>
      </w:r>
      <w:r w:rsidR="00385AAC">
        <w:t>bietet den Vorteil,</w:t>
      </w:r>
      <w:r w:rsidRPr="00573570">
        <w:t xml:space="preserve"> dass nachträgliche Änderungen und Upgrades ohne grossen Aufwand möglich sind. Dabei wird die Software in drei Bereiche unterteilt: das Model, die View und der Controller. Das Model enthält die Berechnungen für Impedanzen, Kettenmatrizen und Einfügedämpfungen. Die View enthält die Elemente der Benutzeroberfläche. Der Controller verknüpft die View mit dem Model. Die View ist dabei noch weiter unterteilt.</w:t>
      </w:r>
      <w:r w:rsidR="00360A3F">
        <w:t xml:space="preserve"> </w:t>
      </w:r>
    </w:p>
    <w:p w14:paraId="77D196FE" w14:textId="77777777" w:rsidR="0060564D" w:rsidRDefault="0060564D" w:rsidP="00427F9A">
      <w:pPr>
        <w:pStyle w:val="berschrift2"/>
        <w:framePr w:wrap="around"/>
      </w:pPr>
      <w:bookmarkStart w:id="17" w:name="_Toc5089220"/>
      <w:r w:rsidRPr="00427F9A">
        <w:t>Mock</w:t>
      </w:r>
      <w:r>
        <w:t>-Up</w:t>
      </w:r>
      <w:bookmarkEnd w:id="17"/>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8" w:name="_Ref5089401"/>
      <w:bookmarkStart w:id="19" w:name="_Toc4188515"/>
      <w:bookmarkStart w:id="20"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8"/>
      <w:r w:rsidRPr="00D43A00">
        <w:rPr>
          <w:i w:val="0"/>
          <w:color w:val="auto"/>
          <w:sz w:val="16"/>
        </w:rPr>
        <w:t>: GUI Übersicht</w:t>
      </w:r>
      <w:bookmarkEnd w:id="19"/>
      <w:bookmarkEnd w:id="20"/>
    </w:p>
    <w:p w14:paraId="37D6A4ED" w14:textId="566DB773" w:rsidR="00B00B31" w:rsidRDefault="00DD06EB" w:rsidP="00BD3B17">
      <w:pPr>
        <w:ind w:left="0"/>
      </w:pPr>
      <w:r w:rsidRPr="00DD06EB">
        <w:t xml:space="preserve">Die grafische Bedienoberfläche besteht voraussichtlich aus einer Menüleiste, einem Anzeigefenster für jeweils DM und CM, sowie Haupt- und Parasitärparametern (Abbildung 10). Es wird die Bibliothek </w:t>
      </w:r>
      <w:r w:rsidR="00D82230">
        <w:t>«</w:t>
      </w:r>
      <w:proofErr w:type="spellStart"/>
      <w:r w:rsidRPr="00DD06EB">
        <w:t>JavaFX</w:t>
      </w:r>
      <w:proofErr w:type="spellEnd"/>
      <w:r w:rsidR="00D82230">
        <w:t>»</w:t>
      </w:r>
      <w:r w:rsidRPr="00DD06EB">
        <w:t xml:space="preserve"> verwendet</w:t>
      </w:r>
      <w:r w:rsidR="00A854AB">
        <w:t xml:space="preserve">, die es ermöglich mit Hilfe von </w:t>
      </w:r>
      <w:r w:rsidR="00D82230">
        <w:t>«</w:t>
      </w:r>
      <w:r w:rsidRPr="00DD06EB">
        <w:t>Cascading Style Sheets (CSS)</w:t>
      </w:r>
      <w:r w:rsidR="00D82230">
        <w:t>»</w:t>
      </w:r>
      <w:r w:rsidRPr="00DD06EB">
        <w:t xml:space="preserve"> </w:t>
      </w:r>
      <w:r w:rsidR="00CC7DC6">
        <w:t>den</w:t>
      </w:r>
      <w:r w:rsidRPr="00DD06EB">
        <w:t xml:space="preserve"> Inhalt noch weiter von der Darstellung </w:t>
      </w:r>
      <w:r w:rsidR="005534CC">
        <w:t xml:space="preserve">zu </w:t>
      </w:r>
      <w:r w:rsidRPr="00DD06EB">
        <w:t xml:space="preserve">trennen. Damit die Bedienoberfläche selbsterklärend und benutzerfreundlicher wird, verwenden wir </w:t>
      </w:r>
      <w:r w:rsidR="00DA0E2E">
        <w:t>«</w:t>
      </w:r>
      <w:r w:rsidRPr="00DD06EB">
        <w:t xml:space="preserve">Tool </w:t>
      </w:r>
      <w:proofErr w:type="spellStart"/>
      <w:r w:rsidRPr="00DD06EB">
        <w:t>Tip</w:t>
      </w:r>
      <w:proofErr w:type="spellEnd"/>
      <w:r w:rsidRPr="00DD06EB">
        <w:t xml:space="preserve"> API</w:t>
      </w:r>
      <w:r w:rsidR="00DA0E2E">
        <w:t>»</w:t>
      </w:r>
      <w:r w:rsidRPr="00DD06EB">
        <w:t>. Die Tooltipps</w:t>
      </w:r>
      <w:r w:rsidR="00F9499B">
        <w:t xml:space="preserve"> </w:t>
      </w:r>
      <w:r w:rsidRPr="00DD06EB">
        <w:t>werden angezeigt, sobald man mit dem Mauspfeil während zwei Sekunden über einer Oberfläche oder Bedienfeld verweilt.</w:t>
      </w:r>
      <w:r w:rsidR="00F9499B">
        <w:t xml:space="preserve"> Danach wird eine Beschriftung mit der entsprechenden Funktion sichtbar.</w:t>
      </w:r>
    </w:p>
    <w:p w14:paraId="0962C8BB" w14:textId="39884644" w:rsidR="00DD06EB" w:rsidRDefault="00B00B31" w:rsidP="00B00B31">
      <w:pPr>
        <w:ind w:left="0"/>
        <w:jc w:val="left"/>
      </w:pPr>
      <w:r>
        <w:br w:type="page"/>
      </w:r>
    </w:p>
    <w:p w14:paraId="27EC3A21" w14:textId="77777777" w:rsidR="00F45CDC" w:rsidRPr="00E07300" w:rsidRDefault="00F45CDC" w:rsidP="005507F9">
      <w:pPr>
        <w:pStyle w:val="berschrift2"/>
        <w:framePr w:wrap="around"/>
      </w:pPr>
      <w:bookmarkStart w:id="21" w:name="_Toc5089221"/>
      <w:r w:rsidRPr="00CD6A1E">
        <w:lastRenderedPageBreak/>
        <w:t>Menüleiste</w:t>
      </w:r>
      <w:r>
        <w:t xml:space="preserve"> (noch nicht realisiert)</w:t>
      </w:r>
      <w:bookmarkEnd w:id="21"/>
    </w:p>
    <w:p w14:paraId="4E0C8534" w14:textId="77777777" w:rsidR="00427F9A" w:rsidRDefault="00427F9A" w:rsidP="00BD3B17">
      <w:pPr>
        <w:ind w:left="0"/>
      </w:pPr>
    </w:p>
    <w:p w14:paraId="0DBED413" w14:textId="63AE46CD" w:rsidR="00D43A00" w:rsidRDefault="00F45CDC" w:rsidP="00BD3B17">
      <w:pPr>
        <w:ind w:left="0"/>
      </w:pPr>
      <w:r>
        <w:t>Von hier aus haben Nutzende Zugriff auf verschiedene gröbere Einstellungen und Funktionen. Per Mausklick sollen Daten gespeichert, geladen oder ausgedruckt werden können</w:t>
      </w:r>
      <w:r w:rsidR="00B00B31">
        <w:t>.</w:t>
      </w:r>
    </w:p>
    <w:p w14:paraId="16FD4320" w14:textId="77777777" w:rsidR="00F45CDC" w:rsidRPr="00CD6A1E" w:rsidRDefault="00F45CDC" w:rsidP="00427F9A">
      <w:pPr>
        <w:pStyle w:val="berschrift2"/>
        <w:framePr w:wrap="around"/>
      </w:pPr>
      <w:bookmarkStart w:id="22" w:name="_Toc5089222"/>
      <w:r w:rsidRPr="00CD6A1E">
        <w:t>Anzeigefenster DM/CM</w:t>
      </w:r>
      <w:bookmarkEnd w:id="22"/>
    </w:p>
    <w:p w14:paraId="460835F2" w14:textId="77777777" w:rsidR="00427F9A" w:rsidRDefault="00427F9A" w:rsidP="00BD3B17">
      <w:pPr>
        <w:ind w:left="0"/>
      </w:pPr>
    </w:p>
    <w:p w14:paraId="309177B4" w14:textId="711EE5D3" w:rsidR="00E96668" w:rsidRDefault="00DC21AC" w:rsidP="00BD3B17">
      <w:pPr>
        <w:ind w:left="0"/>
      </w:pPr>
      <w:r w:rsidRPr="00DC21AC">
        <w:t xml:space="preserve">Die Einfügungsverluste werden jeweils separat für CM und DM in einem </w:t>
      </w:r>
      <w:r w:rsidR="00E80A49">
        <w:t>Diagramm</w:t>
      </w:r>
      <w:r w:rsidRPr="00DC21AC">
        <w:t xml:space="preserve"> </w:t>
      </w:r>
      <w:r w:rsidR="00290AFC">
        <w:t>in Abhängigkeit der</w:t>
      </w:r>
      <w:r w:rsidRPr="00DC21AC">
        <w:t xml:space="preserve"> Frequenz dargestellt</w:t>
      </w:r>
      <w:r w:rsidR="00B265AB">
        <w:t xml:space="preserve">. Dabei </w:t>
      </w:r>
      <w:r w:rsidR="00520007">
        <w:t>ist</w:t>
      </w:r>
      <w:r w:rsidR="00B265AB">
        <w:t xml:space="preserve"> </w:t>
      </w:r>
      <w:r w:rsidRPr="00DC21AC">
        <w:t>die Frequenzachse logarithmisch skaliert. Die Kurvendiagramme können einzeln mit einem Doppelklick vergrössert werden</w:t>
      </w:r>
      <w:r w:rsidR="00656641">
        <w:t>,</w:t>
      </w:r>
      <w:r w:rsidRPr="00DC21AC">
        <w:t xml:space="preserve"> um </w:t>
      </w:r>
      <w:r w:rsidR="008404D0">
        <w:t xml:space="preserve">beliebige </w:t>
      </w:r>
      <w:r w:rsidRPr="00DC21AC">
        <w:t xml:space="preserve">Stellen der Kurve genauer betrachten zu können. Die </w:t>
      </w:r>
      <w:r w:rsidR="00E96668">
        <w:t>Einzelansicht der Schaltungen begünstigen eine genaue Analyse der Kurve.</w:t>
      </w:r>
    </w:p>
    <w:p w14:paraId="10035930" w14:textId="4A2E6DFA" w:rsidR="00F45CDC" w:rsidRDefault="00F45CDC" w:rsidP="00427F9A">
      <w:pPr>
        <w:pStyle w:val="berschrift2"/>
        <w:framePr w:wrap="around"/>
      </w:pPr>
      <w:bookmarkStart w:id="23" w:name="_Toc5089223"/>
      <w:r>
        <w:t xml:space="preserve">Haupt- und </w:t>
      </w:r>
      <w:r w:rsidR="00F51D62">
        <w:t>parasitäre P</w:t>
      </w:r>
      <w:r>
        <w:t>arameter</w:t>
      </w:r>
      <w:bookmarkEnd w:id="23"/>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4" w:name="_Ref5089447"/>
      <w:bookmarkStart w:id="25" w:name="_Toc4188516"/>
      <w:bookmarkStart w:id="26"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4"/>
      <w:r w:rsidRPr="00D43A00">
        <w:rPr>
          <w:i w:val="0"/>
          <w:color w:val="auto"/>
          <w:sz w:val="16"/>
        </w:rPr>
        <w:t>: Parametereinstellungen</w:t>
      </w:r>
      <w:bookmarkEnd w:id="25"/>
      <w:bookmarkEnd w:id="26"/>
    </w:p>
    <w:p w14:paraId="49CE1906" w14:textId="642026E0" w:rsidR="005507F9"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5E4A979D" w14:textId="77777777" w:rsidR="00EF6861" w:rsidRPr="0082239F" w:rsidRDefault="00EF6861" w:rsidP="00427F9A">
      <w:pPr>
        <w:pStyle w:val="berschrift2"/>
        <w:framePr w:wrap="around"/>
      </w:pPr>
      <w:bookmarkStart w:id="27" w:name="_Toc5089224"/>
      <w:r w:rsidRPr="00427F9A">
        <w:t>Beschreibung</w:t>
      </w:r>
      <w:r>
        <w:t xml:space="preserve"> Programmablauf</w:t>
      </w:r>
      <w:bookmarkEnd w:id="27"/>
    </w:p>
    <w:p w14:paraId="0B6147A2" w14:textId="13EDB839" w:rsidR="00F45CDC" w:rsidRDefault="00F45CDC" w:rsidP="00BD3B17">
      <w:pPr>
        <w:ind w:left="0"/>
      </w:pPr>
    </w:p>
    <w:p w14:paraId="0709DFEC" w14:textId="518A422D" w:rsidR="000D1350" w:rsidRDefault="000D1350" w:rsidP="00BD3B17">
      <w:pPr>
        <w:ind w:left="0"/>
      </w:pPr>
      <w:r>
        <w:t xml:space="preserve">Beim Starten des Programmes werden bestenfalls die Daten einer zuvor beendeten Session wieder geladen. Nach erfolgreichem Laden erfolgt automatisch das Zeichnen der Kurve und das </w:t>
      </w:r>
      <w:r w:rsidR="00BF611B">
        <w:t>die</w:t>
      </w:r>
      <w:r>
        <w:t xml:space="preserve"> Schieberegler </w:t>
      </w:r>
      <w:r w:rsidR="00BF611B">
        <w:t xml:space="preserve">werden </w:t>
      </w:r>
      <w:r>
        <w:t xml:space="preserve">auf ihren </w:t>
      </w:r>
      <w:r w:rsidR="00BF611B">
        <w:t xml:space="preserve">entsprechenden </w:t>
      </w:r>
      <w:r>
        <w:t>Wert</w:t>
      </w:r>
      <w:r w:rsidR="00BF611B">
        <w:t xml:space="preserve"> gesetzt</w:t>
      </w:r>
      <w:r>
        <w:t xml:space="preserve">. </w:t>
      </w:r>
      <w:r w:rsidR="008D42F9" w:rsidRPr="008D42F9">
        <w:t xml:space="preserve">Anwendende </w:t>
      </w:r>
      <w:r>
        <w:t>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8" w:name="_Ref5089496"/>
      <w:bookmarkStart w:id="29" w:name="_Toc4188517"/>
      <w:bookmarkStart w:id="30"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8"/>
      <w:r w:rsidRPr="00D43A00">
        <w:rPr>
          <w:i w:val="0"/>
          <w:color w:val="auto"/>
          <w:sz w:val="16"/>
        </w:rPr>
        <w:t>: Anpassung der Parameter</w:t>
      </w:r>
      <w:bookmarkEnd w:id="29"/>
      <w:bookmarkEnd w:id="30"/>
    </w:p>
    <w:p w14:paraId="1B22AD50" w14:textId="450A19F0" w:rsidR="000D1350" w:rsidRDefault="000D1350" w:rsidP="00BD3B17">
      <w:pPr>
        <w:ind w:left="0"/>
      </w:pPr>
      <w:r>
        <w:lastRenderedPageBreak/>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31" w:name="_Ref5089549"/>
      <w:bookmarkStart w:id="32" w:name="_Toc4188518"/>
      <w:bookmarkStart w:id="33"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1"/>
      <w:r w:rsidRPr="00D43A00">
        <w:rPr>
          <w:i w:val="0"/>
          <w:color w:val="auto"/>
          <w:sz w:val="16"/>
        </w:rPr>
        <w:t>: Kurvenansicht</w:t>
      </w:r>
      <w:bookmarkEnd w:id="32"/>
      <w:bookmarkEnd w:id="33"/>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4" w:name="_Ref5089614"/>
      <w:bookmarkStart w:id="35" w:name="_Toc4188519"/>
      <w:bookmarkStart w:id="36"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4"/>
      <w:r w:rsidRPr="00D43A00">
        <w:rPr>
          <w:i w:val="0"/>
          <w:color w:val="auto"/>
          <w:sz w:val="16"/>
        </w:rPr>
        <w:t>: Parameterauswirkung</w:t>
      </w:r>
      <w:bookmarkEnd w:id="35"/>
      <w:bookmarkEnd w:id="36"/>
    </w:p>
    <w:p w14:paraId="0C5534A7" w14:textId="0EF4960E" w:rsidR="00472B74" w:rsidRPr="00E7083C" w:rsidRDefault="000D1350" w:rsidP="00BD3B17">
      <w:pPr>
        <w:ind w:left="0"/>
      </w:pPr>
      <w:r>
        <w:t xml:space="preserve">Wenn </w:t>
      </w:r>
      <w:r w:rsidR="008D42F9" w:rsidRPr="008D42F9">
        <w:t xml:space="preserve">Anwendende </w:t>
      </w:r>
      <w:r>
        <w:t>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7" w:name="_Toc5089225"/>
      <w:r>
        <w:lastRenderedPageBreak/>
        <w:t>Softwarestruktur</w:t>
      </w:r>
      <w:bookmarkEnd w:id="37"/>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8" w:name="_Toc5089226"/>
      <w:r>
        <w:t>Klassendiagram</w:t>
      </w:r>
      <w:r w:rsidR="00C44486">
        <w:t>m</w:t>
      </w:r>
      <w:bookmarkEnd w:id="38"/>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9" w:name="_Ref5089681"/>
      <w:bookmarkStart w:id="40" w:name="_Toc4188520"/>
      <w:bookmarkStart w:id="41"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39"/>
      <w:r w:rsidRPr="00D9423C">
        <w:rPr>
          <w:i w:val="0"/>
          <w:color w:val="auto"/>
          <w:sz w:val="16"/>
        </w:rPr>
        <w:t>: Klassendiagramm</w:t>
      </w:r>
      <w:bookmarkEnd w:id="40"/>
      <w:bookmarkEnd w:id="41"/>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42" w:name="_Toc5089227"/>
      <w:r w:rsidRPr="00E7083C">
        <w:lastRenderedPageBreak/>
        <w:t>Theoretische Grundlagen</w:t>
      </w:r>
      <w:bookmarkEnd w:id="42"/>
    </w:p>
    <w:p w14:paraId="5CABB024" w14:textId="77777777" w:rsidR="00E477DE" w:rsidRPr="00E7083C" w:rsidRDefault="00E477DE" w:rsidP="00E477DE">
      <w:pPr>
        <w:pStyle w:val="berschrift2"/>
        <w:framePr w:wrap="around"/>
      </w:pPr>
      <w:bookmarkStart w:id="43" w:name="_Toc5089228"/>
      <w:r w:rsidRPr="00E7083C">
        <w:t xml:space="preserve">Einleitung EMI </w:t>
      </w:r>
      <w:r w:rsidRPr="00427F9A">
        <w:t>Filter</w:t>
      </w:r>
      <w:bookmarkEnd w:id="43"/>
    </w:p>
    <w:p w14:paraId="41912B8C" w14:textId="77777777" w:rsidR="00E477DE" w:rsidRPr="00E7083C" w:rsidRDefault="00E477DE" w:rsidP="00E477DE">
      <w:pPr>
        <w:ind w:left="0"/>
      </w:pPr>
    </w:p>
    <w:p w14:paraId="794064DC" w14:textId="1858FF6A"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4" w:name="_Toc5089229"/>
      <w:r w:rsidRPr="00427F9A">
        <w:t>Vorgehensweise</w:t>
      </w:r>
      <w:r w:rsidRPr="00E7083C">
        <w:t xml:space="preserve"> </w:t>
      </w:r>
      <w:r w:rsidRPr="000A13EA">
        <w:t>Berechnung</w:t>
      </w:r>
      <w:r w:rsidRPr="00E7083C">
        <w:t xml:space="preserve"> Einfügungsverluste</w:t>
      </w:r>
      <w:bookmarkEnd w:id="44"/>
    </w:p>
    <w:p w14:paraId="25F1A511" w14:textId="77777777" w:rsidR="00E477DE" w:rsidRDefault="00E477DE" w:rsidP="00E477DE">
      <w:pPr>
        <w:ind w:left="0"/>
      </w:pPr>
    </w:p>
    <w:p w14:paraId="42564DF3" w14:textId="3E0E12B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5" w:name="_Ref5089719"/>
      <w:bookmarkStart w:id="46" w:name="_Toc4188512"/>
      <w:bookmarkStart w:id="4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5"/>
      <w:r w:rsidRPr="00D43A00">
        <w:rPr>
          <w:i w:val="0"/>
          <w:color w:val="auto"/>
          <w:sz w:val="16"/>
        </w:rPr>
        <w:t>: Vereinfachte CM-Schaltung</w:t>
      </w:r>
      <w:bookmarkEnd w:id="46"/>
      <w:bookmarkEnd w:id="47"/>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1F6D0D"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8" w:name="_Toc5089230"/>
      <w:r w:rsidRPr="00E7083C">
        <w:lastRenderedPageBreak/>
        <w:t>Testkonzept</w:t>
      </w:r>
      <w:bookmarkEnd w:id="4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9" w:name="_Toc5089231"/>
      <w:r>
        <w:t xml:space="preserve">Kontrolle bei </w:t>
      </w:r>
      <w:r w:rsidRPr="00427F9A">
        <w:t>der</w:t>
      </w:r>
      <w:r>
        <w:t xml:space="preserve"> Entwicklung</w:t>
      </w:r>
      <w:bookmarkEnd w:id="4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50" w:name="_Toc5089232"/>
      <w:r w:rsidRPr="00427F9A">
        <w:t>Überprüfung</w:t>
      </w:r>
      <w:r>
        <w:t xml:space="preserve"> mit </w:t>
      </w:r>
      <w:r w:rsidR="00110ACE">
        <w:t>MATLAB</w:t>
      </w:r>
      <w:bookmarkEnd w:id="5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51" w:name="_Toc5089233"/>
      <w:r w:rsidRPr="00427F9A">
        <w:t>Integrationstest</w:t>
      </w:r>
      <w:bookmarkEnd w:id="5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52" w:name="_Toc5089234"/>
      <w:r w:rsidRPr="00427F9A">
        <w:t>Softwaretest</w:t>
      </w:r>
      <w:bookmarkEnd w:id="5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3"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3"/>
        </w:p>
        <w:sdt>
          <w:sdtPr>
            <w:id w:val="111145805"/>
            <w:bibliography/>
          </w:sdtPr>
          <w:sdtEnd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Literaturverzeichnis"/>
                      <w:rPr>
                        <w:noProof/>
                        <w:sz w:val="24"/>
                        <w:szCs w:val="24"/>
                      </w:rPr>
                    </w:pPr>
                    <w:r>
                      <w:rPr>
                        <w:noProof/>
                      </w:rPr>
                      <w:t xml:space="preserve">[1] </w:t>
                    </w:r>
                  </w:p>
                </w:tc>
                <w:tc>
                  <w:tcPr>
                    <w:tcW w:w="0" w:type="auto"/>
                    <w:hideMark/>
                  </w:tcPr>
                  <w:p w14:paraId="13D94CD3" w14:textId="77777777" w:rsidR="0025129D" w:rsidRDefault="0025129D">
                    <w:pPr>
                      <w:pStyle w:val="Literaturverzeichnis"/>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bookmarkStart w:id="54" w:name="_GoBack"/>
      <w:bookmarkEnd w:id="54"/>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BBA2" w14:textId="77777777" w:rsidR="001F6D0D" w:rsidRDefault="001F6D0D" w:rsidP="00F6078E">
      <w:pPr>
        <w:spacing w:after="0" w:line="240" w:lineRule="auto"/>
      </w:pPr>
      <w:r>
        <w:separator/>
      </w:r>
    </w:p>
  </w:endnote>
  <w:endnote w:type="continuationSeparator" w:id="0">
    <w:p w14:paraId="65BFEA02" w14:textId="77777777" w:rsidR="001F6D0D" w:rsidRDefault="001F6D0D"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7FAF3258"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B205C4">
      <w:rPr>
        <w:rFonts w:cs="Arial"/>
        <w:noProof/>
        <w:sz w:val="18"/>
        <w:szCs w:val="18"/>
      </w:rPr>
      <w:t>05.04.2019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D7F48" w14:textId="77777777" w:rsidR="001F6D0D" w:rsidRDefault="001F6D0D" w:rsidP="00F6078E">
      <w:pPr>
        <w:spacing w:after="0" w:line="240" w:lineRule="auto"/>
      </w:pPr>
      <w:r>
        <w:separator/>
      </w:r>
    </w:p>
  </w:footnote>
  <w:footnote w:type="continuationSeparator" w:id="0">
    <w:p w14:paraId="2C87DE84" w14:textId="77777777" w:rsidR="001F6D0D" w:rsidRDefault="001F6D0D"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1286"/>
    <w:rsid w:val="00154340"/>
    <w:rsid w:val="00155B6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3E35"/>
    <w:rsid w:val="001C46BF"/>
    <w:rsid w:val="001D02D2"/>
    <w:rsid w:val="001D068B"/>
    <w:rsid w:val="001F6857"/>
    <w:rsid w:val="001F6AB2"/>
    <w:rsid w:val="001F6D0D"/>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46C1B"/>
    <w:rsid w:val="00250EFF"/>
    <w:rsid w:val="0025129D"/>
    <w:rsid w:val="00253627"/>
    <w:rsid w:val="00261990"/>
    <w:rsid w:val="00263530"/>
    <w:rsid w:val="0027086F"/>
    <w:rsid w:val="002735BE"/>
    <w:rsid w:val="00277F2B"/>
    <w:rsid w:val="002811D6"/>
    <w:rsid w:val="0028218C"/>
    <w:rsid w:val="002873D7"/>
    <w:rsid w:val="00290AFC"/>
    <w:rsid w:val="00295D30"/>
    <w:rsid w:val="002B3AF9"/>
    <w:rsid w:val="002B63FC"/>
    <w:rsid w:val="002B7936"/>
    <w:rsid w:val="002C3C00"/>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5AAC"/>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0A5B"/>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3BDF"/>
    <w:rsid w:val="004F7804"/>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6641"/>
    <w:rsid w:val="00657E94"/>
    <w:rsid w:val="00661581"/>
    <w:rsid w:val="00666B68"/>
    <w:rsid w:val="00667103"/>
    <w:rsid w:val="00674B72"/>
    <w:rsid w:val="00675818"/>
    <w:rsid w:val="006764F7"/>
    <w:rsid w:val="00685242"/>
    <w:rsid w:val="00693B40"/>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504"/>
    <w:rsid w:val="00792D75"/>
    <w:rsid w:val="00793E90"/>
    <w:rsid w:val="007956FB"/>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7589"/>
    <w:rsid w:val="00870E2C"/>
    <w:rsid w:val="00871350"/>
    <w:rsid w:val="00873702"/>
    <w:rsid w:val="00874A31"/>
    <w:rsid w:val="00880298"/>
    <w:rsid w:val="00882C4C"/>
    <w:rsid w:val="008938D7"/>
    <w:rsid w:val="00894A35"/>
    <w:rsid w:val="008A013B"/>
    <w:rsid w:val="008A1EC6"/>
    <w:rsid w:val="008A26BB"/>
    <w:rsid w:val="008B31E2"/>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73F6"/>
    <w:rsid w:val="00947473"/>
    <w:rsid w:val="00950A44"/>
    <w:rsid w:val="00951DC2"/>
    <w:rsid w:val="00960061"/>
    <w:rsid w:val="009632D6"/>
    <w:rsid w:val="00965529"/>
    <w:rsid w:val="009700E0"/>
    <w:rsid w:val="00970876"/>
    <w:rsid w:val="0097145B"/>
    <w:rsid w:val="00973396"/>
    <w:rsid w:val="009832A4"/>
    <w:rsid w:val="00987A04"/>
    <w:rsid w:val="00990771"/>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37909"/>
    <w:rsid w:val="00A50208"/>
    <w:rsid w:val="00A604C7"/>
    <w:rsid w:val="00A60A75"/>
    <w:rsid w:val="00A63CDB"/>
    <w:rsid w:val="00A71902"/>
    <w:rsid w:val="00A83C22"/>
    <w:rsid w:val="00A854AB"/>
    <w:rsid w:val="00A8556C"/>
    <w:rsid w:val="00A8736A"/>
    <w:rsid w:val="00A945E2"/>
    <w:rsid w:val="00A94A76"/>
    <w:rsid w:val="00AA68BA"/>
    <w:rsid w:val="00AB3861"/>
    <w:rsid w:val="00AB594A"/>
    <w:rsid w:val="00AB78F1"/>
    <w:rsid w:val="00AE057F"/>
    <w:rsid w:val="00AE255E"/>
    <w:rsid w:val="00AE5A18"/>
    <w:rsid w:val="00AF6002"/>
    <w:rsid w:val="00AF65B8"/>
    <w:rsid w:val="00B00262"/>
    <w:rsid w:val="00B00B31"/>
    <w:rsid w:val="00B03886"/>
    <w:rsid w:val="00B11705"/>
    <w:rsid w:val="00B148EE"/>
    <w:rsid w:val="00B205C4"/>
    <w:rsid w:val="00B2205C"/>
    <w:rsid w:val="00B22826"/>
    <w:rsid w:val="00B25231"/>
    <w:rsid w:val="00B25483"/>
    <w:rsid w:val="00B25A23"/>
    <w:rsid w:val="00B265AB"/>
    <w:rsid w:val="00B27CDD"/>
    <w:rsid w:val="00B3093C"/>
    <w:rsid w:val="00B31920"/>
    <w:rsid w:val="00B34E9E"/>
    <w:rsid w:val="00B37388"/>
    <w:rsid w:val="00B455D8"/>
    <w:rsid w:val="00B457F1"/>
    <w:rsid w:val="00B51072"/>
    <w:rsid w:val="00B52E6D"/>
    <w:rsid w:val="00B64186"/>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BF611B"/>
    <w:rsid w:val="00C02258"/>
    <w:rsid w:val="00C04C5B"/>
    <w:rsid w:val="00C057A5"/>
    <w:rsid w:val="00C07534"/>
    <w:rsid w:val="00C10A9E"/>
    <w:rsid w:val="00C11EAD"/>
    <w:rsid w:val="00C152EF"/>
    <w:rsid w:val="00C212A5"/>
    <w:rsid w:val="00C3323D"/>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82230"/>
    <w:rsid w:val="00D82CE3"/>
    <w:rsid w:val="00D9423C"/>
    <w:rsid w:val="00D94887"/>
    <w:rsid w:val="00DA0E2E"/>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B0549"/>
    <w:rsid w:val="00EB4A20"/>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23F1D542-B97E-0C40-9E99-3915E874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2261</Words>
  <Characters>15064</Characters>
  <Application>Microsoft Office Word</Application>
  <DocSecurity>0</DocSecurity>
  <Lines>456</Lines>
  <Paragraphs>234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686</cp:revision>
  <cp:lastPrinted>2019-03-24T17:32:00Z</cp:lastPrinted>
  <dcterms:created xsi:type="dcterms:W3CDTF">2019-03-01T12:35:00Z</dcterms:created>
  <dcterms:modified xsi:type="dcterms:W3CDTF">2019-04-05T13:02:00Z</dcterms:modified>
</cp:coreProperties>
</file>