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83886" w14:textId="77777777" w:rsidR="00354B7E" w:rsidRPr="0040520B" w:rsidRDefault="00354B7E" w:rsidP="00354B7E">
      <w:pPr>
        <w:ind w:firstLine="0"/>
        <w:jc w:val="center"/>
      </w:pPr>
      <w:r>
        <w:t>Факульт</w:t>
      </w:r>
      <w:r w:rsidRPr="0040520B">
        <w:t xml:space="preserve">ет інформатики та обчислювальної техніки </w:t>
      </w:r>
    </w:p>
    <w:p w14:paraId="38FA1A29" w14:textId="172DF592" w:rsidR="00354B7E" w:rsidRPr="0040520B" w:rsidRDefault="00354B7E" w:rsidP="00354B7E">
      <w:pPr>
        <w:ind w:firstLine="0"/>
        <w:jc w:val="center"/>
      </w:pPr>
      <w:r w:rsidRPr="0040520B">
        <w:t xml:space="preserve">Кафедра інформатики та програмної інженерії </w:t>
      </w:r>
    </w:p>
    <w:p w14:paraId="4D6DBB74" w14:textId="77777777" w:rsidR="00354B7E" w:rsidRPr="0040520B" w:rsidRDefault="00354B7E" w:rsidP="00354B7E">
      <w:pPr>
        <w:ind w:firstLine="0"/>
        <w:jc w:val="center"/>
      </w:pPr>
    </w:p>
    <w:p w14:paraId="2B4C4A27" w14:textId="556E1FBA" w:rsidR="00354B7E" w:rsidRPr="0040520B" w:rsidRDefault="00354B7E" w:rsidP="00354B7E">
      <w:pPr>
        <w:ind w:left="5103" w:firstLine="0"/>
        <w:jc w:val="right"/>
      </w:pPr>
      <w:r w:rsidRPr="0040520B">
        <w:t>“ЗАТВЕРДЖЕНО”</w:t>
      </w:r>
    </w:p>
    <w:p w14:paraId="2A3BE8A1" w14:textId="67DD58A3" w:rsidR="00354B7E" w:rsidRPr="0040520B" w:rsidRDefault="00024720" w:rsidP="00354B7E">
      <w:pPr>
        <w:ind w:left="5103" w:firstLine="0"/>
        <w:jc w:val="right"/>
      </w:pPr>
      <w:r w:rsidRPr="0040520B">
        <w:t>Керівник роботи</w:t>
      </w:r>
    </w:p>
    <w:p w14:paraId="3C517863" w14:textId="47EA7CE4" w:rsidR="00354B7E" w:rsidRPr="0040520B" w:rsidRDefault="00354B7E" w:rsidP="00354B7E">
      <w:pPr>
        <w:ind w:left="5103" w:firstLine="0"/>
        <w:jc w:val="right"/>
      </w:pPr>
      <w:r w:rsidRPr="0040520B">
        <w:t>________</w:t>
      </w:r>
      <w:r w:rsidR="00024720" w:rsidRPr="0040520B">
        <w:t xml:space="preserve"> </w:t>
      </w:r>
      <w:r w:rsidR="00A67EBC" w:rsidRPr="0040520B">
        <w:t>Євгеній ВОВК</w:t>
      </w:r>
    </w:p>
    <w:p w14:paraId="16766188" w14:textId="69C651F4" w:rsidR="00354B7E" w:rsidRPr="0040520B" w:rsidRDefault="00354B7E" w:rsidP="00354B7E">
      <w:pPr>
        <w:ind w:left="5103" w:firstLine="0"/>
        <w:jc w:val="right"/>
      </w:pPr>
      <w:r w:rsidRPr="0040520B">
        <w:t>“___” _________________ 202</w:t>
      </w:r>
      <w:r w:rsidR="00024720" w:rsidRPr="0040520B">
        <w:t>2</w:t>
      </w:r>
      <w:r w:rsidRPr="0040520B">
        <w:t xml:space="preserve"> р.</w:t>
      </w:r>
    </w:p>
    <w:p w14:paraId="427007B0" w14:textId="5EE3B57D" w:rsidR="00354B7E" w:rsidRPr="0040520B" w:rsidRDefault="00354B7E" w:rsidP="00354B7E">
      <w:pPr>
        <w:ind w:firstLine="0"/>
        <w:jc w:val="center"/>
      </w:pPr>
    </w:p>
    <w:p w14:paraId="60B67258" w14:textId="524D966D" w:rsidR="00354B7E" w:rsidRPr="0040520B" w:rsidRDefault="00354B7E" w:rsidP="00354B7E">
      <w:pPr>
        <w:ind w:firstLine="0"/>
        <w:jc w:val="center"/>
      </w:pPr>
    </w:p>
    <w:p w14:paraId="0590A220" w14:textId="18A866E4" w:rsidR="00354B7E" w:rsidRPr="0040520B" w:rsidRDefault="00354B7E" w:rsidP="00354B7E">
      <w:pPr>
        <w:ind w:firstLine="0"/>
        <w:jc w:val="center"/>
      </w:pPr>
    </w:p>
    <w:p w14:paraId="0F7FF453" w14:textId="77777777" w:rsidR="00354B7E" w:rsidRPr="0040520B" w:rsidRDefault="00354B7E" w:rsidP="00354B7E">
      <w:pPr>
        <w:ind w:firstLine="0"/>
        <w:jc w:val="center"/>
      </w:pPr>
    </w:p>
    <w:p w14:paraId="4644AD2B" w14:textId="77777777" w:rsidR="00A67EBC" w:rsidRPr="0040520B" w:rsidRDefault="00A67EBC" w:rsidP="00776B64">
      <w:pPr>
        <w:ind w:firstLine="0"/>
        <w:jc w:val="center"/>
      </w:pPr>
      <w:r w:rsidRPr="0040520B">
        <w:rPr>
          <w:rStyle w:val="fontstyle01"/>
          <w:rFonts w:eastAsiaTheme="majorEastAsia"/>
          <w:color w:val="auto"/>
        </w:rPr>
        <w:t>ПРОГРАМНЕ ЗАБЕЗПЕЧЕННЯ РОЗПІЗНАВАННЯ ОБЛИЧЧЯ В</w:t>
      </w:r>
      <w:r w:rsidRPr="0040520B">
        <w:rPr>
          <w:rFonts w:ascii="TimesNewRomanPS-BoldMT" w:hAnsi="TimesNewRomanPS-BoldMT"/>
          <w:b/>
          <w:bCs/>
          <w:szCs w:val="28"/>
        </w:rPr>
        <w:br/>
      </w:r>
      <w:r w:rsidRPr="0040520B">
        <w:rPr>
          <w:rStyle w:val="fontstyle01"/>
          <w:rFonts w:eastAsiaTheme="majorEastAsia"/>
          <w:color w:val="auto"/>
        </w:rPr>
        <w:t>ВІДЕОПОТОЦІ</w:t>
      </w:r>
      <w:r w:rsidRPr="0040520B">
        <w:t xml:space="preserve"> </w:t>
      </w:r>
    </w:p>
    <w:p w14:paraId="6A4A0921" w14:textId="44853B67" w:rsidR="00776B64" w:rsidRPr="0040520B" w:rsidRDefault="00776B64" w:rsidP="00776B64">
      <w:pPr>
        <w:ind w:firstLine="0"/>
        <w:jc w:val="center"/>
        <w:rPr>
          <w:b/>
          <w:bCs/>
        </w:rPr>
      </w:pPr>
      <w:r w:rsidRPr="0040520B">
        <w:rPr>
          <w:b/>
          <w:bCs/>
        </w:rPr>
        <w:t>Керівництво користувача</w:t>
      </w:r>
    </w:p>
    <w:p w14:paraId="354D2A9B" w14:textId="7F4148C8" w:rsidR="00776B64" w:rsidRPr="0040520B" w:rsidRDefault="00BF1759" w:rsidP="00776B64">
      <w:pPr>
        <w:ind w:firstLine="0"/>
        <w:jc w:val="center"/>
        <w:rPr>
          <w:szCs w:val="28"/>
        </w:rPr>
      </w:pPr>
      <w:r w:rsidRPr="0040520B">
        <w:rPr>
          <w:szCs w:val="28"/>
          <w:lang w:eastAsia="zh-CN" w:bidi="hi-IN"/>
        </w:rPr>
        <w:t>КПІ.І</w:t>
      </w:r>
      <w:r w:rsidR="00A67EBC" w:rsidRPr="0040520B">
        <w:rPr>
          <w:szCs w:val="28"/>
          <w:lang w:val="en-US" w:eastAsia="zh-CN" w:bidi="hi-IN"/>
        </w:rPr>
        <w:t>T</w:t>
      </w:r>
      <w:r w:rsidRPr="0040520B">
        <w:rPr>
          <w:szCs w:val="28"/>
          <w:lang w:eastAsia="zh-CN" w:bidi="hi-IN"/>
        </w:rPr>
        <w:t>-</w:t>
      </w:r>
      <w:r w:rsidR="00024720" w:rsidRPr="0040520B">
        <w:rPr>
          <w:szCs w:val="28"/>
          <w:lang w:eastAsia="zh-CN" w:bidi="hi-IN"/>
        </w:rPr>
        <w:t>0</w:t>
      </w:r>
      <w:r w:rsidR="00A67EBC" w:rsidRPr="0040520B">
        <w:rPr>
          <w:szCs w:val="28"/>
          <w:lang w:val="ru-RU" w:eastAsia="zh-CN" w:bidi="hi-IN"/>
        </w:rPr>
        <w:t>324</w:t>
      </w:r>
      <w:r w:rsidRPr="0040520B">
        <w:rPr>
          <w:szCs w:val="28"/>
          <w:lang w:eastAsia="zh-CN" w:bidi="hi-IN"/>
        </w:rPr>
        <w:t>.</w:t>
      </w:r>
      <w:r w:rsidR="00A67EBC" w:rsidRPr="0040520B">
        <w:rPr>
          <w:szCs w:val="28"/>
          <w:lang w:val="ru-RU" w:eastAsia="zh-CN" w:bidi="hi-IN"/>
        </w:rPr>
        <w:t>0454400</w:t>
      </w:r>
      <w:r w:rsidRPr="0040520B">
        <w:rPr>
          <w:szCs w:val="28"/>
          <w:lang w:eastAsia="zh-CN" w:bidi="hi-IN"/>
        </w:rPr>
        <w:t>.05.34</w:t>
      </w:r>
    </w:p>
    <w:p w14:paraId="33F20BEA" w14:textId="5BDA8C7C" w:rsidR="00354B7E" w:rsidRPr="0040520B" w:rsidRDefault="00354B7E" w:rsidP="00354B7E">
      <w:pPr>
        <w:ind w:firstLine="0"/>
        <w:jc w:val="center"/>
      </w:pPr>
    </w:p>
    <w:p w14:paraId="6A4C47E3" w14:textId="0B6EBD50" w:rsidR="00354B7E" w:rsidRPr="0040520B" w:rsidRDefault="00354B7E" w:rsidP="00354B7E">
      <w:pPr>
        <w:ind w:firstLine="0"/>
        <w:jc w:val="center"/>
      </w:pPr>
    </w:p>
    <w:p w14:paraId="3261647B" w14:textId="5D5881EC" w:rsidR="00354B7E" w:rsidRPr="0040520B" w:rsidRDefault="00354B7E" w:rsidP="00354B7E">
      <w:pPr>
        <w:ind w:firstLine="0"/>
        <w:jc w:val="center"/>
      </w:pPr>
    </w:p>
    <w:p w14:paraId="277D2044" w14:textId="064B88E7" w:rsidR="00354B7E" w:rsidRPr="0040520B" w:rsidRDefault="00354B7E" w:rsidP="00354B7E">
      <w:pPr>
        <w:ind w:firstLine="0"/>
        <w:jc w:val="center"/>
      </w:pPr>
    </w:p>
    <w:p w14:paraId="5E9C7D45" w14:textId="77777777" w:rsidR="00354B7E" w:rsidRPr="0040520B" w:rsidRDefault="00354B7E" w:rsidP="00354B7E">
      <w:pPr>
        <w:ind w:firstLine="0"/>
        <w:jc w:val="center"/>
      </w:pPr>
    </w:p>
    <w:p w14:paraId="764DF562" w14:textId="0B46BDF5" w:rsidR="00354B7E" w:rsidRPr="0040520B" w:rsidRDefault="00354B7E" w:rsidP="00354B7E">
      <w:pPr>
        <w:ind w:firstLine="0"/>
        <w:jc w:val="left"/>
      </w:pPr>
      <w:r w:rsidRPr="0040520B">
        <w:t xml:space="preserve">“ПОГОДЖЕНО” </w:t>
      </w:r>
    </w:p>
    <w:p w14:paraId="1FEA429F" w14:textId="34CF753C" w:rsidR="00354B7E" w:rsidRPr="0040520B" w:rsidRDefault="00354B7E" w:rsidP="00354B7E">
      <w:pPr>
        <w:ind w:firstLine="0"/>
        <w:jc w:val="left"/>
      </w:pPr>
      <w:r w:rsidRPr="0040520B">
        <w:t xml:space="preserve">Керівник </w:t>
      </w:r>
      <w:r w:rsidR="00024720" w:rsidRPr="0040520B">
        <w:t>роботи</w:t>
      </w:r>
      <w:r w:rsidR="00490E33" w:rsidRPr="0040520B">
        <w:t>:</w:t>
      </w:r>
    </w:p>
    <w:p w14:paraId="0916B4B0" w14:textId="41305BFF" w:rsidR="00354B7E" w:rsidRPr="0040520B" w:rsidRDefault="00490E33" w:rsidP="00354B7E">
      <w:pPr>
        <w:ind w:firstLine="0"/>
        <w:jc w:val="left"/>
      </w:pPr>
      <w:r w:rsidRPr="0040520B">
        <w:t xml:space="preserve">____________ </w:t>
      </w:r>
      <w:r w:rsidR="00A67EBC" w:rsidRPr="0040520B">
        <w:t>Євгеній ВОВК</w:t>
      </w:r>
    </w:p>
    <w:p w14:paraId="7CC592B1" w14:textId="7F4E101D" w:rsidR="00354B7E" w:rsidRPr="0040520B" w:rsidRDefault="00354B7E" w:rsidP="00354B7E">
      <w:pPr>
        <w:ind w:firstLine="0"/>
        <w:jc w:val="left"/>
      </w:pPr>
    </w:p>
    <w:p w14:paraId="70CD3745" w14:textId="77777777" w:rsidR="00490E33" w:rsidRPr="0040520B" w:rsidRDefault="00490E33" w:rsidP="00354B7E">
      <w:pPr>
        <w:ind w:firstLine="0"/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1"/>
        <w:gridCol w:w="5066"/>
      </w:tblGrid>
      <w:tr w:rsidR="0040520B" w:rsidRPr="0040520B" w14:paraId="7C4299B1" w14:textId="73E771C3" w:rsidTr="00490E33">
        <w:tc>
          <w:tcPr>
            <w:tcW w:w="2501" w:type="pct"/>
          </w:tcPr>
          <w:p w14:paraId="5FFEFEDF" w14:textId="19598CE0" w:rsidR="00490E33" w:rsidRPr="0040520B" w:rsidRDefault="00024720" w:rsidP="00354B7E">
            <w:pPr>
              <w:ind w:firstLine="0"/>
              <w:jc w:val="left"/>
            </w:pPr>
            <w:r w:rsidRPr="0040520B">
              <w:t>Консультант</w:t>
            </w:r>
            <w:r w:rsidR="00490E33" w:rsidRPr="0040520B">
              <w:t>:</w:t>
            </w:r>
          </w:p>
        </w:tc>
        <w:tc>
          <w:tcPr>
            <w:tcW w:w="2499" w:type="pct"/>
          </w:tcPr>
          <w:p w14:paraId="54848DD9" w14:textId="14DE8CA1" w:rsidR="00490E33" w:rsidRPr="0040520B" w:rsidRDefault="00490E33" w:rsidP="00354B7E">
            <w:pPr>
              <w:ind w:firstLine="0"/>
              <w:jc w:val="left"/>
            </w:pPr>
            <w:r w:rsidRPr="0040520B">
              <w:t>Виконавець:</w:t>
            </w:r>
          </w:p>
        </w:tc>
      </w:tr>
      <w:tr w:rsidR="0040520B" w:rsidRPr="0040520B" w14:paraId="35CBE74E" w14:textId="68680F20" w:rsidTr="00490E33">
        <w:tc>
          <w:tcPr>
            <w:tcW w:w="2501" w:type="pct"/>
          </w:tcPr>
          <w:p w14:paraId="220F0FAB" w14:textId="1EC6B11A" w:rsidR="00490E33" w:rsidRPr="0040520B" w:rsidRDefault="00490E33" w:rsidP="00490E33">
            <w:pPr>
              <w:ind w:firstLine="0"/>
              <w:jc w:val="left"/>
            </w:pPr>
            <w:r w:rsidRPr="0040520B">
              <w:t xml:space="preserve">___________ </w:t>
            </w:r>
            <w:r w:rsidR="00A67EBC" w:rsidRPr="0040520B">
              <w:t>Максим ГОЛОВЧЕНКО</w:t>
            </w:r>
          </w:p>
        </w:tc>
        <w:tc>
          <w:tcPr>
            <w:tcW w:w="2499" w:type="pct"/>
          </w:tcPr>
          <w:p w14:paraId="36D8CA0B" w14:textId="63D7A290" w:rsidR="00490E33" w:rsidRPr="0040520B" w:rsidRDefault="00490E33" w:rsidP="00354B7E">
            <w:pPr>
              <w:ind w:firstLine="0"/>
              <w:jc w:val="left"/>
            </w:pPr>
            <w:r w:rsidRPr="0040520B">
              <w:t xml:space="preserve">__________ </w:t>
            </w:r>
            <w:r w:rsidR="00A67EBC" w:rsidRPr="0040520B">
              <w:t>Марина ЦУКАНОВА</w:t>
            </w:r>
          </w:p>
        </w:tc>
      </w:tr>
    </w:tbl>
    <w:p w14:paraId="4CC3CFDD" w14:textId="77777777" w:rsidR="00354B7E" w:rsidRDefault="00354B7E" w:rsidP="00354B7E">
      <w:pPr>
        <w:ind w:firstLine="0"/>
        <w:jc w:val="center"/>
      </w:pPr>
    </w:p>
    <w:p w14:paraId="14675953" w14:textId="77777777" w:rsidR="00354B7E" w:rsidRDefault="00354B7E" w:rsidP="00354B7E">
      <w:pPr>
        <w:ind w:firstLine="0"/>
        <w:jc w:val="center"/>
      </w:pPr>
    </w:p>
    <w:p w14:paraId="42899492" w14:textId="522F0C50" w:rsidR="00EC068A" w:rsidRDefault="00EE577A" w:rsidP="00B14F04">
      <w:pPr>
        <w:ind w:firstLine="0"/>
        <w:jc w:val="center"/>
      </w:pPr>
      <w:r>
        <w:t>Київ – 20</w:t>
      </w:r>
      <w:r w:rsidRPr="00354B7E">
        <w:t>2</w:t>
      </w:r>
      <w:r w:rsidR="00024720">
        <w:t>2</w:t>
      </w:r>
      <w:r w:rsidR="00EC068A">
        <w:br w:type="page"/>
      </w:r>
    </w:p>
    <w:p w14:paraId="01926D4C" w14:textId="77777777" w:rsidR="00B14F04" w:rsidRDefault="00B14F04" w:rsidP="00B14F04">
      <w:pPr>
        <w:pStyle w:val="a9"/>
        <w:rPr>
          <w:bCs/>
        </w:rPr>
      </w:pPr>
      <w:r w:rsidRPr="00FF0AAD">
        <w:rPr>
          <w:bCs/>
        </w:rPr>
        <w:lastRenderedPageBreak/>
        <w:t>зміст</w:t>
      </w:r>
    </w:p>
    <w:sdt>
      <w:sdtPr>
        <w:rPr>
          <w:caps w:val="0"/>
          <w:noProof w:val="0"/>
        </w:rPr>
        <w:id w:val="1209448769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4B6B821C" w14:textId="3B5911BB" w:rsidR="0057060A" w:rsidRDefault="0057060A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33047" w:history="1">
            <w:r w:rsidRPr="00F558D5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Pr="00F558D5">
              <w:rPr>
                <w:rStyle w:val="Hyperlink"/>
                <w:bCs/>
              </w:rPr>
              <w:t>Призначення програми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_Toc118333047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6B4436" w14:textId="77777777" w:rsidR="0057060A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48" w:history="1">
            <w:r w:rsidR="0057060A" w:rsidRPr="00F558D5">
              <w:rPr>
                <w:rStyle w:val="Hyperlink"/>
              </w:rPr>
              <w:t>2</w:t>
            </w:r>
            <w:r w:rsidR="0057060A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Hyperlink"/>
                <w:bCs/>
              </w:rPr>
              <w:t>ПІДГОТОВКА</w:t>
            </w:r>
            <w:r w:rsidR="0057060A" w:rsidRPr="00F558D5">
              <w:rPr>
                <w:rStyle w:val="Hyperlink"/>
              </w:rPr>
              <w:t xml:space="preserve"> ДО РОБОТИ з програмним забезпеченням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_Toc118333048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4</w:t>
            </w:r>
            <w:r w:rsidR="0057060A">
              <w:rPr>
                <w:webHidden/>
              </w:rPr>
              <w:fldChar w:fldCharType="end"/>
            </w:r>
          </w:hyperlink>
        </w:p>
        <w:p w14:paraId="0C24B5DE" w14:textId="77777777" w:rsidR="0057060A" w:rsidRDefault="00000000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49" w:history="1">
            <w:r w:rsidR="0057060A" w:rsidRPr="00F558D5">
              <w:rPr>
                <w:rStyle w:val="Hyperlink"/>
                <w:bCs/>
              </w:rPr>
              <w:t>2.1</w:t>
            </w:r>
            <w:r w:rsidR="0057060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Hyperlink"/>
                <w:bCs/>
              </w:rPr>
              <w:t>Системні вимоги для коректної роботи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_Toc118333049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4</w:t>
            </w:r>
            <w:r w:rsidR="0057060A">
              <w:rPr>
                <w:webHidden/>
              </w:rPr>
              <w:fldChar w:fldCharType="end"/>
            </w:r>
          </w:hyperlink>
        </w:p>
        <w:p w14:paraId="7761CF00" w14:textId="77777777" w:rsidR="0057060A" w:rsidRDefault="00000000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0" w:history="1">
            <w:r w:rsidR="0057060A" w:rsidRPr="00F558D5">
              <w:rPr>
                <w:rStyle w:val="Hyperlink"/>
                <w:bCs/>
              </w:rPr>
              <w:t>2.2</w:t>
            </w:r>
            <w:r w:rsidR="0057060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Hyperlink"/>
                <w:bCs/>
              </w:rPr>
              <w:t>Завантаження застосунку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_Toc118333050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4</w:t>
            </w:r>
            <w:r w:rsidR="0057060A">
              <w:rPr>
                <w:webHidden/>
              </w:rPr>
              <w:fldChar w:fldCharType="end"/>
            </w:r>
          </w:hyperlink>
        </w:p>
        <w:p w14:paraId="7E4F2C88" w14:textId="77777777" w:rsidR="0057060A" w:rsidRDefault="00000000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1" w:history="1">
            <w:r w:rsidR="0057060A" w:rsidRPr="00F558D5">
              <w:rPr>
                <w:rStyle w:val="Hyperlink"/>
                <w:bCs/>
              </w:rPr>
              <w:t>2.3</w:t>
            </w:r>
            <w:r w:rsidR="0057060A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Hyperlink"/>
                <w:bCs/>
              </w:rPr>
              <w:t>Перевірка коректної роботи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_Toc118333051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4</w:t>
            </w:r>
            <w:r w:rsidR="0057060A">
              <w:rPr>
                <w:webHidden/>
              </w:rPr>
              <w:fldChar w:fldCharType="end"/>
            </w:r>
          </w:hyperlink>
        </w:p>
        <w:p w14:paraId="3E6C4F39" w14:textId="77777777" w:rsidR="0057060A" w:rsidRDefault="00000000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52" w:history="1">
            <w:r w:rsidR="0057060A" w:rsidRPr="00F558D5">
              <w:rPr>
                <w:rStyle w:val="Hyperlink"/>
              </w:rPr>
              <w:t>3</w:t>
            </w:r>
            <w:r w:rsidR="0057060A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F558D5">
              <w:rPr>
                <w:rStyle w:val="Hyperlink"/>
              </w:rPr>
              <w:t>Виконання програми</w:t>
            </w:r>
            <w:r w:rsidR="0057060A">
              <w:rPr>
                <w:webHidden/>
              </w:rPr>
              <w:tab/>
            </w:r>
            <w:r w:rsidR="0057060A">
              <w:rPr>
                <w:webHidden/>
              </w:rPr>
              <w:fldChar w:fldCharType="begin"/>
            </w:r>
            <w:r w:rsidR="0057060A">
              <w:rPr>
                <w:webHidden/>
              </w:rPr>
              <w:instrText xml:space="preserve"> PAGEREF _Toc118333052 \h </w:instrText>
            </w:r>
            <w:r w:rsidR="0057060A">
              <w:rPr>
                <w:webHidden/>
              </w:rPr>
            </w:r>
            <w:r w:rsidR="0057060A">
              <w:rPr>
                <w:webHidden/>
              </w:rPr>
              <w:fldChar w:fldCharType="separate"/>
            </w:r>
            <w:r w:rsidR="0057060A">
              <w:rPr>
                <w:webHidden/>
              </w:rPr>
              <w:t>6</w:t>
            </w:r>
            <w:r w:rsidR="0057060A">
              <w:rPr>
                <w:webHidden/>
              </w:rPr>
              <w:fldChar w:fldCharType="end"/>
            </w:r>
          </w:hyperlink>
        </w:p>
        <w:p w14:paraId="609FFCC6" w14:textId="5C28143F" w:rsidR="0057060A" w:rsidRDefault="0057060A">
          <w:r>
            <w:rPr>
              <w:b/>
              <w:bCs/>
              <w:lang w:val="ru-RU"/>
            </w:rPr>
            <w:fldChar w:fldCharType="end"/>
          </w:r>
        </w:p>
      </w:sdtContent>
    </w:sdt>
    <w:p w14:paraId="1EC20A4B" w14:textId="77777777" w:rsidR="00776B64" w:rsidRDefault="00776B64" w:rsidP="00776B64"/>
    <w:p w14:paraId="15119952" w14:textId="7E88C28A" w:rsidR="00776B64" w:rsidRDefault="0064164B" w:rsidP="00776B64">
      <w:pPr>
        <w:pStyle w:val="Heading1"/>
        <w:numPr>
          <w:ilvl w:val="0"/>
          <w:numId w:val="6"/>
        </w:numPr>
        <w:tabs>
          <w:tab w:val="num" w:pos="360"/>
        </w:tabs>
      </w:pPr>
      <w:bookmarkStart w:id="0" w:name="_Toc118333047"/>
      <w:r>
        <w:rPr>
          <w:bCs/>
        </w:rPr>
        <w:lastRenderedPageBreak/>
        <w:t>Призначення програми</w:t>
      </w:r>
      <w:bookmarkEnd w:id="0"/>
    </w:p>
    <w:p w14:paraId="328A35DB" w14:textId="2071CDC8" w:rsidR="00B033A4" w:rsidRPr="0040520B" w:rsidRDefault="00A67EBC" w:rsidP="00DA2CAE">
      <w:pPr>
        <w:rPr>
          <w:szCs w:val="28"/>
        </w:rPr>
      </w:pPr>
      <w:r w:rsidRPr="0040520B">
        <w:rPr>
          <w:szCs w:val="28"/>
        </w:rPr>
        <w:t xml:space="preserve">Розроблене програмне забезпечення розпізнавання облич в відеопотоці </w:t>
      </w:r>
      <w:r w:rsidR="00B033A4" w:rsidRPr="0040520B">
        <w:rPr>
          <w:szCs w:val="28"/>
        </w:rPr>
        <w:t xml:space="preserve">дозволяє користувачу проводити аналіз відео, отриманого за посиланням, для класифікації людей у ньому з метою покращення обслуговування, аналізу демографії відео. Програмне забезпечення використовується для аналізу відео, що розташовані на сайті </w:t>
      </w:r>
      <w:r w:rsidR="00B033A4" w:rsidRPr="0040520B">
        <w:rPr>
          <w:szCs w:val="28"/>
          <w:lang w:val="en-US"/>
        </w:rPr>
        <w:t>Youtube</w:t>
      </w:r>
      <w:r w:rsidR="00B033A4" w:rsidRPr="0040520B">
        <w:rPr>
          <w:szCs w:val="28"/>
        </w:rPr>
        <w:t xml:space="preserve"> за допомогою завантаження відео з веб ресурсу та аналізу його даних. Програмне забезпечення може бути використано для аналізу відео, що розташоване на комп’ютері без звертання до бази даних та </w:t>
      </w:r>
      <w:r w:rsidR="00B033A4" w:rsidRPr="0040520B">
        <w:rPr>
          <w:szCs w:val="28"/>
          <w:lang w:val="en-US"/>
        </w:rPr>
        <w:t>Youtube</w:t>
      </w:r>
      <w:r w:rsidR="00B033A4" w:rsidRPr="0040520B">
        <w:rPr>
          <w:szCs w:val="28"/>
          <w:lang w:val="ru-RU"/>
        </w:rPr>
        <w:t xml:space="preserve"> </w:t>
      </w:r>
      <w:r w:rsidR="00B033A4" w:rsidRPr="0040520B">
        <w:rPr>
          <w:szCs w:val="28"/>
          <w:lang w:val="en-US"/>
        </w:rPr>
        <w:t>API</w:t>
      </w:r>
      <w:r w:rsidR="00B033A4" w:rsidRPr="0040520B">
        <w:rPr>
          <w:szCs w:val="28"/>
          <w:lang w:val="ru-RU"/>
        </w:rPr>
        <w:t xml:space="preserve">, </w:t>
      </w:r>
      <w:r w:rsidR="00B033A4" w:rsidRPr="0040520B">
        <w:rPr>
          <w:szCs w:val="28"/>
        </w:rPr>
        <w:t>що робить його гнучким для використання в різних умовах.</w:t>
      </w:r>
    </w:p>
    <w:p w14:paraId="48F03E02" w14:textId="515B83F3" w:rsidR="00B033A4" w:rsidRPr="0040520B" w:rsidRDefault="00B033A4" w:rsidP="00DA2CAE">
      <w:pPr>
        <w:rPr>
          <w:szCs w:val="28"/>
        </w:rPr>
      </w:pPr>
      <w:r w:rsidRPr="0040520B">
        <w:rPr>
          <w:szCs w:val="28"/>
        </w:rPr>
        <w:t xml:space="preserve">Програмне забезпечення розташовується у репозиторії на </w:t>
      </w:r>
      <w:r w:rsidRPr="0040520B">
        <w:rPr>
          <w:szCs w:val="28"/>
          <w:lang w:val="en-US"/>
        </w:rPr>
        <w:t>GitHub</w:t>
      </w:r>
      <w:r w:rsidRPr="0040520B">
        <w:rPr>
          <w:szCs w:val="28"/>
        </w:rPr>
        <w:t xml:space="preserve"> та має наступні компоненти:</w:t>
      </w:r>
    </w:p>
    <w:p w14:paraId="3EE1F08C" w14:textId="285D1153" w:rsidR="00B033A4" w:rsidRPr="0040520B" w:rsidRDefault="00B033A4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Директорія </w:t>
      </w:r>
      <w:r w:rsidRPr="0040520B">
        <w:rPr>
          <w:szCs w:val="28"/>
          <w:lang w:val="en-US"/>
        </w:rPr>
        <w:t>trained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models</w:t>
      </w:r>
      <w:r w:rsidRPr="0040520B">
        <w:rPr>
          <w:szCs w:val="28"/>
        </w:rPr>
        <w:t>, що містить моделі для розпізнавання облич та їх класифікації за категоріями (стать, вік, емоція)</w:t>
      </w:r>
      <w:r w:rsidR="0092483A" w:rsidRPr="0040520B">
        <w:rPr>
          <w:szCs w:val="28"/>
        </w:rPr>
        <w:t xml:space="preserve"> та файли для навчання моделі</w:t>
      </w:r>
    </w:p>
    <w:p w14:paraId="3BC3FB4A" w14:textId="368775A6" w:rsidR="00B033A4" w:rsidRPr="0040520B" w:rsidRDefault="00B033A4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Директорія </w:t>
      </w:r>
      <w:r w:rsidRPr="0040520B">
        <w:rPr>
          <w:szCs w:val="28"/>
          <w:lang w:val="en-US"/>
        </w:rPr>
        <w:t>stats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folder</w:t>
      </w:r>
      <w:r w:rsidRPr="0040520B">
        <w:rPr>
          <w:szCs w:val="28"/>
        </w:rPr>
        <w:t>, що містить результуючі графік аналізу даних та на початку роботи є пустою.</w:t>
      </w:r>
    </w:p>
    <w:p w14:paraId="05B93215" w14:textId="1692B94D" w:rsidR="00B033A4" w:rsidRPr="0040520B" w:rsidRDefault="00B033A4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Директорія </w:t>
      </w:r>
      <w:r w:rsidRPr="0040520B">
        <w:rPr>
          <w:szCs w:val="28"/>
          <w:lang w:val="en-US"/>
        </w:rPr>
        <w:t>results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crop</w:t>
      </w:r>
      <w:r w:rsidRPr="0040520B">
        <w:rPr>
          <w:szCs w:val="28"/>
        </w:rPr>
        <w:t xml:space="preserve">, що містить </w:t>
      </w:r>
      <w:r w:rsidR="0092483A" w:rsidRPr="0040520B">
        <w:rPr>
          <w:szCs w:val="28"/>
        </w:rPr>
        <w:t>фото облич, розпізнаних у процесі аналізу, та на початку роботи є пустою.</w:t>
      </w:r>
    </w:p>
    <w:p w14:paraId="05A58C20" w14:textId="49A6D5A8" w:rsidR="00B033A4" w:rsidRPr="0040520B" w:rsidRDefault="0092483A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Директорія </w:t>
      </w:r>
      <w:r w:rsidRPr="0040520B">
        <w:rPr>
          <w:szCs w:val="28"/>
          <w:lang w:val="en-US"/>
        </w:rPr>
        <w:t>downloaded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videos</w:t>
      </w:r>
      <w:r w:rsidRPr="0040520B">
        <w:rPr>
          <w:szCs w:val="28"/>
        </w:rPr>
        <w:t>, що містить відео для аналізу, на початку роботи може бути пустою або містити самостійно додані відео.</w:t>
      </w:r>
    </w:p>
    <w:p w14:paraId="6DD6BF5A" w14:textId="0AB22166" w:rsidR="0092483A" w:rsidRPr="0040520B" w:rsidRDefault="0092483A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Файл </w:t>
      </w:r>
      <w:r w:rsidRPr="0040520B">
        <w:rPr>
          <w:szCs w:val="28"/>
          <w:lang w:val="en-US"/>
        </w:rPr>
        <w:t>main</w:t>
      </w:r>
      <w:r w:rsidRPr="0040520B">
        <w:rPr>
          <w:szCs w:val="28"/>
          <w:lang w:val="ru-RU"/>
        </w:rPr>
        <w:t>.</w:t>
      </w:r>
      <w:r w:rsidRPr="0040520B">
        <w:rPr>
          <w:szCs w:val="28"/>
          <w:lang w:val="en-US"/>
        </w:rPr>
        <w:t>py</w:t>
      </w:r>
      <w:r w:rsidRPr="0040520B">
        <w:rPr>
          <w:szCs w:val="28"/>
          <w:lang w:val="ru-RU"/>
        </w:rPr>
        <w:t xml:space="preserve"> </w:t>
      </w:r>
      <w:r w:rsidRPr="0040520B">
        <w:rPr>
          <w:szCs w:val="28"/>
        </w:rPr>
        <w:t>містить код для створення вікон та початку роботи</w:t>
      </w:r>
    </w:p>
    <w:p w14:paraId="6EB7F495" w14:textId="000D831A" w:rsidR="0092483A" w:rsidRPr="0040520B" w:rsidRDefault="0092483A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Файл </w:t>
      </w:r>
      <w:r w:rsidRPr="0040520B">
        <w:rPr>
          <w:szCs w:val="28"/>
          <w:lang w:val="en-US"/>
        </w:rPr>
        <w:t>db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manager</w:t>
      </w:r>
      <w:r w:rsidRPr="0040520B">
        <w:rPr>
          <w:szCs w:val="28"/>
        </w:rPr>
        <w:t>.</w:t>
      </w:r>
      <w:r w:rsidRPr="0040520B">
        <w:rPr>
          <w:szCs w:val="28"/>
          <w:lang w:val="en-US"/>
        </w:rPr>
        <w:t>py</w:t>
      </w:r>
      <w:r w:rsidRPr="0040520B">
        <w:rPr>
          <w:szCs w:val="28"/>
        </w:rPr>
        <w:t xml:space="preserve"> містить код для звертань та роботи з базою даних</w:t>
      </w:r>
    </w:p>
    <w:p w14:paraId="216B2AAE" w14:textId="2EA80BC0" w:rsidR="0092483A" w:rsidRPr="0040520B" w:rsidRDefault="0092483A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Файл </w:t>
      </w:r>
      <w:r w:rsidRPr="0040520B">
        <w:rPr>
          <w:szCs w:val="28"/>
          <w:lang w:val="en-US"/>
        </w:rPr>
        <w:t>table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manager</w:t>
      </w:r>
      <w:r w:rsidRPr="0040520B">
        <w:rPr>
          <w:szCs w:val="28"/>
        </w:rPr>
        <w:t>.</w:t>
      </w:r>
      <w:r w:rsidRPr="0040520B">
        <w:rPr>
          <w:szCs w:val="28"/>
          <w:lang w:val="en-US"/>
        </w:rPr>
        <w:t>py</w:t>
      </w:r>
      <w:r w:rsidRPr="0040520B">
        <w:rPr>
          <w:szCs w:val="28"/>
        </w:rPr>
        <w:t xml:space="preserve"> містить код для роботи з таблицями, що розташовані у вікнах</w:t>
      </w:r>
    </w:p>
    <w:p w14:paraId="7FD7A33B" w14:textId="58ABCC64" w:rsidR="0092483A" w:rsidRPr="0040520B" w:rsidRDefault="0092483A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Файл </w:t>
      </w:r>
      <w:r w:rsidRPr="0040520B">
        <w:rPr>
          <w:szCs w:val="28"/>
          <w:lang w:val="en-US"/>
        </w:rPr>
        <w:t>yt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manager</w:t>
      </w:r>
      <w:r w:rsidRPr="0040520B">
        <w:rPr>
          <w:szCs w:val="28"/>
        </w:rPr>
        <w:t>.</w:t>
      </w:r>
      <w:r w:rsidRPr="0040520B">
        <w:rPr>
          <w:szCs w:val="28"/>
          <w:lang w:val="en-US"/>
        </w:rPr>
        <w:t>py</w:t>
      </w:r>
      <w:r w:rsidRPr="0040520B">
        <w:rPr>
          <w:szCs w:val="28"/>
        </w:rPr>
        <w:t xml:space="preserve"> містить код для обробки посилання на </w:t>
      </w:r>
      <w:r w:rsidRPr="0040520B">
        <w:rPr>
          <w:szCs w:val="28"/>
          <w:lang w:val="en-US"/>
        </w:rPr>
        <w:t>Youtube</w:t>
      </w:r>
      <w:r w:rsidRPr="0040520B">
        <w:rPr>
          <w:szCs w:val="28"/>
        </w:rPr>
        <w:t xml:space="preserve"> та отримання даних з </w:t>
      </w:r>
      <w:r w:rsidRPr="0040520B">
        <w:rPr>
          <w:szCs w:val="28"/>
          <w:lang w:val="en-US"/>
        </w:rPr>
        <w:t>API</w:t>
      </w:r>
    </w:p>
    <w:p w14:paraId="51CD0A38" w14:textId="64F8FCA5" w:rsidR="0092483A" w:rsidRPr="0040520B" w:rsidRDefault="0092483A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Файл </w:t>
      </w:r>
      <w:r w:rsidRPr="0040520B">
        <w:rPr>
          <w:szCs w:val="28"/>
          <w:lang w:val="en-US"/>
        </w:rPr>
        <w:t>video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analysis</w:t>
      </w:r>
      <w:r w:rsidRPr="0040520B">
        <w:rPr>
          <w:szCs w:val="28"/>
        </w:rPr>
        <w:t>.</w:t>
      </w:r>
      <w:r w:rsidRPr="0040520B">
        <w:rPr>
          <w:szCs w:val="28"/>
          <w:lang w:val="en-US"/>
        </w:rPr>
        <w:t>py</w:t>
      </w:r>
      <w:r w:rsidRPr="0040520B">
        <w:rPr>
          <w:szCs w:val="28"/>
        </w:rPr>
        <w:t xml:space="preserve"> містить код для розпізнавання облич та їх класифікації</w:t>
      </w:r>
    </w:p>
    <w:p w14:paraId="3F011FDB" w14:textId="61E3C96F" w:rsidR="0092483A" w:rsidRPr="0040520B" w:rsidRDefault="0092483A" w:rsidP="00142A60">
      <w:pPr>
        <w:pStyle w:val="ListParagraph"/>
        <w:numPr>
          <w:ilvl w:val="0"/>
          <w:numId w:val="13"/>
        </w:numPr>
        <w:rPr>
          <w:szCs w:val="28"/>
        </w:rPr>
      </w:pPr>
      <w:r w:rsidRPr="0040520B">
        <w:rPr>
          <w:szCs w:val="28"/>
        </w:rPr>
        <w:t xml:space="preserve">Файл </w:t>
      </w:r>
      <w:r w:rsidRPr="0040520B">
        <w:rPr>
          <w:szCs w:val="28"/>
          <w:lang w:val="en-US"/>
        </w:rPr>
        <w:t>results</w:t>
      </w:r>
      <w:r w:rsidRPr="0040520B">
        <w:rPr>
          <w:szCs w:val="28"/>
        </w:rPr>
        <w:t>_</w:t>
      </w:r>
      <w:r w:rsidRPr="0040520B">
        <w:rPr>
          <w:szCs w:val="28"/>
          <w:lang w:val="en-US"/>
        </w:rPr>
        <w:t>analyser</w:t>
      </w:r>
      <w:r w:rsidRPr="0040520B">
        <w:rPr>
          <w:szCs w:val="28"/>
        </w:rPr>
        <w:t>.</w:t>
      </w:r>
      <w:r w:rsidRPr="0040520B">
        <w:rPr>
          <w:szCs w:val="28"/>
          <w:lang w:val="en-US"/>
        </w:rPr>
        <w:t>py</w:t>
      </w:r>
      <w:r w:rsidRPr="0040520B">
        <w:rPr>
          <w:szCs w:val="28"/>
        </w:rPr>
        <w:t xml:space="preserve"> містить код для аналізу отриманих результатів.</w:t>
      </w:r>
    </w:p>
    <w:p w14:paraId="572EBB81" w14:textId="3C25D06E" w:rsidR="00776B64" w:rsidRDefault="00776B64" w:rsidP="00776B64">
      <w:pPr>
        <w:pStyle w:val="Heading1"/>
      </w:pPr>
      <w:bookmarkStart w:id="1" w:name="_Toc102660928"/>
      <w:bookmarkStart w:id="2" w:name="_Toc118331434"/>
      <w:bookmarkStart w:id="3" w:name="_Toc118333048"/>
      <w:r w:rsidRPr="007F694D">
        <w:rPr>
          <w:bCs/>
        </w:rPr>
        <w:lastRenderedPageBreak/>
        <w:t>ПІДГОТОВКА</w:t>
      </w:r>
      <w:r>
        <w:t xml:space="preserve"> ДО РОБОТИ</w:t>
      </w:r>
      <w:bookmarkEnd w:id="1"/>
      <w:bookmarkEnd w:id="2"/>
      <w:r>
        <w:t xml:space="preserve"> </w:t>
      </w:r>
      <w:r w:rsidR="0064164B">
        <w:t>з програмним забезпеченням</w:t>
      </w:r>
      <w:bookmarkEnd w:id="3"/>
    </w:p>
    <w:p w14:paraId="36DC330F" w14:textId="77777777" w:rsidR="00776B64" w:rsidRPr="007F694D" w:rsidRDefault="00776B64" w:rsidP="00776B64">
      <w:pPr>
        <w:pStyle w:val="Heading2"/>
        <w:ind w:left="0" w:firstLine="709"/>
        <w:rPr>
          <w:b w:val="0"/>
          <w:bCs/>
        </w:rPr>
      </w:pPr>
      <w:bookmarkStart w:id="4" w:name="_Toc102660929"/>
      <w:bookmarkStart w:id="5" w:name="_Toc118331435"/>
      <w:bookmarkStart w:id="6" w:name="_Toc118333049"/>
      <w:r w:rsidRPr="007F694D">
        <w:rPr>
          <w:b w:val="0"/>
          <w:bCs/>
        </w:rPr>
        <w:t>Системні вимоги для коректної роботи</w:t>
      </w:r>
      <w:bookmarkEnd w:id="4"/>
      <w:bookmarkEnd w:id="5"/>
      <w:bookmarkEnd w:id="6"/>
      <w:r w:rsidRPr="007F694D">
        <w:rPr>
          <w:b w:val="0"/>
          <w:bCs/>
        </w:rPr>
        <w:t xml:space="preserve"> </w:t>
      </w:r>
    </w:p>
    <w:p w14:paraId="389F8F35" w14:textId="3B2CC698" w:rsidR="00776B64" w:rsidRPr="0040520B" w:rsidRDefault="00776B64" w:rsidP="00776B64">
      <w:r w:rsidRPr="0040520B">
        <w:t xml:space="preserve">Для успішної роботи даного </w:t>
      </w:r>
      <w:r w:rsidR="00C51FF6" w:rsidRPr="0040520B">
        <w:t>програмного забезпечення</w:t>
      </w:r>
      <w:r w:rsidRPr="0040520B">
        <w:t xml:space="preserve"> необхідне виконання наступних вимог: </w:t>
      </w:r>
    </w:p>
    <w:p w14:paraId="76FFB9E7" w14:textId="3FCB76EE" w:rsidR="00776B64" w:rsidRPr="0040520B" w:rsidRDefault="00776B64" w:rsidP="0057060A">
      <w:pPr>
        <w:pStyle w:val="ListParagraph"/>
        <w:numPr>
          <w:ilvl w:val="0"/>
          <w:numId w:val="5"/>
        </w:numPr>
        <w:ind w:left="0" w:firstLine="709"/>
      </w:pPr>
      <w:r w:rsidRPr="0040520B">
        <w:t xml:space="preserve">наявність доступу до Інтернету; </w:t>
      </w:r>
    </w:p>
    <w:p w14:paraId="78524F87" w14:textId="7F3A0A87" w:rsidR="0040520B" w:rsidRPr="0040520B" w:rsidRDefault="00776B64" w:rsidP="0040520B">
      <w:pPr>
        <w:pStyle w:val="ListParagraph"/>
        <w:numPr>
          <w:ilvl w:val="0"/>
          <w:numId w:val="5"/>
        </w:numPr>
        <w:ind w:left="0" w:firstLine="709"/>
      </w:pPr>
      <w:r w:rsidRPr="0040520B">
        <w:t xml:space="preserve">для </w:t>
      </w:r>
      <w:r w:rsidR="0040520B" w:rsidRPr="0040520B">
        <w:t>завантаження</w:t>
      </w:r>
      <w:r w:rsidRPr="0040520B">
        <w:t xml:space="preserve"> </w:t>
      </w:r>
      <w:r w:rsidR="0040520B" w:rsidRPr="0040520B">
        <w:t xml:space="preserve">програмного забезпечення на комп’ютері </w:t>
      </w:r>
      <w:r w:rsidRPr="0040520B">
        <w:t xml:space="preserve">повинно бути не менше </w:t>
      </w:r>
      <w:r w:rsidR="0040520B" w:rsidRPr="0040520B">
        <w:t>600</w:t>
      </w:r>
      <w:r w:rsidRPr="0040520B">
        <w:t xml:space="preserve"> МБ вільної пам’яті. </w:t>
      </w:r>
    </w:p>
    <w:p w14:paraId="1585F22D" w14:textId="70A31760" w:rsidR="0040520B" w:rsidRPr="0040520B" w:rsidRDefault="0040520B" w:rsidP="0040520B">
      <w:pPr>
        <w:pStyle w:val="ListParagraph"/>
        <w:ind w:left="0"/>
      </w:pPr>
      <w:r w:rsidRPr="0040520B">
        <w:t xml:space="preserve">Мінімальна конфігурація технічних засобів: </w:t>
      </w:r>
    </w:p>
    <w:p w14:paraId="456ABD92" w14:textId="77777777" w:rsidR="0040520B" w:rsidRPr="0040520B" w:rsidRDefault="0040520B" w:rsidP="0040520B">
      <w:pPr>
        <w:pStyle w:val="ListParagraph"/>
        <w:numPr>
          <w:ilvl w:val="0"/>
          <w:numId w:val="5"/>
        </w:numPr>
        <w:ind w:left="0" w:firstLine="709"/>
      </w:pPr>
      <w:r w:rsidRPr="0040520B">
        <w:t xml:space="preserve">операційна система </w:t>
      </w:r>
      <w:r w:rsidRPr="0040520B">
        <w:rPr>
          <w:lang w:val="en-US"/>
        </w:rPr>
        <w:t>Windows 7</w:t>
      </w:r>
      <w:r w:rsidRPr="0040520B">
        <w:t>;</w:t>
      </w:r>
    </w:p>
    <w:p w14:paraId="6C1503EF" w14:textId="77777777" w:rsidR="0040520B" w:rsidRPr="0040520B" w:rsidRDefault="0040520B" w:rsidP="0040520B">
      <w:pPr>
        <w:pStyle w:val="ListParagraph"/>
        <w:numPr>
          <w:ilvl w:val="0"/>
          <w:numId w:val="5"/>
        </w:numPr>
        <w:ind w:left="0" w:firstLine="709"/>
      </w:pPr>
      <w:r w:rsidRPr="0040520B">
        <w:t>тип процесору</w:t>
      </w:r>
      <w:r w:rsidRPr="0040520B">
        <w:rPr>
          <w:lang w:val="en-US"/>
        </w:rPr>
        <w:t>: Intel Core i5;</w:t>
      </w:r>
    </w:p>
    <w:p w14:paraId="4EA862DE" w14:textId="0F0FCB07" w:rsidR="0040520B" w:rsidRPr="0040520B" w:rsidRDefault="0040520B" w:rsidP="0040520B">
      <w:pPr>
        <w:pStyle w:val="ListParagraph"/>
        <w:numPr>
          <w:ilvl w:val="0"/>
          <w:numId w:val="5"/>
        </w:numPr>
        <w:ind w:left="0" w:firstLine="709"/>
      </w:pPr>
      <w:r w:rsidRPr="0040520B">
        <w:t>об’єм ОЗП: 4 Гб.</w:t>
      </w:r>
      <w:r w:rsidRPr="0040520B">
        <w:t xml:space="preserve"> </w:t>
      </w:r>
    </w:p>
    <w:p w14:paraId="69EBBED5" w14:textId="1AEF9FDC" w:rsidR="0040520B" w:rsidRPr="0040520B" w:rsidRDefault="0040520B" w:rsidP="0040520B">
      <w:pPr>
        <w:pStyle w:val="ListParagraph"/>
        <w:ind w:left="0"/>
      </w:pPr>
      <w:r w:rsidRPr="0040520B">
        <w:t xml:space="preserve">Рекомендована конфігурація технічних засобів: </w:t>
      </w:r>
    </w:p>
    <w:p w14:paraId="1404E1B3" w14:textId="72D980F1" w:rsidR="0040520B" w:rsidRPr="0040520B" w:rsidRDefault="0040520B" w:rsidP="0040520B">
      <w:pPr>
        <w:pStyle w:val="ListParagraph"/>
        <w:numPr>
          <w:ilvl w:val="0"/>
          <w:numId w:val="5"/>
        </w:numPr>
        <w:ind w:left="0" w:firstLine="709"/>
      </w:pPr>
      <w:r w:rsidRPr="0040520B">
        <w:t xml:space="preserve">операційна система </w:t>
      </w:r>
      <w:r w:rsidRPr="0040520B">
        <w:rPr>
          <w:lang w:val="en-US"/>
        </w:rPr>
        <w:t xml:space="preserve">Windows </w:t>
      </w:r>
      <w:r w:rsidRPr="0040520B">
        <w:t>10</w:t>
      </w:r>
      <w:r w:rsidRPr="0040520B">
        <w:rPr>
          <w:lang w:val="en-US"/>
        </w:rPr>
        <w:t>;</w:t>
      </w:r>
    </w:p>
    <w:p w14:paraId="1A534E38" w14:textId="04084425" w:rsidR="0040520B" w:rsidRPr="0040520B" w:rsidRDefault="0040520B" w:rsidP="0040520B">
      <w:pPr>
        <w:pStyle w:val="ListParagraph"/>
        <w:numPr>
          <w:ilvl w:val="0"/>
          <w:numId w:val="5"/>
        </w:numPr>
        <w:ind w:left="0" w:firstLine="709"/>
      </w:pPr>
      <w:r w:rsidRPr="0040520B">
        <w:t>тип процесору</w:t>
      </w:r>
      <w:r w:rsidRPr="0040520B">
        <w:rPr>
          <w:lang w:val="en-US"/>
        </w:rPr>
        <w:t>: Intel Core i</w:t>
      </w:r>
      <w:r w:rsidRPr="0040520B">
        <w:rPr>
          <w:lang w:val="en-US"/>
        </w:rPr>
        <w:t>7</w:t>
      </w:r>
      <w:r w:rsidRPr="0040520B">
        <w:rPr>
          <w:lang w:val="en-US"/>
        </w:rPr>
        <w:t>;</w:t>
      </w:r>
    </w:p>
    <w:p w14:paraId="08EC8B0C" w14:textId="28DAFA58" w:rsidR="0040520B" w:rsidRPr="0040520B" w:rsidRDefault="0040520B" w:rsidP="0040520B">
      <w:pPr>
        <w:pStyle w:val="ListParagraph"/>
        <w:numPr>
          <w:ilvl w:val="0"/>
          <w:numId w:val="5"/>
        </w:numPr>
        <w:ind w:left="0" w:firstLine="709"/>
      </w:pPr>
      <w:r w:rsidRPr="0040520B">
        <w:t xml:space="preserve">об’єм ОЗП: </w:t>
      </w:r>
      <w:r w:rsidRPr="0040520B">
        <w:rPr>
          <w:lang w:val="en-US"/>
        </w:rPr>
        <w:t>8</w:t>
      </w:r>
      <w:r w:rsidRPr="0040520B">
        <w:t xml:space="preserve"> Гб. </w:t>
      </w:r>
    </w:p>
    <w:p w14:paraId="4B2420FB" w14:textId="77777777" w:rsidR="00776B64" w:rsidRPr="007F694D" w:rsidRDefault="00776B64" w:rsidP="00776B64">
      <w:pPr>
        <w:pStyle w:val="Heading2"/>
        <w:ind w:left="0" w:firstLine="709"/>
        <w:rPr>
          <w:b w:val="0"/>
          <w:bCs/>
        </w:rPr>
      </w:pPr>
      <w:bookmarkStart w:id="7" w:name="_Toc102660930"/>
      <w:bookmarkStart w:id="8" w:name="_Toc118331436"/>
      <w:bookmarkStart w:id="9" w:name="_Toc118333050"/>
      <w:r w:rsidRPr="007F694D">
        <w:rPr>
          <w:b w:val="0"/>
          <w:bCs/>
        </w:rPr>
        <w:t>Завантаження застосунку</w:t>
      </w:r>
      <w:bookmarkEnd w:id="7"/>
      <w:bookmarkEnd w:id="8"/>
      <w:bookmarkEnd w:id="9"/>
      <w:r w:rsidRPr="007F694D">
        <w:rPr>
          <w:b w:val="0"/>
          <w:bCs/>
        </w:rPr>
        <w:t xml:space="preserve"> </w:t>
      </w:r>
    </w:p>
    <w:p w14:paraId="55BAC2CE" w14:textId="43BD6FF1" w:rsidR="00C51FF6" w:rsidRDefault="00C51FF6" w:rsidP="00142A60">
      <w:r>
        <w:t xml:space="preserve">Програмне забезпечення можна завантажити з репозиторію на </w:t>
      </w:r>
      <w:r>
        <w:rPr>
          <w:lang w:val="en-US"/>
        </w:rPr>
        <w:t>GitHub</w:t>
      </w:r>
      <w:r w:rsidRPr="00C51FF6">
        <w:rPr>
          <w:lang w:val="ru-RU"/>
        </w:rPr>
        <w:t xml:space="preserve">. </w:t>
      </w:r>
      <w:r w:rsidR="00DE59B8">
        <w:rPr>
          <w:lang w:val="ru-RU"/>
        </w:rPr>
        <w:t>Архів з кодом програми необхідно завантажити на свій комп'ютер та</w:t>
      </w:r>
      <w:r w:rsidR="00DE59B8" w:rsidRPr="00DE59B8">
        <w:rPr>
          <w:lang w:val="ru-RU"/>
        </w:rPr>
        <w:t xml:space="preserve"> </w:t>
      </w:r>
      <w:r w:rsidR="00DE59B8">
        <w:t xml:space="preserve">розпакувати. </w:t>
      </w:r>
      <w:r w:rsidR="00DE59B8">
        <w:rPr>
          <w:lang w:val="ru-RU"/>
        </w:rPr>
        <w:t xml:space="preserve"> Розпакований архів з кодом треба запустити в обраному. </w:t>
      </w:r>
      <w:r>
        <w:t xml:space="preserve">Перед початком роботи, треба встановити </w:t>
      </w:r>
      <w:r>
        <w:rPr>
          <w:lang w:val="en-US"/>
        </w:rPr>
        <w:t>Python</w:t>
      </w:r>
      <w:r w:rsidRPr="00C51FF6">
        <w:rPr>
          <w:lang w:val="ru-RU"/>
        </w:rPr>
        <w:t xml:space="preserve"> 3.8 </w:t>
      </w:r>
      <w:r>
        <w:t>на свій пристрій. Перед запуском забезпечення потрібно виконати наступні команди:</w:t>
      </w:r>
    </w:p>
    <w:p w14:paraId="61F5014E" w14:textId="78BF4D37" w:rsidR="00142A60" w:rsidRDefault="00142A60" w:rsidP="00142A60">
      <w:pPr>
        <w:pStyle w:val="ListParagraph"/>
        <w:numPr>
          <w:ilvl w:val="0"/>
          <w:numId w:val="12"/>
        </w:numPr>
      </w:pPr>
      <w:r>
        <w:rPr>
          <w:i/>
          <w:lang w:val="en-US"/>
        </w:rPr>
        <w:t>pip</w:t>
      </w:r>
      <w:r>
        <w:rPr>
          <w:i/>
        </w:rPr>
        <w:t xml:space="preserve"> </w:t>
      </w:r>
      <w:r w:rsidRPr="00142A60">
        <w:rPr>
          <w:i/>
          <w:lang w:val="en-US"/>
        </w:rPr>
        <w:t>install</w:t>
      </w:r>
      <w:r>
        <w:rPr>
          <w:i/>
        </w:rPr>
        <w:t xml:space="preserve"> –</w:t>
      </w:r>
      <w:r w:rsidRPr="00142A60">
        <w:rPr>
          <w:i/>
          <w:lang w:val="en-US"/>
        </w:rPr>
        <w:t>r</w:t>
      </w:r>
      <w:r>
        <w:rPr>
          <w:i/>
        </w:rPr>
        <w:t xml:space="preserve"> </w:t>
      </w:r>
      <w:r>
        <w:rPr>
          <w:i/>
          <w:lang w:val="en-US"/>
        </w:rPr>
        <w:t>requirements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Cs/>
        </w:rPr>
        <w:t>для встановлення бібліотек та їх потрібних версій (виконувати тільки при першому запуску)</w:t>
      </w:r>
    </w:p>
    <w:p w14:paraId="5E022666" w14:textId="5459799E" w:rsidR="00142A60" w:rsidRDefault="005D064A" w:rsidP="00142A60">
      <w:pPr>
        <w:pStyle w:val="ListParagraph"/>
        <w:numPr>
          <w:ilvl w:val="0"/>
          <w:numId w:val="12"/>
        </w:numPr>
      </w:pPr>
      <w:r>
        <w:rPr>
          <w:i/>
          <w:lang w:val="en-US"/>
        </w:rPr>
        <w:t>pip</w:t>
      </w:r>
      <w:r>
        <w:rPr>
          <w:i/>
        </w:rPr>
        <w:t xml:space="preserve"> </w:t>
      </w:r>
      <w:r>
        <w:rPr>
          <w:i/>
          <w:lang w:val="en-US"/>
        </w:rPr>
        <w:t>install</w:t>
      </w:r>
      <w:r>
        <w:rPr>
          <w:i/>
        </w:rPr>
        <w:t xml:space="preserve"> </w:t>
      </w:r>
      <w:r>
        <w:rPr>
          <w:i/>
          <w:lang w:val="en-US"/>
        </w:rPr>
        <w:t>mysqlclient</w:t>
      </w:r>
      <w:r>
        <w:t xml:space="preserve"> – в</w:t>
      </w:r>
      <w:r>
        <w:t>становлює</w:t>
      </w:r>
      <w:r>
        <w:t xml:space="preserve"> бібліотеку для роботи із </w:t>
      </w:r>
      <w:r>
        <w:rPr>
          <w:lang w:val="en-US"/>
        </w:rPr>
        <w:t>MySQL</w:t>
      </w:r>
      <w:r>
        <w:t>.</w:t>
      </w:r>
    </w:p>
    <w:p w14:paraId="6C09E727" w14:textId="21DCF5DE" w:rsidR="003914A8" w:rsidRDefault="00DE59B8" w:rsidP="003914A8">
      <w:pPr>
        <w:pStyle w:val="ListParagraph"/>
        <w:numPr>
          <w:ilvl w:val="0"/>
          <w:numId w:val="12"/>
        </w:numPr>
      </w:pPr>
      <w:r>
        <w:rPr>
          <w:i/>
          <w:lang w:val="en-US"/>
        </w:rPr>
        <w:t>python</w:t>
      </w:r>
      <w:r w:rsidR="005D064A" w:rsidRPr="00DE59B8">
        <w:rPr>
          <w:i/>
        </w:rPr>
        <w:t xml:space="preserve"> </w:t>
      </w:r>
      <w:r w:rsidR="005D064A">
        <w:rPr>
          <w:i/>
          <w:lang w:val="en-US"/>
        </w:rPr>
        <w:t>main</w:t>
      </w:r>
      <w:r w:rsidR="005D064A" w:rsidRPr="005D064A">
        <w:t>.</w:t>
      </w:r>
      <w:r w:rsidR="005D064A">
        <w:rPr>
          <w:lang w:val="en-US"/>
        </w:rPr>
        <w:t>py</w:t>
      </w:r>
      <w:r w:rsidRPr="00DE59B8">
        <w:t xml:space="preserve"> </w:t>
      </w:r>
      <w:r>
        <w:t>для запуску застосунку</w:t>
      </w:r>
    </w:p>
    <w:p w14:paraId="059CAC43" w14:textId="77777777" w:rsidR="00776B64" w:rsidRPr="007F694D" w:rsidRDefault="00776B64" w:rsidP="00776B64">
      <w:pPr>
        <w:pStyle w:val="Heading2"/>
        <w:ind w:left="0" w:firstLine="709"/>
        <w:rPr>
          <w:b w:val="0"/>
          <w:bCs/>
        </w:rPr>
      </w:pPr>
      <w:bookmarkStart w:id="10" w:name="_Toc102660931"/>
      <w:bookmarkStart w:id="11" w:name="_Toc118331437"/>
      <w:bookmarkStart w:id="12" w:name="_Toc118333051"/>
      <w:r w:rsidRPr="007F694D">
        <w:rPr>
          <w:b w:val="0"/>
          <w:bCs/>
        </w:rPr>
        <w:lastRenderedPageBreak/>
        <w:t>Перевірка коректної роботи</w:t>
      </w:r>
      <w:bookmarkEnd w:id="10"/>
      <w:bookmarkEnd w:id="11"/>
      <w:bookmarkEnd w:id="12"/>
      <w:r w:rsidRPr="007F694D">
        <w:rPr>
          <w:b w:val="0"/>
          <w:bCs/>
        </w:rPr>
        <w:t xml:space="preserve"> </w:t>
      </w:r>
    </w:p>
    <w:p w14:paraId="195BF13D" w14:textId="56E87909" w:rsidR="00DE59B8" w:rsidRPr="0040520B" w:rsidRDefault="00DE59B8" w:rsidP="0064164B">
      <w:pPr>
        <w:rPr>
          <w:szCs w:val="28"/>
          <w:lang w:val="ru-RU"/>
        </w:rPr>
      </w:pPr>
      <w:r w:rsidRPr="0040520B">
        <w:rPr>
          <w:szCs w:val="28"/>
        </w:rPr>
        <w:t xml:space="preserve">При  успішному встановленні бібліотек та запуску програмного забезпечення в додатковому вікні з’явиться графічний інтерфейс для </w:t>
      </w:r>
      <w:r w:rsidR="0040520B" w:rsidRPr="0040520B">
        <w:rPr>
          <w:szCs w:val="28"/>
        </w:rPr>
        <w:t>роботи з програмним забезпеченням. Додаткове вікно може бути сховане за іншими відкритими додатками, але його успішний запуск буде позначеною новою іконкою на панелі задач (рисунок 2.1)</w:t>
      </w:r>
      <w:r w:rsidR="0040520B" w:rsidRPr="0040520B">
        <w:rPr>
          <w:szCs w:val="28"/>
          <w:lang w:val="ru-RU"/>
        </w:rPr>
        <w:t>.</w:t>
      </w:r>
    </w:p>
    <w:p w14:paraId="2F78457B" w14:textId="37420B70" w:rsidR="0040520B" w:rsidRPr="0040520B" w:rsidRDefault="0040520B" w:rsidP="0040520B">
      <w:pPr>
        <w:ind w:firstLine="0"/>
        <w:jc w:val="center"/>
        <w:rPr>
          <w:szCs w:val="28"/>
          <w:lang w:val="en-US"/>
        </w:rPr>
      </w:pPr>
      <w:r w:rsidRPr="0040520B">
        <w:rPr>
          <w:szCs w:val="28"/>
          <w:lang w:val="en-US"/>
        </w:rPr>
        <w:drawing>
          <wp:inline distT="0" distB="0" distL="0" distR="0" wp14:anchorId="4E6F7EC8" wp14:editId="030F77C5">
            <wp:extent cx="2953162" cy="476316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A7A2" w14:textId="73965105" w:rsidR="0040520B" w:rsidRPr="0040520B" w:rsidRDefault="0040520B" w:rsidP="0040520B">
      <w:pPr>
        <w:ind w:firstLine="0"/>
        <w:jc w:val="center"/>
        <w:rPr>
          <w:szCs w:val="28"/>
        </w:rPr>
      </w:pPr>
      <w:r w:rsidRPr="0040520B">
        <w:rPr>
          <w:szCs w:val="28"/>
        </w:rPr>
        <w:t>Рисунок 2.1 – Іконка запущеного програмного забезпечення</w:t>
      </w:r>
    </w:p>
    <w:p w14:paraId="36AA590F" w14:textId="46650FA6" w:rsidR="00776B64" w:rsidRDefault="0064164B" w:rsidP="00776B64">
      <w:pPr>
        <w:pStyle w:val="Heading1"/>
      </w:pPr>
      <w:bookmarkStart w:id="13" w:name="_Toc118333052"/>
      <w:r>
        <w:lastRenderedPageBreak/>
        <w:t>Виконання програми</w:t>
      </w:r>
      <w:bookmarkEnd w:id="13"/>
    </w:p>
    <w:p w14:paraId="394C8CE9" w14:textId="7BCCA54D" w:rsidR="0064164B" w:rsidRDefault="0040520B" w:rsidP="00776B64">
      <w:r>
        <w:t xml:space="preserve">При запуску програмного забезпечення користувачу буде відображено </w:t>
      </w:r>
      <w:r w:rsidR="00091202">
        <w:t>головне вікно для роботи. Навігація між вікнами відбувається за допомогою кнопок. Оскільки на початку використання ПЗ база даних є пустою, то рекомендовано спочатку проаналізувати відео.</w:t>
      </w:r>
    </w:p>
    <w:p w14:paraId="74EE6DAF" w14:textId="1317AED1" w:rsidR="00091202" w:rsidRDefault="00091202" w:rsidP="00776B64">
      <w:r>
        <w:t xml:space="preserve">Для аналізу відео на головному вікні користувач натискає кнопку </w:t>
      </w:r>
      <w:r w:rsidRPr="00091202">
        <w:t>“</w:t>
      </w:r>
      <w:r>
        <w:rPr>
          <w:lang w:val="en-US"/>
        </w:rPr>
        <w:t>To</w:t>
      </w:r>
      <w:r w:rsidRPr="00091202">
        <w:t xml:space="preserve"> </w:t>
      </w:r>
      <w:r>
        <w:rPr>
          <w:lang w:val="en-US"/>
        </w:rPr>
        <w:t>analysis</w:t>
      </w:r>
      <w:r w:rsidRPr="00091202">
        <w:t xml:space="preserve"> </w:t>
      </w:r>
      <w:r>
        <w:rPr>
          <w:lang w:val="en-US"/>
        </w:rPr>
        <w:t>page</w:t>
      </w:r>
      <w:r w:rsidRPr="00091202">
        <w:t>”</w:t>
      </w:r>
      <w:r>
        <w:t xml:space="preserve"> позначену червоним на рисунку 3.1.</w:t>
      </w:r>
    </w:p>
    <w:p w14:paraId="48EDACD6" w14:textId="69319FBF" w:rsidR="00091202" w:rsidRDefault="00FB7C93" w:rsidP="00C06D35">
      <w:pPr>
        <w:ind w:firstLine="0"/>
        <w:jc w:val="center"/>
      </w:pPr>
      <w:r w:rsidRPr="00FB7C93">
        <w:drawing>
          <wp:inline distT="0" distB="0" distL="0" distR="0" wp14:anchorId="3CB26AFA" wp14:editId="23BEC8FF">
            <wp:extent cx="6287377" cy="350568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58D2" w14:textId="0B6AEFE3" w:rsidR="00091202" w:rsidRPr="00091202" w:rsidRDefault="00091202" w:rsidP="00091202">
      <w:pPr>
        <w:jc w:val="center"/>
      </w:pPr>
      <w:r>
        <w:t xml:space="preserve">Рисунок 3.1 – Розташування кнопки </w:t>
      </w:r>
      <w:r w:rsidRPr="00091202">
        <w:t>“</w:t>
      </w:r>
      <w:r>
        <w:rPr>
          <w:lang w:val="en-US"/>
        </w:rPr>
        <w:t>To</w:t>
      </w:r>
      <w:r w:rsidRPr="00091202">
        <w:t xml:space="preserve"> </w:t>
      </w:r>
      <w:r>
        <w:rPr>
          <w:lang w:val="en-US"/>
        </w:rPr>
        <w:t>analysis</w:t>
      </w:r>
      <w:r>
        <w:t xml:space="preserve"> </w:t>
      </w:r>
      <w:r>
        <w:rPr>
          <w:lang w:val="en-US"/>
        </w:rPr>
        <w:t>page</w:t>
      </w:r>
      <w:r w:rsidRPr="00091202">
        <w:t xml:space="preserve">” </w:t>
      </w:r>
      <w:r>
        <w:t>на головному вікні</w:t>
      </w:r>
    </w:p>
    <w:p w14:paraId="28DF2192" w14:textId="0E1D40A7" w:rsidR="00091202" w:rsidRDefault="00091202" w:rsidP="00091202">
      <w:r>
        <w:t>Після натискання на кнопку головне вікно змінюється на вікно з формою для вводу відео. На рисунку 3.2 зображено розташування форми для вводу посилання. Посилання вважається, якщо воно починається одним із насту</w:t>
      </w:r>
      <w:r w:rsidR="003914A8">
        <w:t>п</w:t>
      </w:r>
      <w:r>
        <w:t>ни</w:t>
      </w:r>
      <w:r w:rsidR="003914A8">
        <w:t>х</w:t>
      </w:r>
      <w:r>
        <w:t xml:space="preserve"> способів</w:t>
      </w:r>
      <w:r w:rsidR="003914A8">
        <w:t xml:space="preserve">: </w:t>
      </w:r>
      <w:r w:rsidR="00C06D35" w:rsidRPr="00C06D35">
        <w:t>'youtu.be'</w:t>
      </w:r>
      <w:r w:rsidR="00C06D35" w:rsidRPr="00C06D35">
        <w:t xml:space="preserve">, </w:t>
      </w:r>
      <w:r w:rsidR="00C06D35" w:rsidRPr="00C06D35">
        <w:t>'</w:t>
      </w:r>
      <w:r w:rsidR="00C06D35" w:rsidRPr="00C06D35">
        <w:rPr>
          <w:lang w:val="ru-RU"/>
        </w:rPr>
        <w:t>www</w:t>
      </w:r>
      <w:r w:rsidR="00C06D35" w:rsidRPr="00C06D35">
        <w:t>.</w:t>
      </w:r>
      <w:r w:rsidR="00C06D35" w:rsidRPr="00C06D35">
        <w:rPr>
          <w:lang w:val="ru-RU"/>
        </w:rPr>
        <w:t>youtube</w:t>
      </w:r>
      <w:r w:rsidR="00C06D35" w:rsidRPr="00C06D35">
        <w:t>.</w:t>
      </w:r>
      <w:r w:rsidR="00C06D35" w:rsidRPr="00C06D35">
        <w:rPr>
          <w:lang w:val="ru-RU"/>
        </w:rPr>
        <w:t>com</w:t>
      </w:r>
      <w:r w:rsidR="00C06D35" w:rsidRPr="00C06D35">
        <w:t>/</w:t>
      </w:r>
      <w:r w:rsidR="00C06D35">
        <w:rPr>
          <w:lang w:val="en-US"/>
        </w:rPr>
        <w:t>watch</w:t>
      </w:r>
      <w:r w:rsidR="00C06D35" w:rsidRPr="00C06D35">
        <w:t>'</w:t>
      </w:r>
      <w:r w:rsidR="00C06D35" w:rsidRPr="00C06D35">
        <w:t xml:space="preserve">, </w:t>
      </w:r>
      <w:r w:rsidR="00C06D35" w:rsidRPr="00C06D35">
        <w:t>'</w:t>
      </w:r>
      <w:r w:rsidR="00C06D35" w:rsidRPr="00C06D35">
        <w:rPr>
          <w:lang w:val="ru-RU"/>
        </w:rPr>
        <w:t>youtube</w:t>
      </w:r>
      <w:r w:rsidR="00C06D35" w:rsidRPr="00C06D35">
        <w:t>.</w:t>
      </w:r>
      <w:r w:rsidR="00C06D35" w:rsidRPr="00C06D35">
        <w:rPr>
          <w:lang w:val="ru-RU"/>
        </w:rPr>
        <w:t>com</w:t>
      </w:r>
      <w:r w:rsidR="00C06D35" w:rsidRPr="00C06D35">
        <w:t>/</w:t>
      </w:r>
      <w:r w:rsidR="00C06D35">
        <w:rPr>
          <w:lang w:val="en-US"/>
        </w:rPr>
        <w:t>watch</w:t>
      </w:r>
      <w:r w:rsidR="00C06D35" w:rsidRPr="00C06D35">
        <w:t>'</w:t>
      </w:r>
      <w:r w:rsidR="00C06D35" w:rsidRPr="00C06D35">
        <w:t xml:space="preserve">, </w:t>
      </w:r>
      <w:r w:rsidR="00C06D35" w:rsidRPr="00C06D35">
        <w:t>'</w:t>
      </w:r>
      <w:r w:rsidR="00C06D35" w:rsidRPr="00C06D35">
        <w:rPr>
          <w:lang w:val="ru-RU"/>
        </w:rPr>
        <w:t>www</w:t>
      </w:r>
      <w:r w:rsidR="00C06D35" w:rsidRPr="00C06D35">
        <w:t>.</w:t>
      </w:r>
      <w:r w:rsidR="00C06D35" w:rsidRPr="00C06D35">
        <w:rPr>
          <w:lang w:val="ru-RU"/>
        </w:rPr>
        <w:t>youtube</w:t>
      </w:r>
      <w:r w:rsidR="00C06D35" w:rsidRPr="00C06D35">
        <w:t>.</w:t>
      </w:r>
      <w:r w:rsidR="00C06D35" w:rsidRPr="00C06D35">
        <w:rPr>
          <w:lang w:val="ru-RU"/>
        </w:rPr>
        <w:t>com</w:t>
      </w:r>
      <w:r w:rsidR="00C06D35" w:rsidRPr="00C06D35">
        <w:t>/</w:t>
      </w:r>
      <w:r w:rsidR="00C06D35">
        <w:rPr>
          <w:lang w:val="en-US"/>
        </w:rPr>
        <w:t>embed</w:t>
      </w:r>
      <w:r w:rsidR="00C06D35" w:rsidRPr="00C06D35">
        <w:t>/’</w:t>
      </w:r>
      <w:r w:rsidR="00C06D35" w:rsidRPr="00C06D35">
        <w:t>, '</w:t>
      </w:r>
      <w:r w:rsidR="00C06D35" w:rsidRPr="00C06D35">
        <w:rPr>
          <w:lang w:val="ru-RU"/>
        </w:rPr>
        <w:t>youtube</w:t>
      </w:r>
      <w:r w:rsidR="00C06D35" w:rsidRPr="00C06D35">
        <w:t>.</w:t>
      </w:r>
      <w:r w:rsidR="00C06D35" w:rsidRPr="00C06D35">
        <w:rPr>
          <w:lang w:val="ru-RU"/>
        </w:rPr>
        <w:t>com</w:t>
      </w:r>
      <w:r w:rsidR="00C06D35" w:rsidRPr="00C06D35">
        <w:t>/</w:t>
      </w:r>
      <w:r w:rsidR="00C06D35">
        <w:rPr>
          <w:lang w:val="en-US"/>
        </w:rPr>
        <w:t>embed</w:t>
      </w:r>
      <w:r w:rsidR="00C06D35" w:rsidRPr="00C06D35">
        <w:t xml:space="preserve">/’, </w:t>
      </w:r>
      <w:r w:rsidR="00C06D35" w:rsidRPr="00C06D35">
        <w:t>'</w:t>
      </w:r>
      <w:r w:rsidR="00C06D35" w:rsidRPr="00C06D35">
        <w:rPr>
          <w:lang w:val="ru-RU"/>
        </w:rPr>
        <w:t>www</w:t>
      </w:r>
      <w:r w:rsidR="00C06D35" w:rsidRPr="00C06D35">
        <w:t>.</w:t>
      </w:r>
      <w:r w:rsidR="00C06D35" w:rsidRPr="00C06D35">
        <w:rPr>
          <w:lang w:val="ru-RU"/>
        </w:rPr>
        <w:t>youtube</w:t>
      </w:r>
      <w:r w:rsidR="00C06D35" w:rsidRPr="00C06D35">
        <w:t>.</w:t>
      </w:r>
      <w:r w:rsidR="00C06D35" w:rsidRPr="00C06D35">
        <w:rPr>
          <w:lang w:val="ru-RU"/>
        </w:rPr>
        <w:t>com</w:t>
      </w:r>
      <w:r w:rsidR="00C06D35" w:rsidRPr="00C06D35">
        <w:t>/</w:t>
      </w:r>
      <w:r w:rsidR="00C06D35">
        <w:rPr>
          <w:lang w:val="en-US"/>
        </w:rPr>
        <w:t>v</w:t>
      </w:r>
      <w:r w:rsidR="00C06D35" w:rsidRPr="00C06D35">
        <w:t>/</w:t>
      </w:r>
      <w:r w:rsidR="00C06D35" w:rsidRPr="00C06D35">
        <w:t>, '</w:t>
      </w:r>
      <w:r w:rsidR="00C06D35" w:rsidRPr="00C06D35">
        <w:rPr>
          <w:lang w:val="ru-RU"/>
        </w:rPr>
        <w:t>youtube</w:t>
      </w:r>
      <w:r w:rsidR="00C06D35" w:rsidRPr="00C06D35">
        <w:t>.</w:t>
      </w:r>
      <w:r w:rsidR="00C06D35" w:rsidRPr="00C06D35">
        <w:rPr>
          <w:lang w:val="ru-RU"/>
        </w:rPr>
        <w:t>com</w:t>
      </w:r>
      <w:r w:rsidR="00C06D35" w:rsidRPr="00C06D35">
        <w:t>/</w:t>
      </w:r>
      <w:r w:rsidR="00C06D35">
        <w:rPr>
          <w:lang w:val="en-US"/>
        </w:rPr>
        <w:t>v</w:t>
      </w:r>
      <w:r w:rsidR="00C06D35" w:rsidRPr="00C06D35">
        <w:t xml:space="preserve">/’. </w:t>
      </w:r>
      <w:r w:rsidR="00C06D35">
        <w:t xml:space="preserve">Після натискання на кнопку </w:t>
      </w:r>
      <w:r w:rsidR="00C06D35" w:rsidRPr="00C06D35">
        <w:rPr>
          <w:lang w:val="ru-RU"/>
        </w:rPr>
        <w:t>“</w:t>
      </w:r>
      <w:r w:rsidR="00C06D35">
        <w:rPr>
          <w:lang w:val="en-US"/>
        </w:rPr>
        <w:t>Analyse</w:t>
      </w:r>
      <w:r w:rsidR="00C06D35" w:rsidRPr="00C06D35">
        <w:rPr>
          <w:lang w:val="ru-RU"/>
        </w:rPr>
        <w:t xml:space="preserve"> </w:t>
      </w:r>
      <w:r w:rsidR="00C06D35">
        <w:rPr>
          <w:lang w:val="en-US"/>
        </w:rPr>
        <w:t>video</w:t>
      </w:r>
      <w:r w:rsidR="00C06D35" w:rsidRPr="00C06D35">
        <w:rPr>
          <w:lang w:val="ru-RU"/>
        </w:rPr>
        <w:t xml:space="preserve">” </w:t>
      </w:r>
      <w:r w:rsidR="00C06D35">
        <w:t>починається процес аналізу. Після завантаження відео з’являється відповідне повідомлення (рисунок 3.3). Після отримання даних та завантаження їх в базу даних в додатковому вікні відкривається відео для аналізу</w:t>
      </w:r>
      <w:r w:rsidR="00FB7C93">
        <w:t xml:space="preserve"> (рисунок 3.4).</w:t>
      </w:r>
    </w:p>
    <w:p w14:paraId="72AFCFC1" w14:textId="6DB4224B" w:rsidR="00FB7C93" w:rsidRDefault="00FB7C93" w:rsidP="00FB7C93">
      <w:pPr>
        <w:ind w:firstLine="0"/>
        <w:jc w:val="center"/>
      </w:pPr>
      <w:r w:rsidRPr="00FB7C93">
        <w:lastRenderedPageBreak/>
        <w:drawing>
          <wp:inline distT="0" distB="0" distL="0" distR="0" wp14:anchorId="32949700" wp14:editId="15BBF912">
            <wp:extent cx="5219700" cy="3002603"/>
            <wp:effectExtent l="0" t="0" r="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815" cy="30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F7E9" w14:textId="674EE9D9" w:rsidR="00FB7C93" w:rsidRDefault="00FB7C93" w:rsidP="00FB7C93">
      <w:pPr>
        <w:ind w:firstLine="0"/>
        <w:jc w:val="center"/>
      </w:pPr>
      <w:r>
        <w:t>Рисунок 3.2 – Вікно для аналізу та його компоненти</w:t>
      </w:r>
    </w:p>
    <w:p w14:paraId="596E2084" w14:textId="08C7639C" w:rsidR="00FB7C93" w:rsidRDefault="00FB7C93" w:rsidP="00FB7C93">
      <w:pPr>
        <w:ind w:firstLine="0"/>
        <w:jc w:val="center"/>
      </w:pPr>
      <w:r w:rsidRPr="00FB7C93">
        <w:drawing>
          <wp:inline distT="0" distB="0" distL="0" distR="0" wp14:anchorId="45E3946A" wp14:editId="46C182E5">
            <wp:extent cx="5477639" cy="3172268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0795" w14:textId="53DB5586" w:rsidR="00FB7C93" w:rsidRDefault="00FB7C93" w:rsidP="00FB7C93">
      <w:pPr>
        <w:ind w:firstLine="0"/>
        <w:jc w:val="center"/>
      </w:pPr>
      <w:r>
        <w:t>Рисунок 3.3 – Вікно для аналізу після завантаження відео</w:t>
      </w:r>
    </w:p>
    <w:p w14:paraId="206CD3A4" w14:textId="47F21C89" w:rsidR="00FB7C93" w:rsidRDefault="00FB7C93" w:rsidP="00FB7C93">
      <w:pPr>
        <w:ind w:firstLine="0"/>
        <w:jc w:val="center"/>
      </w:pPr>
      <w:r w:rsidRPr="002F055E">
        <w:rPr>
          <w:noProof/>
        </w:rPr>
        <w:lastRenderedPageBreak/>
        <w:drawing>
          <wp:inline distT="0" distB="0" distL="0" distR="0" wp14:anchorId="2E3D8FB5" wp14:editId="5275BBC9">
            <wp:extent cx="5474763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057" cy="31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F824" w14:textId="6DB35681" w:rsidR="00FB7C93" w:rsidRDefault="00FB7C93" w:rsidP="00FB7C93">
      <w:pPr>
        <w:ind w:firstLine="0"/>
        <w:jc w:val="center"/>
      </w:pPr>
      <w:r>
        <w:t>Рисунок 3.4 – Перегляд аналізу у додатковому вікні</w:t>
      </w:r>
    </w:p>
    <w:p w14:paraId="140A7C97" w14:textId="59A2302F" w:rsidR="00FB7C93" w:rsidRDefault="00FB7C93" w:rsidP="00FB7C93">
      <w:r>
        <w:t>Після проведення аналізу користувач може повернутися на головне вікно, щоб передивитися результати або внести зміни в базу даних з всіма відео.</w:t>
      </w:r>
    </w:p>
    <w:p w14:paraId="3E1F592F" w14:textId="0D6F8611" w:rsidR="00FB7C93" w:rsidRDefault="00FB7C93" w:rsidP="00FB7C93">
      <w:r>
        <w:t xml:space="preserve">Для перегляду відео користувач обирає запис із тих, що є в таблиці, кнопка </w:t>
      </w:r>
      <w:r w:rsidRPr="00156636">
        <w:t>“</w:t>
      </w:r>
      <w:r>
        <w:rPr>
          <w:lang w:val="en-US"/>
        </w:rPr>
        <w:t>Watch</w:t>
      </w:r>
      <w:r w:rsidRPr="00156636">
        <w:t xml:space="preserve"> </w:t>
      </w:r>
      <w:r>
        <w:rPr>
          <w:lang w:val="en-US"/>
        </w:rPr>
        <w:t>video</w:t>
      </w:r>
      <w:r w:rsidRPr="00156636">
        <w:t xml:space="preserve">” </w:t>
      </w:r>
      <w:r>
        <w:t>на головному вікні (позначено на рисунку 3.5) стає активною</w:t>
      </w:r>
      <w:r w:rsidR="00156636">
        <w:t xml:space="preserve"> та користувач має змогу передивитися відео</w:t>
      </w:r>
      <w:r>
        <w:t>. Відео відображається в додатковому вікні, якщо користувач видалив дане відео з пристрою – воно завантажується повторно.</w:t>
      </w:r>
    </w:p>
    <w:p w14:paraId="62B051D2" w14:textId="01AD81FA" w:rsidR="00FB7C93" w:rsidRDefault="00156636" w:rsidP="00156636">
      <w:pPr>
        <w:ind w:firstLine="0"/>
        <w:jc w:val="center"/>
      </w:pPr>
      <w:r w:rsidRPr="00156636">
        <w:drawing>
          <wp:inline distT="0" distB="0" distL="0" distR="0" wp14:anchorId="78601395" wp14:editId="0232707E">
            <wp:extent cx="5391150" cy="3114814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484" cy="311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1B48" w14:textId="3252AAFD" w:rsidR="00FB7C93" w:rsidRPr="00156636" w:rsidRDefault="00FB7C93" w:rsidP="00FB7C93">
      <w:pPr>
        <w:jc w:val="center"/>
      </w:pPr>
      <w:r>
        <w:t>Рисунок 3.5 – Розташування кнопки</w:t>
      </w:r>
      <w:r w:rsidR="00156636">
        <w:t xml:space="preserve"> </w:t>
      </w:r>
      <w:r w:rsidR="00156636" w:rsidRPr="00156636">
        <w:t>“</w:t>
      </w:r>
      <w:r w:rsidR="00156636">
        <w:rPr>
          <w:lang w:val="en-US"/>
        </w:rPr>
        <w:t>Watch</w:t>
      </w:r>
      <w:r w:rsidR="00156636" w:rsidRPr="00156636">
        <w:t xml:space="preserve"> </w:t>
      </w:r>
      <w:r w:rsidR="00156636">
        <w:rPr>
          <w:lang w:val="en-US"/>
        </w:rPr>
        <w:t>video</w:t>
      </w:r>
      <w:r w:rsidR="00156636" w:rsidRPr="00156636">
        <w:t>”</w:t>
      </w:r>
    </w:p>
    <w:p w14:paraId="127BEF55" w14:textId="2E8FDFF6" w:rsidR="00156636" w:rsidRDefault="00156636" w:rsidP="00156636">
      <w:pPr>
        <w:ind w:firstLine="0"/>
        <w:jc w:val="center"/>
      </w:pPr>
      <w:r w:rsidRPr="00156636">
        <w:rPr>
          <w:noProof/>
        </w:rPr>
        <w:lastRenderedPageBreak/>
        <w:drawing>
          <wp:inline distT="0" distB="0" distL="0" distR="0" wp14:anchorId="28FFFDD0" wp14:editId="4F06875F">
            <wp:extent cx="6299835" cy="3662680"/>
            <wp:effectExtent l="0" t="0" r="5715" b="0"/>
            <wp:docPr id="6" name="Picture 6" descr="A group of people standing togeth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standing togeth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9123" w14:textId="37DE31E8" w:rsidR="00156636" w:rsidRDefault="00156636" w:rsidP="00156636">
      <w:pPr>
        <w:jc w:val="center"/>
      </w:pPr>
      <w:r>
        <w:t>Рисунок 3.6 – Перегляд відео в додатковому вікні</w:t>
      </w:r>
    </w:p>
    <w:p w14:paraId="34860DB3" w14:textId="68BBC3DF" w:rsidR="00156636" w:rsidRDefault="00156636" w:rsidP="00156636">
      <w:r>
        <w:t xml:space="preserve">Для видалення </w:t>
      </w:r>
      <w:r w:rsidRPr="00156636">
        <w:t>відео користувач обирає запис із тих, що є в таблиці, кнопка “</w:t>
      </w:r>
      <w:r>
        <w:rPr>
          <w:lang w:val="en-US"/>
        </w:rPr>
        <w:t>Delete</w:t>
      </w:r>
      <w:r>
        <w:t xml:space="preserve"> </w:t>
      </w:r>
      <w:r>
        <w:rPr>
          <w:lang w:val="en-US"/>
        </w:rPr>
        <w:t>video</w:t>
      </w:r>
      <w:r w:rsidRPr="00156636">
        <w:t>” на головному вікні (позначено на рисунку 3.</w:t>
      </w:r>
      <w:r w:rsidRPr="00156636">
        <w:t>7</w:t>
      </w:r>
      <w:r w:rsidRPr="00156636">
        <w:t xml:space="preserve">) стає активною та користувач має змогу </w:t>
      </w:r>
      <w:r>
        <w:t>видалити</w:t>
      </w:r>
      <w:r w:rsidRPr="00156636">
        <w:t xml:space="preserve"> відео</w:t>
      </w:r>
      <w:r>
        <w:t xml:space="preserve"> з пристрою та записи про нього в базі даних та таблиці</w:t>
      </w:r>
      <w:r w:rsidRPr="00156636">
        <w:t xml:space="preserve"> </w:t>
      </w:r>
    </w:p>
    <w:p w14:paraId="3FCB776E" w14:textId="3B2AF382" w:rsidR="00156636" w:rsidRDefault="00072575" w:rsidP="00156636">
      <w:pPr>
        <w:ind w:firstLine="0"/>
        <w:jc w:val="center"/>
      </w:pPr>
      <w:r w:rsidRPr="00072575">
        <w:drawing>
          <wp:inline distT="0" distB="0" distL="0" distR="0" wp14:anchorId="79CC8D27" wp14:editId="4D098F09">
            <wp:extent cx="6299835" cy="3624580"/>
            <wp:effectExtent l="0" t="0" r="571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5A9E" w14:textId="41F84A93" w:rsidR="00156636" w:rsidRDefault="00156636" w:rsidP="00156636">
      <w:pPr>
        <w:ind w:firstLine="0"/>
        <w:jc w:val="center"/>
      </w:pPr>
      <w:r>
        <w:t xml:space="preserve">Рисунок 3.7 – Розташування кнопки </w:t>
      </w:r>
      <w:r w:rsidRPr="00156636">
        <w:t>“</w:t>
      </w:r>
      <w:r>
        <w:rPr>
          <w:lang w:val="en-US"/>
        </w:rPr>
        <w:t>Delete</w:t>
      </w:r>
      <w:r w:rsidRPr="00156636">
        <w:t xml:space="preserve"> </w:t>
      </w:r>
      <w:r>
        <w:rPr>
          <w:lang w:val="en-US"/>
        </w:rPr>
        <w:t>video</w:t>
      </w:r>
      <w:r w:rsidRPr="00156636">
        <w:t>”</w:t>
      </w:r>
    </w:p>
    <w:p w14:paraId="11773944" w14:textId="6B119ADB" w:rsidR="00156636" w:rsidRDefault="00156636" w:rsidP="00156636">
      <w:r>
        <w:lastRenderedPageBreak/>
        <w:t xml:space="preserve">Для видалення </w:t>
      </w:r>
      <w:r w:rsidRPr="00156636">
        <w:t>відео користувач обирає запис із тих, що є в таблиці, кнопка “</w:t>
      </w:r>
      <w:r>
        <w:rPr>
          <w:lang w:val="en-US"/>
        </w:rPr>
        <w:t>To</w:t>
      </w:r>
      <w:r w:rsidRPr="00156636">
        <w:t xml:space="preserve"> </w:t>
      </w:r>
      <w:r>
        <w:rPr>
          <w:lang w:val="en-US"/>
        </w:rPr>
        <w:t>general</w:t>
      </w:r>
      <w:r w:rsidRPr="00156636">
        <w:t xml:space="preserve"> </w:t>
      </w:r>
      <w:r>
        <w:rPr>
          <w:lang w:val="en-US"/>
        </w:rPr>
        <w:t>results</w:t>
      </w:r>
      <w:r w:rsidRPr="00156636">
        <w:t>” на головному вікні (позначено на рисунку 3.</w:t>
      </w:r>
      <w:r>
        <w:t>8</w:t>
      </w:r>
      <w:r w:rsidRPr="00156636">
        <w:t xml:space="preserve">) стає активною та користувач має змогу </w:t>
      </w:r>
      <w:r>
        <w:t>перейти на сторінку загальних результатів аналізу</w:t>
      </w:r>
      <w:r w:rsidRPr="00156636">
        <w:t xml:space="preserve"> </w:t>
      </w:r>
      <w:r>
        <w:t>обраного відео.</w:t>
      </w:r>
    </w:p>
    <w:p w14:paraId="60C60F80" w14:textId="371858D1" w:rsidR="00156636" w:rsidRDefault="00072575" w:rsidP="00072575">
      <w:pPr>
        <w:ind w:firstLine="0"/>
        <w:jc w:val="center"/>
      </w:pPr>
      <w:r w:rsidRPr="00072575">
        <w:drawing>
          <wp:inline distT="0" distB="0" distL="0" distR="0" wp14:anchorId="3C141A53" wp14:editId="0935FFD1">
            <wp:extent cx="5543550" cy="2894425"/>
            <wp:effectExtent l="0" t="0" r="0" b="127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8338" cy="290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0DE7" w14:textId="3009A460" w:rsidR="00156636" w:rsidRDefault="00156636" w:rsidP="00156636">
      <w:pPr>
        <w:ind w:firstLine="0"/>
        <w:jc w:val="center"/>
      </w:pPr>
      <w:r>
        <w:t xml:space="preserve">Рисунок 3.8 - </w:t>
      </w:r>
      <w:r>
        <w:t xml:space="preserve">Розташування кнопки </w:t>
      </w:r>
      <w:r w:rsidRPr="00156636">
        <w:t>“</w:t>
      </w:r>
      <w:r>
        <w:rPr>
          <w:lang w:val="en-US"/>
        </w:rPr>
        <w:t>To general results</w:t>
      </w:r>
      <w:r w:rsidRPr="00156636">
        <w:t>”</w:t>
      </w:r>
    </w:p>
    <w:p w14:paraId="31782432" w14:textId="25AFE3EA" w:rsidR="00156636" w:rsidRDefault="00156636" w:rsidP="00156636">
      <w:r>
        <w:t xml:space="preserve">Для видалення </w:t>
      </w:r>
      <w:r w:rsidRPr="00156636">
        <w:t>відео користувач обирає запис із тих, що є в таблиці, кнопка “</w:t>
      </w:r>
      <w:r>
        <w:rPr>
          <w:lang w:val="en-US"/>
        </w:rPr>
        <w:t>To</w:t>
      </w:r>
      <w:r w:rsidRPr="00156636">
        <w:t xml:space="preserve"> </w:t>
      </w:r>
      <w:r>
        <w:rPr>
          <w:lang w:val="en-US"/>
        </w:rPr>
        <w:t>detailed</w:t>
      </w:r>
      <w:r w:rsidRPr="00156636">
        <w:t xml:space="preserve"> </w:t>
      </w:r>
      <w:r>
        <w:rPr>
          <w:lang w:val="en-US"/>
        </w:rPr>
        <w:t>results</w:t>
      </w:r>
      <w:r w:rsidRPr="00156636">
        <w:t>” на головному вікні (позначено на рисунку 3.</w:t>
      </w:r>
      <w:r>
        <w:t>9</w:t>
      </w:r>
      <w:r w:rsidRPr="00156636">
        <w:t xml:space="preserve">) стає активною та користувач має змогу </w:t>
      </w:r>
      <w:r>
        <w:t xml:space="preserve">перейти на сторінку </w:t>
      </w:r>
      <w:r>
        <w:t>детальних</w:t>
      </w:r>
      <w:r>
        <w:t xml:space="preserve"> результатів аналізу</w:t>
      </w:r>
      <w:r w:rsidRPr="00156636">
        <w:t xml:space="preserve"> </w:t>
      </w:r>
      <w:r>
        <w:t>обраного відео.</w:t>
      </w:r>
    </w:p>
    <w:p w14:paraId="69116136" w14:textId="5E941852" w:rsidR="00156636" w:rsidRDefault="00072575" w:rsidP="00072575">
      <w:pPr>
        <w:ind w:firstLine="0"/>
        <w:jc w:val="center"/>
      </w:pPr>
      <w:r w:rsidRPr="00072575">
        <w:drawing>
          <wp:inline distT="0" distB="0" distL="0" distR="0" wp14:anchorId="7275E8BD" wp14:editId="7FBCC43B">
            <wp:extent cx="5648325" cy="3208176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0348" cy="32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46A8" w14:textId="162C8565" w:rsidR="00156636" w:rsidRDefault="00156636" w:rsidP="00156636">
      <w:pPr>
        <w:ind w:firstLine="0"/>
        <w:jc w:val="center"/>
      </w:pPr>
      <w:r>
        <w:t>Рисунок 3.</w:t>
      </w:r>
      <w:r>
        <w:t>9</w:t>
      </w:r>
      <w:r>
        <w:t xml:space="preserve"> - Розташування кнопки </w:t>
      </w:r>
      <w:r w:rsidRPr="00156636">
        <w:t>“</w:t>
      </w:r>
      <w:r>
        <w:rPr>
          <w:lang w:val="en-US"/>
        </w:rPr>
        <w:t xml:space="preserve">To </w:t>
      </w:r>
      <w:r>
        <w:rPr>
          <w:lang w:val="en-US"/>
        </w:rPr>
        <w:t>detailed</w:t>
      </w:r>
      <w:r>
        <w:rPr>
          <w:lang w:val="en-US"/>
        </w:rPr>
        <w:t xml:space="preserve"> results</w:t>
      </w:r>
      <w:r w:rsidRPr="00156636">
        <w:t>”</w:t>
      </w:r>
    </w:p>
    <w:p w14:paraId="450627C4" w14:textId="69612824" w:rsidR="00156636" w:rsidRDefault="005A7017" w:rsidP="00156636">
      <w:r>
        <w:lastRenderedPageBreak/>
        <w:t xml:space="preserve">Користувач має змогу провести повторний аналіз відео. Для цього користувач обирає відео із списку перевірених, кнопка </w:t>
      </w:r>
      <w:r w:rsidRPr="005A7017">
        <w:t>“</w:t>
      </w:r>
      <w:r>
        <w:rPr>
          <w:lang w:val="en-US"/>
        </w:rPr>
        <w:t>Analyse</w:t>
      </w:r>
      <w:r w:rsidRPr="005A7017">
        <w:t xml:space="preserve"> </w:t>
      </w:r>
      <w:r>
        <w:rPr>
          <w:lang w:val="en-US"/>
        </w:rPr>
        <w:t>again</w:t>
      </w:r>
      <w:r w:rsidRPr="005A7017">
        <w:t xml:space="preserve">” </w:t>
      </w:r>
      <w:r w:rsidRPr="00156636">
        <w:t>на головному вікні (позначено на рисунку 3.</w:t>
      </w:r>
      <w:r>
        <w:t>10</w:t>
      </w:r>
      <w:r w:rsidRPr="00156636">
        <w:t xml:space="preserve">) стає активною та користувач має змогу </w:t>
      </w:r>
      <w:r w:rsidR="00847037">
        <w:t>повторно проаналізувати відео і після завершення аналізу передивитися нові отримані загальні і детальні результати.</w:t>
      </w:r>
    </w:p>
    <w:p w14:paraId="4F4DECE8" w14:textId="5AAC237B" w:rsidR="00847037" w:rsidRDefault="00072575" w:rsidP="00072575">
      <w:pPr>
        <w:ind w:firstLine="0"/>
        <w:jc w:val="center"/>
      </w:pPr>
      <w:r w:rsidRPr="00072575">
        <w:drawing>
          <wp:inline distT="0" distB="0" distL="0" distR="0" wp14:anchorId="18DA199A" wp14:editId="439D5FC5">
            <wp:extent cx="5143535" cy="286702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0709" cy="287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F0F3" w14:textId="402BB3A8" w:rsidR="00847037" w:rsidRPr="00847037" w:rsidRDefault="00847037" w:rsidP="00847037">
      <w:pPr>
        <w:ind w:firstLine="0"/>
        <w:jc w:val="center"/>
      </w:pPr>
      <w:r>
        <w:t xml:space="preserve">Рисунок 3.10 – Розташування кнопки </w:t>
      </w:r>
      <w:r w:rsidRPr="00847037">
        <w:t>“</w:t>
      </w:r>
      <w:r>
        <w:rPr>
          <w:lang w:val="en-US"/>
        </w:rPr>
        <w:t>Analyse</w:t>
      </w:r>
      <w:r w:rsidRPr="00847037">
        <w:t xml:space="preserve"> </w:t>
      </w:r>
      <w:r>
        <w:rPr>
          <w:lang w:val="en-US"/>
        </w:rPr>
        <w:t>again</w:t>
      </w:r>
      <w:r w:rsidRPr="00847037">
        <w:t>”</w:t>
      </w:r>
    </w:p>
    <w:p w14:paraId="679808B3" w14:textId="32C861E9" w:rsidR="00847037" w:rsidRDefault="00847037" w:rsidP="00847037">
      <w:r>
        <w:t xml:space="preserve">У вікні з загальними результатами користувач має змогу передивитися отримані загальні результати роботи за категоріями. </w:t>
      </w:r>
      <w:r w:rsidR="00072575">
        <w:rPr>
          <w:lang w:val="ru-RU"/>
        </w:rPr>
        <w:t>З в</w:t>
      </w:r>
      <w:r w:rsidR="00072575">
        <w:t xml:space="preserve">ікна з загальними результатами можливо перейти в вікно з </w:t>
      </w:r>
      <w:r w:rsidR="00072575">
        <w:t xml:space="preserve">детальними результатами та повернутися в головне вікно. </w:t>
      </w:r>
      <w:r>
        <w:t>Склад вікна з загальними результатами зображено на рисунку 3.11</w:t>
      </w:r>
      <w:r w:rsidR="00072575">
        <w:t xml:space="preserve"> </w:t>
      </w:r>
    </w:p>
    <w:p w14:paraId="4F65F4C2" w14:textId="32AD9CA7" w:rsidR="00847037" w:rsidRPr="00072575" w:rsidRDefault="00072575" w:rsidP="00072575">
      <w:pPr>
        <w:ind w:firstLine="0"/>
        <w:jc w:val="center"/>
      </w:pPr>
      <w:r w:rsidRPr="00072575">
        <w:drawing>
          <wp:inline distT="0" distB="0" distL="0" distR="0" wp14:anchorId="495F8A69" wp14:editId="62BA0979">
            <wp:extent cx="5286375" cy="2576848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59" cy="25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B753" w14:textId="19E1224F" w:rsidR="00847037" w:rsidRDefault="00847037" w:rsidP="00847037">
      <w:pPr>
        <w:jc w:val="center"/>
      </w:pPr>
      <w:r>
        <w:t>Рисунок 3.11 – Склад вікна з загальними результатами</w:t>
      </w:r>
    </w:p>
    <w:p w14:paraId="2115C572" w14:textId="2FDAF2F4" w:rsidR="00847037" w:rsidRDefault="00847037" w:rsidP="00847037">
      <w:r>
        <w:lastRenderedPageBreak/>
        <w:t xml:space="preserve">При натисканні на кнопку </w:t>
      </w:r>
      <w:r w:rsidRPr="00847037">
        <w:t>“</w:t>
      </w:r>
      <w:r>
        <w:rPr>
          <w:lang w:val="en-US"/>
        </w:rPr>
        <w:t>See</w:t>
      </w:r>
      <w:r w:rsidRPr="00847037">
        <w:t xml:space="preserve"> </w:t>
      </w:r>
      <w:r>
        <w:rPr>
          <w:lang w:val="en-US"/>
        </w:rPr>
        <w:t>gender</w:t>
      </w:r>
      <w:r w:rsidRPr="00847037">
        <w:t xml:space="preserve"> </w:t>
      </w:r>
      <w:r>
        <w:rPr>
          <w:lang w:val="en-US"/>
        </w:rPr>
        <w:t>stats</w:t>
      </w:r>
      <w:r w:rsidRPr="00847037">
        <w:t xml:space="preserve">” </w:t>
      </w:r>
      <w:r>
        <w:t>користувач має змогу передивитися статистику розподілу статей та відповідний графік (рисунок 3.12)</w:t>
      </w:r>
    </w:p>
    <w:p w14:paraId="7DA749B0" w14:textId="4F0D45CE" w:rsidR="00847037" w:rsidRDefault="00595B3C" w:rsidP="00072575">
      <w:pPr>
        <w:ind w:firstLine="0"/>
        <w:jc w:val="center"/>
      </w:pPr>
      <w:r w:rsidRPr="00595B3C">
        <w:drawing>
          <wp:inline distT="0" distB="0" distL="0" distR="0" wp14:anchorId="4B3BCDA5" wp14:editId="28578AA9">
            <wp:extent cx="5435625" cy="3143250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2977" cy="31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2057" w14:textId="01B5E3A4" w:rsidR="00847037" w:rsidRPr="00847037" w:rsidRDefault="00847037" w:rsidP="00072575">
      <w:pPr>
        <w:ind w:firstLine="0"/>
        <w:jc w:val="center"/>
        <w:rPr>
          <w:lang w:val="ru-RU"/>
        </w:rPr>
      </w:pPr>
      <w:r>
        <w:t xml:space="preserve">Рисунок 3.12 – Склад вікна з загальною статистикою після натискання на кнопку </w:t>
      </w:r>
      <w:r w:rsidRPr="00847037">
        <w:rPr>
          <w:lang w:val="ru-RU"/>
        </w:rPr>
        <w:t>“</w:t>
      </w:r>
      <w:r>
        <w:rPr>
          <w:lang w:val="en-US"/>
        </w:rPr>
        <w:t>See</w:t>
      </w:r>
      <w:r w:rsidRPr="00847037">
        <w:rPr>
          <w:lang w:val="ru-RU"/>
        </w:rPr>
        <w:t xml:space="preserve"> </w:t>
      </w:r>
      <w:r>
        <w:rPr>
          <w:lang w:val="en-US"/>
        </w:rPr>
        <w:t>gender</w:t>
      </w:r>
      <w:r w:rsidRPr="00847037">
        <w:rPr>
          <w:lang w:val="ru-RU"/>
        </w:rPr>
        <w:t xml:space="preserve"> </w:t>
      </w:r>
      <w:r>
        <w:rPr>
          <w:lang w:val="en-US"/>
        </w:rPr>
        <w:t>stats</w:t>
      </w:r>
      <w:r w:rsidRPr="00847037">
        <w:rPr>
          <w:lang w:val="ru-RU"/>
        </w:rPr>
        <w:t>”</w:t>
      </w:r>
    </w:p>
    <w:p w14:paraId="742FBE56" w14:textId="607741DE" w:rsidR="00847037" w:rsidRDefault="00847037" w:rsidP="00847037">
      <w:r>
        <w:t xml:space="preserve">При натисканні на кнопку </w:t>
      </w:r>
      <w:r w:rsidRPr="00847037">
        <w:t>“</w:t>
      </w:r>
      <w:r>
        <w:rPr>
          <w:lang w:val="en-US"/>
        </w:rPr>
        <w:t>See</w:t>
      </w:r>
      <w:r w:rsidRPr="00847037">
        <w:t xml:space="preserve"> </w:t>
      </w:r>
      <w:r>
        <w:rPr>
          <w:lang w:val="en-US"/>
        </w:rPr>
        <w:t>age</w:t>
      </w:r>
      <w:r w:rsidRPr="00847037">
        <w:t xml:space="preserve"> </w:t>
      </w:r>
      <w:r>
        <w:rPr>
          <w:lang w:val="en-US"/>
        </w:rPr>
        <w:t>stats</w:t>
      </w:r>
      <w:r w:rsidRPr="00847037">
        <w:t xml:space="preserve">” </w:t>
      </w:r>
      <w:r>
        <w:t xml:space="preserve">користувач має змогу передивитися статистику розподілу </w:t>
      </w:r>
      <w:r>
        <w:t>віку</w:t>
      </w:r>
      <w:r>
        <w:t xml:space="preserve"> та відповідн</w:t>
      </w:r>
      <w:r>
        <w:t xml:space="preserve">і </w:t>
      </w:r>
      <w:r>
        <w:t>графік</w:t>
      </w:r>
      <w:r>
        <w:t>и</w:t>
      </w:r>
      <w:r>
        <w:t xml:space="preserve"> (рисунок 3.1</w:t>
      </w:r>
      <w:r>
        <w:t>3</w:t>
      </w:r>
      <w:r>
        <w:t>)</w:t>
      </w:r>
    </w:p>
    <w:p w14:paraId="66A5D61C" w14:textId="14861769" w:rsidR="00847037" w:rsidRDefault="00595B3C" w:rsidP="00595B3C">
      <w:pPr>
        <w:ind w:firstLine="0"/>
        <w:jc w:val="center"/>
      </w:pPr>
      <w:r w:rsidRPr="00595B3C">
        <w:drawing>
          <wp:inline distT="0" distB="0" distL="0" distR="0" wp14:anchorId="773CD40F" wp14:editId="11AD3A84">
            <wp:extent cx="5579190" cy="3200400"/>
            <wp:effectExtent l="0" t="0" r="2540" b="0"/>
            <wp:docPr id="15" name="Picture 15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254" cy="32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D88" w14:textId="4EBEFB7F" w:rsidR="00847037" w:rsidRDefault="00847037" w:rsidP="00595B3C">
      <w:pPr>
        <w:ind w:firstLine="0"/>
        <w:jc w:val="center"/>
        <w:rPr>
          <w:lang w:val="ru-RU"/>
        </w:rPr>
      </w:pPr>
      <w:r>
        <w:t>Рисунок 3.1</w:t>
      </w:r>
      <w:r>
        <w:t>3</w:t>
      </w:r>
      <w:r>
        <w:t xml:space="preserve"> – Склад вікна з загальною статистикою після натискання на кнопку </w:t>
      </w:r>
      <w:r w:rsidRPr="00847037">
        <w:rPr>
          <w:lang w:val="ru-RU"/>
        </w:rPr>
        <w:t>“</w:t>
      </w:r>
      <w:r>
        <w:rPr>
          <w:lang w:val="en-US"/>
        </w:rPr>
        <w:t>See</w:t>
      </w:r>
      <w:r w:rsidRPr="00847037">
        <w:rPr>
          <w:lang w:val="ru-RU"/>
        </w:rPr>
        <w:t xml:space="preserve"> </w:t>
      </w:r>
      <w:r>
        <w:rPr>
          <w:lang w:val="en-US"/>
        </w:rPr>
        <w:t>age</w:t>
      </w:r>
      <w:r w:rsidRPr="00847037">
        <w:t xml:space="preserve"> </w:t>
      </w:r>
      <w:r>
        <w:rPr>
          <w:lang w:val="en-US"/>
        </w:rPr>
        <w:t>stats</w:t>
      </w:r>
      <w:r w:rsidRPr="00847037">
        <w:rPr>
          <w:lang w:val="ru-RU"/>
        </w:rPr>
        <w:t>”</w:t>
      </w:r>
    </w:p>
    <w:p w14:paraId="4C1579F9" w14:textId="0C3ECE29" w:rsidR="00847037" w:rsidRDefault="00847037" w:rsidP="00847037">
      <w:r>
        <w:lastRenderedPageBreak/>
        <w:t xml:space="preserve">При натисканні на кнопку </w:t>
      </w:r>
      <w:r w:rsidRPr="00847037">
        <w:t>“</w:t>
      </w:r>
      <w:r>
        <w:rPr>
          <w:lang w:val="en-US"/>
        </w:rPr>
        <w:t>See</w:t>
      </w:r>
      <w:r w:rsidRPr="00847037">
        <w:t xml:space="preserve"> </w:t>
      </w:r>
      <w:r>
        <w:rPr>
          <w:lang w:val="en-US"/>
        </w:rPr>
        <w:t>emotion</w:t>
      </w:r>
      <w:r w:rsidRPr="00847037">
        <w:t xml:space="preserve"> </w:t>
      </w:r>
      <w:r>
        <w:rPr>
          <w:lang w:val="en-US"/>
        </w:rPr>
        <w:t>stats</w:t>
      </w:r>
      <w:r w:rsidRPr="00847037">
        <w:t xml:space="preserve">” </w:t>
      </w:r>
      <w:r>
        <w:t>користувач має змогу передивитися статистику розподілу віку та відповідні графіки (рисунок 3.1</w:t>
      </w:r>
      <w:r w:rsidRPr="00847037">
        <w:rPr>
          <w:lang w:val="ru-RU"/>
        </w:rPr>
        <w:t>4</w:t>
      </w:r>
      <w:r>
        <w:t>)</w:t>
      </w:r>
    </w:p>
    <w:p w14:paraId="6EF5115B" w14:textId="34EE6E8A" w:rsidR="00847037" w:rsidRDefault="00595B3C" w:rsidP="00595B3C">
      <w:pPr>
        <w:ind w:firstLine="0"/>
        <w:jc w:val="center"/>
      </w:pPr>
      <w:r w:rsidRPr="00595B3C">
        <w:drawing>
          <wp:inline distT="0" distB="0" distL="0" distR="0" wp14:anchorId="3A136F24" wp14:editId="1696D21B">
            <wp:extent cx="5189413" cy="2952750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811" cy="29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4342" w14:textId="051AB973" w:rsidR="00595B3C" w:rsidRDefault="00847037" w:rsidP="00595B3C">
      <w:pPr>
        <w:ind w:firstLine="0"/>
        <w:jc w:val="center"/>
      </w:pPr>
      <w:r>
        <w:t>Рисунок 3.1</w:t>
      </w:r>
      <w:r w:rsidRPr="00847037">
        <w:t>4</w:t>
      </w:r>
      <w:r>
        <w:t xml:space="preserve"> – Склад вікна з загальною статистикою після натискання на кнопку </w:t>
      </w:r>
      <w:r w:rsidRPr="00847037">
        <w:t>“</w:t>
      </w:r>
      <w:r>
        <w:rPr>
          <w:lang w:val="en-US"/>
        </w:rPr>
        <w:t>See</w:t>
      </w:r>
      <w:r w:rsidRPr="00847037">
        <w:t xml:space="preserve"> </w:t>
      </w:r>
      <w:r>
        <w:rPr>
          <w:lang w:val="en-US"/>
        </w:rPr>
        <w:t>emotion</w:t>
      </w:r>
      <w:r w:rsidRPr="00847037">
        <w:t xml:space="preserve"> </w:t>
      </w:r>
      <w:r>
        <w:rPr>
          <w:lang w:val="en-US"/>
        </w:rPr>
        <w:t>stats</w:t>
      </w:r>
      <w:r w:rsidRPr="00847037">
        <w:t>”</w:t>
      </w:r>
    </w:p>
    <w:p w14:paraId="6D491D0F" w14:textId="5D9A7F4D" w:rsidR="00595B3C" w:rsidRDefault="00595B3C" w:rsidP="00595B3C">
      <w:r>
        <w:t xml:space="preserve">У вікні з детальними результатами користувач має можливість передивитися всі обличчя, які було розпізнано та класифіковано у процесі аналізу відеопотоку. </w:t>
      </w:r>
      <w:r w:rsidR="00AE1ED2">
        <w:t xml:space="preserve">З цього вікна користувач може перейти до вікна з загальними результатами або до головного вікна. </w:t>
      </w:r>
      <w:r>
        <w:t>Склад вікна з детальними результатами зображено на рисунку 3.15.</w:t>
      </w:r>
    </w:p>
    <w:p w14:paraId="3F1EC79B" w14:textId="0DEC41C1" w:rsidR="00595B3C" w:rsidRDefault="00AE1ED2" w:rsidP="00AE1ED2">
      <w:pPr>
        <w:ind w:firstLine="0"/>
        <w:jc w:val="center"/>
      </w:pPr>
      <w:r w:rsidRPr="00AE1ED2">
        <w:drawing>
          <wp:inline distT="0" distB="0" distL="0" distR="0" wp14:anchorId="3BA33D7D" wp14:editId="193CEDFC">
            <wp:extent cx="5238750" cy="2975542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4949" cy="297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DAEA" w14:textId="120251EC" w:rsidR="00595B3C" w:rsidRDefault="00595B3C" w:rsidP="00595B3C">
      <w:pPr>
        <w:jc w:val="center"/>
      </w:pPr>
      <w:r>
        <w:t>Рисунок 3.15 – Склад вікна з детальними результатами</w:t>
      </w:r>
    </w:p>
    <w:p w14:paraId="7E0D8E2B" w14:textId="749F88B1" w:rsidR="00595B3C" w:rsidRDefault="00595B3C" w:rsidP="00595B3C">
      <w:r>
        <w:lastRenderedPageBreak/>
        <w:t xml:space="preserve">У вікні з детальними результатами користувач має змогу передивитися фото розпізнаного обличчя. Для цього користувач обирає зі списку результатів запис, активується кнопка </w:t>
      </w:r>
      <w:r w:rsidRPr="00595B3C">
        <w:rPr>
          <w:lang w:val="ru-RU"/>
        </w:rPr>
        <w:t>“</w:t>
      </w:r>
      <w:r>
        <w:rPr>
          <w:lang w:val="en-US"/>
        </w:rPr>
        <w:t>View</w:t>
      </w:r>
      <w:r w:rsidRPr="00595B3C">
        <w:rPr>
          <w:lang w:val="ru-RU"/>
        </w:rPr>
        <w:t xml:space="preserve"> </w:t>
      </w:r>
      <w:r>
        <w:rPr>
          <w:lang w:val="en-US"/>
        </w:rPr>
        <w:t>photo</w:t>
      </w:r>
      <w:r w:rsidRPr="00595B3C">
        <w:rPr>
          <w:lang w:val="ru-RU"/>
        </w:rPr>
        <w:t xml:space="preserve">” </w:t>
      </w:r>
      <w:r>
        <w:t>та користувач має змогу передивитися зображення в додатковому вікні (рисунок 3.16)</w:t>
      </w:r>
    </w:p>
    <w:p w14:paraId="274BEE6E" w14:textId="3B416A75" w:rsidR="00595B3C" w:rsidRDefault="00AE1ED2" w:rsidP="00AE1ED2">
      <w:pPr>
        <w:ind w:firstLine="0"/>
        <w:jc w:val="center"/>
      </w:pPr>
      <w:r w:rsidRPr="002F055E">
        <w:rPr>
          <w:noProof/>
          <w:lang w:val="ru-RU"/>
        </w:rPr>
        <w:drawing>
          <wp:inline distT="0" distB="0" distL="0" distR="0" wp14:anchorId="579DE504" wp14:editId="6EA2A4C2">
            <wp:extent cx="6299835" cy="3606800"/>
            <wp:effectExtent l="0" t="0" r="5715" b="0"/>
            <wp:docPr id="47" name="Picture 4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6302" w14:textId="0B04093D" w:rsidR="00595B3C" w:rsidRPr="00595B3C" w:rsidRDefault="00595B3C" w:rsidP="00595B3C">
      <w:pPr>
        <w:jc w:val="center"/>
      </w:pPr>
      <w:r>
        <w:t>Рисунок 3.16 – Перегляд розпізнаного обличчя в додатковому вікні</w:t>
      </w:r>
    </w:p>
    <w:p w14:paraId="2921C501" w14:textId="77777777" w:rsidR="00A70CBF" w:rsidRDefault="00A70CBF" w:rsidP="00776B64"/>
    <w:p w14:paraId="0F8F8571" w14:textId="77777777" w:rsidR="00A70CBF" w:rsidRDefault="00A70CBF" w:rsidP="00776B64"/>
    <w:p w14:paraId="445E01DE" w14:textId="77777777" w:rsidR="00A70CBF" w:rsidRDefault="00A70CBF" w:rsidP="008B03A6">
      <w:pPr>
        <w:ind w:firstLine="0"/>
        <w:jc w:val="center"/>
      </w:pPr>
    </w:p>
    <w:sectPr w:rsidR="00A70CBF" w:rsidSect="00024720">
      <w:footerReference w:type="default" r:id="rId25"/>
      <w:pgSz w:w="11906" w:h="16838"/>
      <w:pgMar w:top="851" w:right="851" w:bottom="851" w:left="1134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5A3AF" w14:textId="77777777" w:rsidR="003E59BA" w:rsidRDefault="003E59BA" w:rsidP="00222D70">
      <w:r>
        <w:separator/>
      </w:r>
    </w:p>
  </w:endnote>
  <w:endnote w:type="continuationSeparator" w:id="0">
    <w:p w14:paraId="16D64762" w14:textId="77777777" w:rsidR="003E59BA" w:rsidRDefault="003E59BA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Segoe UI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8231602"/>
      <w:docPartObj>
        <w:docPartGallery w:val="Page Numbers (Bottom of Page)"/>
        <w:docPartUnique/>
      </w:docPartObj>
    </w:sdtPr>
    <w:sdtContent>
      <w:p w14:paraId="7D1FCA52" w14:textId="1F92498F" w:rsidR="00024720" w:rsidRDefault="0002472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24720">
          <w:rPr>
            <w:noProof/>
            <w:lang w:val="ru-RU"/>
          </w:rPr>
          <w:t>6</w:t>
        </w:r>
        <w:r>
          <w:fldChar w:fldCharType="end"/>
        </w:r>
      </w:p>
    </w:sdtContent>
  </w:sdt>
  <w:p w14:paraId="2742332D" w14:textId="5E33A936" w:rsidR="00E21886" w:rsidRPr="003D55AF" w:rsidRDefault="00E21886" w:rsidP="002A1C8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3567C" w14:textId="77777777" w:rsidR="003E59BA" w:rsidRDefault="003E59BA" w:rsidP="00222D70">
      <w:r>
        <w:separator/>
      </w:r>
    </w:p>
  </w:footnote>
  <w:footnote w:type="continuationSeparator" w:id="0">
    <w:p w14:paraId="123EC401" w14:textId="77777777" w:rsidR="003E59BA" w:rsidRDefault="003E59BA" w:rsidP="00222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29C6"/>
    <w:multiLevelType w:val="hybridMultilevel"/>
    <w:tmpl w:val="D5F00AFC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DD3506C"/>
    <w:multiLevelType w:val="hybridMultilevel"/>
    <w:tmpl w:val="D63AFF8C"/>
    <w:lvl w:ilvl="0" w:tplc="4C2499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274617"/>
    <w:multiLevelType w:val="hybridMultilevel"/>
    <w:tmpl w:val="C5106D26"/>
    <w:lvl w:ilvl="0" w:tplc="BFA818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lang w:val="ru-RU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4C3F76"/>
    <w:multiLevelType w:val="hybridMultilevel"/>
    <w:tmpl w:val="7F988750"/>
    <w:lvl w:ilvl="0" w:tplc="46B6208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9C07B9"/>
    <w:multiLevelType w:val="multilevel"/>
    <w:tmpl w:val="31D4DBF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2B503C"/>
    <w:multiLevelType w:val="hybridMultilevel"/>
    <w:tmpl w:val="22882E10"/>
    <w:lvl w:ilvl="0" w:tplc="CBC4D2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5E2E3C"/>
    <w:multiLevelType w:val="hybridMultilevel"/>
    <w:tmpl w:val="7D0CDA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9361034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0A7A19"/>
    <w:multiLevelType w:val="hybridMultilevel"/>
    <w:tmpl w:val="B92EC9D2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25676231">
    <w:abstractNumId w:val="10"/>
  </w:num>
  <w:num w:numId="2" w16cid:durableId="1296369715">
    <w:abstractNumId w:val="9"/>
  </w:num>
  <w:num w:numId="3" w16cid:durableId="1395354381">
    <w:abstractNumId w:val="6"/>
  </w:num>
  <w:num w:numId="4" w16cid:durableId="204290596">
    <w:abstractNumId w:val="7"/>
  </w:num>
  <w:num w:numId="5" w16cid:durableId="630986843">
    <w:abstractNumId w:val="12"/>
  </w:num>
  <w:num w:numId="6" w16cid:durableId="14364386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72547259">
    <w:abstractNumId w:val="1"/>
  </w:num>
  <w:num w:numId="8" w16cid:durableId="1302804214">
    <w:abstractNumId w:val="2"/>
  </w:num>
  <w:num w:numId="9" w16cid:durableId="461004418">
    <w:abstractNumId w:val="11"/>
  </w:num>
  <w:num w:numId="10" w16cid:durableId="1208638615">
    <w:abstractNumId w:val="8"/>
  </w:num>
  <w:num w:numId="11" w16cid:durableId="736981260">
    <w:abstractNumId w:val="3"/>
  </w:num>
  <w:num w:numId="12" w16cid:durableId="276528946">
    <w:abstractNumId w:val="0"/>
  </w:num>
  <w:num w:numId="13" w16cid:durableId="1108961351">
    <w:abstractNumId w:val="5"/>
  </w:num>
  <w:num w:numId="14" w16cid:durableId="124145053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2B28"/>
    <w:rsid w:val="00000FE3"/>
    <w:rsid w:val="00005986"/>
    <w:rsid w:val="00011032"/>
    <w:rsid w:val="00011D87"/>
    <w:rsid w:val="00012183"/>
    <w:rsid w:val="00014957"/>
    <w:rsid w:val="00014E20"/>
    <w:rsid w:val="00016AAF"/>
    <w:rsid w:val="00016F7B"/>
    <w:rsid w:val="00017BA2"/>
    <w:rsid w:val="00021F5A"/>
    <w:rsid w:val="00024720"/>
    <w:rsid w:val="000248CF"/>
    <w:rsid w:val="00024EB9"/>
    <w:rsid w:val="00024FE3"/>
    <w:rsid w:val="000250C6"/>
    <w:rsid w:val="00026000"/>
    <w:rsid w:val="00026D5E"/>
    <w:rsid w:val="0002727C"/>
    <w:rsid w:val="000279AE"/>
    <w:rsid w:val="00030A77"/>
    <w:rsid w:val="00030BF6"/>
    <w:rsid w:val="00034054"/>
    <w:rsid w:val="0004049D"/>
    <w:rsid w:val="00041C5F"/>
    <w:rsid w:val="00042623"/>
    <w:rsid w:val="00043329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C48"/>
    <w:rsid w:val="0006665C"/>
    <w:rsid w:val="000708DE"/>
    <w:rsid w:val="000716EA"/>
    <w:rsid w:val="00072575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711A"/>
    <w:rsid w:val="00091202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005A"/>
    <w:rsid w:val="000C1843"/>
    <w:rsid w:val="000C373D"/>
    <w:rsid w:val="000C3935"/>
    <w:rsid w:val="000C397C"/>
    <w:rsid w:val="000C3BEF"/>
    <w:rsid w:val="000C5340"/>
    <w:rsid w:val="000C666B"/>
    <w:rsid w:val="000C698D"/>
    <w:rsid w:val="000C6D6A"/>
    <w:rsid w:val="000D53A1"/>
    <w:rsid w:val="000D5747"/>
    <w:rsid w:val="000D5F73"/>
    <w:rsid w:val="000D74A2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9B1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C65"/>
    <w:rsid w:val="001310E0"/>
    <w:rsid w:val="0013306E"/>
    <w:rsid w:val="00133979"/>
    <w:rsid w:val="00136E9A"/>
    <w:rsid w:val="0013700A"/>
    <w:rsid w:val="00137B16"/>
    <w:rsid w:val="0014011B"/>
    <w:rsid w:val="00142A60"/>
    <w:rsid w:val="00147E94"/>
    <w:rsid w:val="00156636"/>
    <w:rsid w:val="00161C10"/>
    <w:rsid w:val="00164058"/>
    <w:rsid w:val="001646A6"/>
    <w:rsid w:val="00166C91"/>
    <w:rsid w:val="00167F7E"/>
    <w:rsid w:val="001717D0"/>
    <w:rsid w:val="00171911"/>
    <w:rsid w:val="00172479"/>
    <w:rsid w:val="001737B6"/>
    <w:rsid w:val="001748B0"/>
    <w:rsid w:val="00177798"/>
    <w:rsid w:val="00181C04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A2C"/>
    <w:rsid w:val="001D2A57"/>
    <w:rsid w:val="001D357A"/>
    <w:rsid w:val="001D35BD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30008E"/>
    <w:rsid w:val="003034E9"/>
    <w:rsid w:val="00306510"/>
    <w:rsid w:val="003103CF"/>
    <w:rsid w:val="00311293"/>
    <w:rsid w:val="00311996"/>
    <w:rsid w:val="00313E03"/>
    <w:rsid w:val="00315A7E"/>
    <w:rsid w:val="0031666E"/>
    <w:rsid w:val="003168EE"/>
    <w:rsid w:val="00316F50"/>
    <w:rsid w:val="003172C2"/>
    <w:rsid w:val="00320613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32F7"/>
    <w:rsid w:val="00333A03"/>
    <w:rsid w:val="00334742"/>
    <w:rsid w:val="00335935"/>
    <w:rsid w:val="00336F61"/>
    <w:rsid w:val="003414DF"/>
    <w:rsid w:val="0034198F"/>
    <w:rsid w:val="003442E8"/>
    <w:rsid w:val="00345C65"/>
    <w:rsid w:val="00347B62"/>
    <w:rsid w:val="00351D1B"/>
    <w:rsid w:val="00352771"/>
    <w:rsid w:val="00353541"/>
    <w:rsid w:val="003536C2"/>
    <w:rsid w:val="00354B7E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4A8"/>
    <w:rsid w:val="0039162E"/>
    <w:rsid w:val="00394485"/>
    <w:rsid w:val="00394860"/>
    <w:rsid w:val="00396104"/>
    <w:rsid w:val="003A22C9"/>
    <w:rsid w:val="003A264A"/>
    <w:rsid w:val="003A7C97"/>
    <w:rsid w:val="003B3D99"/>
    <w:rsid w:val="003B51C2"/>
    <w:rsid w:val="003B7B83"/>
    <w:rsid w:val="003C1BB3"/>
    <w:rsid w:val="003C3259"/>
    <w:rsid w:val="003C50D4"/>
    <w:rsid w:val="003C588F"/>
    <w:rsid w:val="003C61D4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59BA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20B"/>
    <w:rsid w:val="004054A9"/>
    <w:rsid w:val="0041018F"/>
    <w:rsid w:val="00411AD1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15B4"/>
    <w:rsid w:val="00422386"/>
    <w:rsid w:val="00423A72"/>
    <w:rsid w:val="00424B03"/>
    <w:rsid w:val="00424B8A"/>
    <w:rsid w:val="0042504B"/>
    <w:rsid w:val="0042586D"/>
    <w:rsid w:val="0042643E"/>
    <w:rsid w:val="0042666B"/>
    <w:rsid w:val="00426BCA"/>
    <w:rsid w:val="0042737F"/>
    <w:rsid w:val="00431206"/>
    <w:rsid w:val="00431438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20F9"/>
    <w:rsid w:val="004750DA"/>
    <w:rsid w:val="00476475"/>
    <w:rsid w:val="00476801"/>
    <w:rsid w:val="004858F3"/>
    <w:rsid w:val="004872D4"/>
    <w:rsid w:val="00490E33"/>
    <w:rsid w:val="004911BF"/>
    <w:rsid w:val="00491436"/>
    <w:rsid w:val="00491579"/>
    <w:rsid w:val="00493E65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58ED"/>
    <w:rsid w:val="005008DB"/>
    <w:rsid w:val="00507647"/>
    <w:rsid w:val="00507E4E"/>
    <w:rsid w:val="00512385"/>
    <w:rsid w:val="00513AD1"/>
    <w:rsid w:val="00516533"/>
    <w:rsid w:val="0051771D"/>
    <w:rsid w:val="005216AD"/>
    <w:rsid w:val="005239C5"/>
    <w:rsid w:val="005255BD"/>
    <w:rsid w:val="00525E91"/>
    <w:rsid w:val="0052657D"/>
    <w:rsid w:val="00527CEB"/>
    <w:rsid w:val="00530DF9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72F7"/>
    <w:rsid w:val="00557C9B"/>
    <w:rsid w:val="00561846"/>
    <w:rsid w:val="00562738"/>
    <w:rsid w:val="00563C7F"/>
    <w:rsid w:val="005650C4"/>
    <w:rsid w:val="00567B89"/>
    <w:rsid w:val="00567C9E"/>
    <w:rsid w:val="00570501"/>
    <w:rsid w:val="0057060A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5B3C"/>
    <w:rsid w:val="005969F0"/>
    <w:rsid w:val="005A3747"/>
    <w:rsid w:val="005A38CF"/>
    <w:rsid w:val="005A4BDC"/>
    <w:rsid w:val="005A53B6"/>
    <w:rsid w:val="005A7017"/>
    <w:rsid w:val="005A7827"/>
    <w:rsid w:val="005B00F2"/>
    <w:rsid w:val="005B0AD9"/>
    <w:rsid w:val="005B2ED2"/>
    <w:rsid w:val="005B3F24"/>
    <w:rsid w:val="005B4A92"/>
    <w:rsid w:val="005B5412"/>
    <w:rsid w:val="005B5B40"/>
    <w:rsid w:val="005B61A0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064A"/>
    <w:rsid w:val="005D1489"/>
    <w:rsid w:val="005D41C3"/>
    <w:rsid w:val="005D5C1C"/>
    <w:rsid w:val="005D794E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C9A"/>
    <w:rsid w:val="00603334"/>
    <w:rsid w:val="0061230E"/>
    <w:rsid w:val="00612D05"/>
    <w:rsid w:val="006143FA"/>
    <w:rsid w:val="00616A92"/>
    <w:rsid w:val="0062043E"/>
    <w:rsid w:val="0062725D"/>
    <w:rsid w:val="00632BA6"/>
    <w:rsid w:val="00634944"/>
    <w:rsid w:val="006360F5"/>
    <w:rsid w:val="00636564"/>
    <w:rsid w:val="00637C98"/>
    <w:rsid w:val="00640256"/>
    <w:rsid w:val="0064164B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33FF"/>
    <w:rsid w:val="00724573"/>
    <w:rsid w:val="00725772"/>
    <w:rsid w:val="00726A46"/>
    <w:rsid w:val="0072705A"/>
    <w:rsid w:val="00727E1A"/>
    <w:rsid w:val="00730BF1"/>
    <w:rsid w:val="00731093"/>
    <w:rsid w:val="007336C3"/>
    <w:rsid w:val="007367C1"/>
    <w:rsid w:val="00737BDD"/>
    <w:rsid w:val="00741614"/>
    <w:rsid w:val="00745FDF"/>
    <w:rsid w:val="0074637C"/>
    <w:rsid w:val="00750505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F4E"/>
    <w:rsid w:val="00761629"/>
    <w:rsid w:val="00761D88"/>
    <w:rsid w:val="007627DE"/>
    <w:rsid w:val="007654EF"/>
    <w:rsid w:val="00766125"/>
    <w:rsid w:val="00773C51"/>
    <w:rsid w:val="00774094"/>
    <w:rsid w:val="00776486"/>
    <w:rsid w:val="00776564"/>
    <w:rsid w:val="00776B64"/>
    <w:rsid w:val="007814B9"/>
    <w:rsid w:val="00781995"/>
    <w:rsid w:val="007859EC"/>
    <w:rsid w:val="00786AF8"/>
    <w:rsid w:val="0078723C"/>
    <w:rsid w:val="00790D9E"/>
    <w:rsid w:val="00793D47"/>
    <w:rsid w:val="00796824"/>
    <w:rsid w:val="00796F63"/>
    <w:rsid w:val="00797402"/>
    <w:rsid w:val="00797EC5"/>
    <w:rsid w:val="007A2C7B"/>
    <w:rsid w:val="007A40C4"/>
    <w:rsid w:val="007A44D5"/>
    <w:rsid w:val="007A458F"/>
    <w:rsid w:val="007A6B00"/>
    <w:rsid w:val="007B1068"/>
    <w:rsid w:val="007C1E2E"/>
    <w:rsid w:val="007C23B0"/>
    <w:rsid w:val="007C6549"/>
    <w:rsid w:val="007C6684"/>
    <w:rsid w:val="007C72DC"/>
    <w:rsid w:val="007C7660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14D4"/>
    <w:rsid w:val="00844BAC"/>
    <w:rsid w:val="008451A2"/>
    <w:rsid w:val="00847037"/>
    <w:rsid w:val="00847309"/>
    <w:rsid w:val="008500DD"/>
    <w:rsid w:val="00851505"/>
    <w:rsid w:val="008552AD"/>
    <w:rsid w:val="008555EF"/>
    <w:rsid w:val="0086216F"/>
    <w:rsid w:val="00862215"/>
    <w:rsid w:val="008632DB"/>
    <w:rsid w:val="00865CB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A2C92"/>
    <w:rsid w:val="008A2F20"/>
    <w:rsid w:val="008B03A6"/>
    <w:rsid w:val="008B0F91"/>
    <w:rsid w:val="008B5C97"/>
    <w:rsid w:val="008B62B4"/>
    <w:rsid w:val="008B682B"/>
    <w:rsid w:val="008B6A6B"/>
    <w:rsid w:val="008B71F6"/>
    <w:rsid w:val="008B7A08"/>
    <w:rsid w:val="008B7BB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6FEE"/>
    <w:rsid w:val="008F0285"/>
    <w:rsid w:val="008F1F93"/>
    <w:rsid w:val="008F26F4"/>
    <w:rsid w:val="008F292B"/>
    <w:rsid w:val="008F2B7A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483A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812A7"/>
    <w:rsid w:val="009820B9"/>
    <w:rsid w:val="00982980"/>
    <w:rsid w:val="00982DB9"/>
    <w:rsid w:val="009852AA"/>
    <w:rsid w:val="00985ACF"/>
    <w:rsid w:val="0099031D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54C"/>
    <w:rsid w:val="009B1C84"/>
    <w:rsid w:val="009B330C"/>
    <w:rsid w:val="009B367A"/>
    <w:rsid w:val="009B7342"/>
    <w:rsid w:val="009C04C4"/>
    <w:rsid w:val="009C07A9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3193"/>
    <w:rsid w:val="009E33A3"/>
    <w:rsid w:val="009E47A4"/>
    <w:rsid w:val="009E5D65"/>
    <w:rsid w:val="009E6337"/>
    <w:rsid w:val="009E7872"/>
    <w:rsid w:val="009E7CA5"/>
    <w:rsid w:val="009F1945"/>
    <w:rsid w:val="009F1CDB"/>
    <w:rsid w:val="009F1DBF"/>
    <w:rsid w:val="009F2E98"/>
    <w:rsid w:val="009F4C6E"/>
    <w:rsid w:val="009F6E79"/>
    <w:rsid w:val="00A00388"/>
    <w:rsid w:val="00A00D58"/>
    <w:rsid w:val="00A01506"/>
    <w:rsid w:val="00A0191D"/>
    <w:rsid w:val="00A02BC9"/>
    <w:rsid w:val="00A03E9F"/>
    <w:rsid w:val="00A0569F"/>
    <w:rsid w:val="00A059F8"/>
    <w:rsid w:val="00A06539"/>
    <w:rsid w:val="00A1259D"/>
    <w:rsid w:val="00A1330E"/>
    <w:rsid w:val="00A14905"/>
    <w:rsid w:val="00A176A9"/>
    <w:rsid w:val="00A2311A"/>
    <w:rsid w:val="00A24AF2"/>
    <w:rsid w:val="00A261C8"/>
    <w:rsid w:val="00A26B98"/>
    <w:rsid w:val="00A2711F"/>
    <w:rsid w:val="00A31A78"/>
    <w:rsid w:val="00A338F6"/>
    <w:rsid w:val="00A358AB"/>
    <w:rsid w:val="00A368FC"/>
    <w:rsid w:val="00A37351"/>
    <w:rsid w:val="00A37BBB"/>
    <w:rsid w:val="00A40F84"/>
    <w:rsid w:val="00A41814"/>
    <w:rsid w:val="00A43955"/>
    <w:rsid w:val="00A446FE"/>
    <w:rsid w:val="00A45243"/>
    <w:rsid w:val="00A4594C"/>
    <w:rsid w:val="00A46BD7"/>
    <w:rsid w:val="00A46F4F"/>
    <w:rsid w:val="00A502AB"/>
    <w:rsid w:val="00A50765"/>
    <w:rsid w:val="00A55667"/>
    <w:rsid w:val="00A56539"/>
    <w:rsid w:val="00A56B02"/>
    <w:rsid w:val="00A5759E"/>
    <w:rsid w:val="00A60760"/>
    <w:rsid w:val="00A616DE"/>
    <w:rsid w:val="00A61CBE"/>
    <w:rsid w:val="00A62026"/>
    <w:rsid w:val="00A62236"/>
    <w:rsid w:val="00A62F0E"/>
    <w:rsid w:val="00A63490"/>
    <w:rsid w:val="00A65F8D"/>
    <w:rsid w:val="00A664AF"/>
    <w:rsid w:val="00A67EBC"/>
    <w:rsid w:val="00A70CB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4FE9"/>
    <w:rsid w:val="00A964B3"/>
    <w:rsid w:val="00A965EE"/>
    <w:rsid w:val="00A96E38"/>
    <w:rsid w:val="00AA0E5A"/>
    <w:rsid w:val="00AA4CFD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1ED2"/>
    <w:rsid w:val="00AE60AE"/>
    <w:rsid w:val="00AE650D"/>
    <w:rsid w:val="00AE7DBB"/>
    <w:rsid w:val="00AF106D"/>
    <w:rsid w:val="00AF12C5"/>
    <w:rsid w:val="00AF472B"/>
    <w:rsid w:val="00AF66A7"/>
    <w:rsid w:val="00B00113"/>
    <w:rsid w:val="00B02D51"/>
    <w:rsid w:val="00B033A4"/>
    <w:rsid w:val="00B03CB8"/>
    <w:rsid w:val="00B053D6"/>
    <w:rsid w:val="00B068A0"/>
    <w:rsid w:val="00B06DAD"/>
    <w:rsid w:val="00B07326"/>
    <w:rsid w:val="00B13395"/>
    <w:rsid w:val="00B14F04"/>
    <w:rsid w:val="00B15029"/>
    <w:rsid w:val="00B15C67"/>
    <w:rsid w:val="00B1633D"/>
    <w:rsid w:val="00B17E71"/>
    <w:rsid w:val="00B205AE"/>
    <w:rsid w:val="00B20809"/>
    <w:rsid w:val="00B2166B"/>
    <w:rsid w:val="00B23D84"/>
    <w:rsid w:val="00B24629"/>
    <w:rsid w:val="00B25EF7"/>
    <w:rsid w:val="00B300AD"/>
    <w:rsid w:val="00B302CB"/>
    <w:rsid w:val="00B31BF1"/>
    <w:rsid w:val="00B31C0B"/>
    <w:rsid w:val="00B34111"/>
    <w:rsid w:val="00B407DB"/>
    <w:rsid w:val="00B40A2B"/>
    <w:rsid w:val="00B41C5D"/>
    <w:rsid w:val="00B424FD"/>
    <w:rsid w:val="00B47D95"/>
    <w:rsid w:val="00B526C1"/>
    <w:rsid w:val="00B52AA0"/>
    <w:rsid w:val="00B53282"/>
    <w:rsid w:val="00B54326"/>
    <w:rsid w:val="00B56D97"/>
    <w:rsid w:val="00B60D85"/>
    <w:rsid w:val="00B6315A"/>
    <w:rsid w:val="00B63F1A"/>
    <w:rsid w:val="00B64B18"/>
    <w:rsid w:val="00B66A4A"/>
    <w:rsid w:val="00B70573"/>
    <w:rsid w:val="00B72D2D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6965"/>
    <w:rsid w:val="00BF08F5"/>
    <w:rsid w:val="00BF1759"/>
    <w:rsid w:val="00BF1C26"/>
    <w:rsid w:val="00BF5F79"/>
    <w:rsid w:val="00BF6177"/>
    <w:rsid w:val="00BF6F1C"/>
    <w:rsid w:val="00C017CF"/>
    <w:rsid w:val="00C02F66"/>
    <w:rsid w:val="00C05FDC"/>
    <w:rsid w:val="00C06D35"/>
    <w:rsid w:val="00C100C0"/>
    <w:rsid w:val="00C10FE5"/>
    <w:rsid w:val="00C11571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1FF6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E34"/>
    <w:rsid w:val="00CA5708"/>
    <w:rsid w:val="00CA7A17"/>
    <w:rsid w:val="00CB0EC0"/>
    <w:rsid w:val="00CB14A5"/>
    <w:rsid w:val="00CB1A92"/>
    <w:rsid w:val="00CB2418"/>
    <w:rsid w:val="00CB3E31"/>
    <w:rsid w:val="00CB4EBB"/>
    <w:rsid w:val="00CB6DA0"/>
    <w:rsid w:val="00CB75F1"/>
    <w:rsid w:val="00CC363B"/>
    <w:rsid w:val="00CC399C"/>
    <w:rsid w:val="00CC5401"/>
    <w:rsid w:val="00CD323E"/>
    <w:rsid w:val="00CD4181"/>
    <w:rsid w:val="00CD70D2"/>
    <w:rsid w:val="00CE009B"/>
    <w:rsid w:val="00CE0583"/>
    <w:rsid w:val="00CE1482"/>
    <w:rsid w:val="00CE1B58"/>
    <w:rsid w:val="00CE2300"/>
    <w:rsid w:val="00CE3786"/>
    <w:rsid w:val="00CE3AA1"/>
    <w:rsid w:val="00CE47A4"/>
    <w:rsid w:val="00CE67EC"/>
    <w:rsid w:val="00CF0E99"/>
    <w:rsid w:val="00CF1383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3409"/>
    <w:rsid w:val="00D550F5"/>
    <w:rsid w:val="00D56476"/>
    <w:rsid w:val="00D60C31"/>
    <w:rsid w:val="00D627B8"/>
    <w:rsid w:val="00D6280F"/>
    <w:rsid w:val="00D669CF"/>
    <w:rsid w:val="00D7224B"/>
    <w:rsid w:val="00D73F8E"/>
    <w:rsid w:val="00D74ED4"/>
    <w:rsid w:val="00D76B38"/>
    <w:rsid w:val="00D76C30"/>
    <w:rsid w:val="00D77481"/>
    <w:rsid w:val="00D83226"/>
    <w:rsid w:val="00D8322C"/>
    <w:rsid w:val="00D84AEF"/>
    <w:rsid w:val="00D84EB5"/>
    <w:rsid w:val="00D8766E"/>
    <w:rsid w:val="00D90888"/>
    <w:rsid w:val="00D90EE4"/>
    <w:rsid w:val="00D91345"/>
    <w:rsid w:val="00D9206D"/>
    <w:rsid w:val="00D95A00"/>
    <w:rsid w:val="00D95C4C"/>
    <w:rsid w:val="00D96DC2"/>
    <w:rsid w:val="00D974C4"/>
    <w:rsid w:val="00DA04E2"/>
    <w:rsid w:val="00DA0F3A"/>
    <w:rsid w:val="00DA1C36"/>
    <w:rsid w:val="00DA2CAE"/>
    <w:rsid w:val="00DA3A43"/>
    <w:rsid w:val="00DA3E01"/>
    <w:rsid w:val="00DA5D3C"/>
    <w:rsid w:val="00DB0A5B"/>
    <w:rsid w:val="00DB1015"/>
    <w:rsid w:val="00DB29DB"/>
    <w:rsid w:val="00DB31E8"/>
    <w:rsid w:val="00DB42E3"/>
    <w:rsid w:val="00DB5FCD"/>
    <w:rsid w:val="00DC06E7"/>
    <w:rsid w:val="00DC13BE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B71"/>
    <w:rsid w:val="00DD514D"/>
    <w:rsid w:val="00DD576A"/>
    <w:rsid w:val="00DD7F91"/>
    <w:rsid w:val="00DE1F4F"/>
    <w:rsid w:val="00DE36D2"/>
    <w:rsid w:val="00DE59B8"/>
    <w:rsid w:val="00DE6410"/>
    <w:rsid w:val="00DE6AAB"/>
    <w:rsid w:val="00DE6E21"/>
    <w:rsid w:val="00DE7AD0"/>
    <w:rsid w:val="00DF06EA"/>
    <w:rsid w:val="00DF592D"/>
    <w:rsid w:val="00DF798E"/>
    <w:rsid w:val="00E00143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69D"/>
    <w:rsid w:val="00E17C4B"/>
    <w:rsid w:val="00E214F6"/>
    <w:rsid w:val="00E21886"/>
    <w:rsid w:val="00E25939"/>
    <w:rsid w:val="00E25AFA"/>
    <w:rsid w:val="00E26DE0"/>
    <w:rsid w:val="00E27325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68A"/>
    <w:rsid w:val="00EC08B9"/>
    <w:rsid w:val="00EC0EA8"/>
    <w:rsid w:val="00EC2E16"/>
    <w:rsid w:val="00EC3BEC"/>
    <w:rsid w:val="00EC49D9"/>
    <w:rsid w:val="00EC5AA1"/>
    <w:rsid w:val="00EC5B2D"/>
    <w:rsid w:val="00EC5DB8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28C8"/>
    <w:rsid w:val="00F333A5"/>
    <w:rsid w:val="00F35CF0"/>
    <w:rsid w:val="00F35D15"/>
    <w:rsid w:val="00F36D10"/>
    <w:rsid w:val="00F40E21"/>
    <w:rsid w:val="00F429A8"/>
    <w:rsid w:val="00F5024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3D86"/>
    <w:rsid w:val="00FA52F9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B7C93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727C4"/>
  <w15:docId w15:val="{2FA4FC66-FBF6-48D5-9B84-F96C607DB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56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9B1C84"/>
    <w:pPr>
      <w:keepNext/>
      <w:numPr>
        <w:ilvl w:val="1"/>
        <w:numId w:val="3"/>
      </w:numPr>
      <w:spacing w:before="240" w:after="240"/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qFormat/>
    <w:rsid w:val="0009304E"/>
    <w:pPr>
      <w:keepNext/>
      <w:numPr>
        <w:ilvl w:val="2"/>
        <w:numId w:val="3"/>
      </w:numPr>
      <w:spacing w:before="240" w:after="240"/>
      <w:jc w:val="left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2A0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TableGrid">
    <w:name w:val="Table Grid"/>
    <w:basedOn w:val="TableNormal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Титулка (шапка 1)"/>
    <w:basedOn w:val="Normal"/>
    <w:link w:val="11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">
    <w:name w:val="Титулка (шапка 2)"/>
    <w:basedOn w:val="Normal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1">
    <w:name w:val="Титулка (шапка 1) Знак"/>
    <w:basedOn w:val="DefaultParagraphFont"/>
    <w:link w:val="10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">
    <w:name w:val="Титулка (шапка 3)"/>
    <w:basedOn w:val="Normal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">
    <w:name w:val="Титулка (шапка 4)"/>
    <w:basedOn w:val="Normal"/>
    <w:link w:val="40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2">
    <w:name w:val="Титулка (заголовок 1)"/>
    <w:basedOn w:val="Normal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0">
    <w:name w:val="Титулка (шапка 4) Знак"/>
    <w:basedOn w:val="DefaultParagraphFont"/>
    <w:link w:val="4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0">
    <w:name w:val="Титулка (заголовок 2)"/>
    <w:basedOn w:val="12"/>
    <w:uiPriority w:val="15"/>
    <w:qFormat/>
    <w:rsid w:val="006360F5"/>
    <w:rPr>
      <w:sz w:val="26"/>
      <w:szCs w:val="26"/>
    </w:rPr>
  </w:style>
  <w:style w:type="paragraph" w:customStyle="1" w:styleId="a1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2">
    <w:name w:val="Титулка (тело подчеркн.)"/>
    <w:basedOn w:val="DefaultParagraphFont"/>
    <w:uiPriority w:val="1"/>
    <w:qFormat/>
    <w:rsid w:val="00446D99"/>
    <w:rPr>
      <w:u w:val="single"/>
    </w:rPr>
  </w:style>
  <w:style w:type="paragraph" w:customStyle="1" w:styleId="a3">
    <w:name w:val="Титулка (тело верхн.)"/>
    <w:basedOn w:val="Normal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NoSpacing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DefaultParagraphFont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NoSpacing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NoSpacingChar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ListParagraph">
    <w:name w:val="List Paragraph"/>
    <w:basedOn w:val="Normal"/>
    <w:uiPriority w:val="1"/>
    <w:qFormat/>
    <w:rsid w:val="006A09D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9820B9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09304E"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Emphasis">
    <w:name w:val="Emphasis"/>
    <w:basedOn w:val="DefaultParagraphFont"/>
    <w:uiPriority w:val="20"/>
    <w:qFormat/>
    <w:rsid w:val="001D51D2"/>
    <w:rPr>
      <w:i/>
      <w:iCs/>
    </w:rPr>
  </w:style>
  <w:style w:type="table" w:customStyle="1" w:styleId="13">
    <w:name w:val="Сетка таблицы1"/>
    <w:basedOn w:val="TableNormal"/>
    <w:next w:val="TableGrid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4">
    <w:name w:val="Без отступа"/>
    <w:basedOn w:val="Normal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5">
    <w:name w:val="Рисунок"/>
    <w:basedOn w:val="Normal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6">
    <w:name w:val="Подпись рисунка"/>
    <w:basedOn w:val="Heading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 w:val="0"/>
    </w:rPr>
  </w:style>
  <w:style w:type="paragraph" w:customStyle="1" w:styleId="a7">
    <w:name w:val="Подпись таблицы"/>
    <w:basedOn w:val="a6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ListParagraph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ListParagraph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EE577A"/>
    <w:pPr>
      <w:tabs>
        <w:tab w:val="right" w:leader="dot" w:pos="9345"/>
      </w:tabs>
      <w:ind w:firstLine="0"/>
      <w:jc w:val="left"/>
      <w:outlineLvl w:val="0"/>
    </w:pPr>
    <w:rPr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4719"/>
    <w:pPr>
      <w:tabs>
        <w:tab w:val="right" w:leader="dot" w:pos="9345"/>
      </w:tabs>
      <w:ind w:firstLine="0"/>
    </w:pPr>
    <w:rPr>
      <w:noProof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26691"/>
    <w:pPr>
      <w:tabs>
        <w:tab w:val="right" w:leader="dot" w:pos="9345"/>
      </w:tabs>
      <w:ind w:firstLine="6"/>
    </w:pPr>
  </w:style>
  <w:style w:type="character" w:styleId="Hyperlink">
    <w:name w:val="Hyperlink"/>
    <w:basedOn w:val="DefaultParagraphFont"/>
    <w:uiPriority w:val="99"/>
    <w:unhideWhenUsed/>
    <w:rsid w:val="00A964B3"/>
    <w:rPr>
      <w:color w:val="0563C1" w:themeColor="hyperlink"/>
      <w:u w:val="single"/>
    </w:rPr>
  </w:style>
  <w:style w:type="paragraph" w:customStyle="1" w:styleId="a8">
    <w:name w:val="Заголовок (без номера)"/>
    <w:basedOn w:val="Heading1"/>
    <w:next w:val="Normal"/>
    <w:uiPriority w:val="9"/>
    <w:qFormat/>
    <w:rsid w:val="00905407"/>
    <w:pPr>
      <w:numPr>
        <w:numId w:val="0"/>
      </w:numPr>
    </w:pPr>
  </w:style>
  <w:style w:type="paragraph" w:customStyle="1" w:styleId="a9">
    <w:name w:val="Заголовок (без зм.)"/>
    <w:basedOn w:val="a8"/>
    <w:next w:val="Normal"/>
    <w:uiPriority w:val="9"/>
    <w:qFormat/>
    <w:rsid w:val="00A24AF2"/>
    <w:pPr>
      <w:outlineLvl w:val="9"/>
    </w:pPr>
  </w:style>
  <w:style w:type="paragraph" w:customStyle="1" w:styleId="aa">
    <w:name w:val="Без отступа (жырный)"/>
    <w:basedOn w:val="a4"/>
    <w:uiPriority w:val="1"/>
    <w:qFormat/>
    <w:rsid w:val="00AA7C56"/>
    <w:rPr>
      <w:b/>
    </w:rPr>
  </w:style>
  <w:style w:type="table" w:customStyle="1" w:styleId="TableGrid0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DefaultParagraphFont"/>
    <w:rsid w:val="00FB48F6"/>
  </w:style>
  <w:style w:type="paragraph" w:styleId="Bibliography">
    <w:name w:val="Bibliography"/>
    <w:basedOn w:val="Normal"/>
    <w:next w:val="Normal"/>
    <w:uiPriority w:val="37"/>
    <w:unhideWhenUsed/>
    <w:rsid w:val="009A42F7"/>
  </w:style>
  <w:style w:type="character" w:styleId="Strong">
    <w:name w:val="Strong"/>
    <w:basedOn w:val="DefaultParagraphFont"/>
    <w:uiPriority w:val="22"/>
    <w:qFormat/>
    <w:rsid w:val="00675BFE"/>
    <w:rPr>
      <w:b/>
      <w:bCs/>
    </w:rPr>
  </w:style>
  <w:style w:type="paragraph" w:customStyle="1" w:styleId="ab">
    <w:name w:val="Заголовок диплом"/>
    <w:basedOn w:val="Normal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1">
    <w:name w:val="Д заг2"/>
    <w:basedOn w:val="Heading2"/>
    <w:link w:val="22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/>
      <w:color w:val="5B9BD5" w:themeColor="accent1"/>
      <w:szCs w:val="26"/>
    </w:rPr>
  </w:style>
  <w:style w:type="character" w:customStyle="1" w:styleId="22">
    <w:name w:val="Д заг2 Знак"/>
    <w:basedOn w:val="Heading2Char"/>
    <w:link w:val="21"/>
    <w:rsid w:val="00ED17E7"/>
    <w:rPr>
      <w:rFonts w:ascii="Times New Roman" w:eastAsiaTheme="majorEastAsia" w:hAnsi="Times New Roman" w:cs="Times New Roman"/>
      <w:b/>
      <w:bCs/>
      <w:color w:val="5B9BD5" w:themeColor="accent1"/>
      <w:sz w:val="28"/>
      <w:szCs w:val="26"/>
      <w:lang w:val="uk-UA" w:eastAsia="ru-RU"/>
    </w:rPr>
  </w:style>
  <w:style w:type="table" w:customStyle="1" w:styleId="23">
    <w:name w:val="Сетка таблицы2"/>
    <w:basedOn w:val="TableNormal"/>
    <w:next w:val="TableGrid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04BC1"/>
  </w:style>
  <w:style w:type="character" w:customStyle="1" w:styleId="14">
    <w:name w:val="Неразрешенное упоминание1"/>
    <w:basedOn w:val="DefaultParagraphFont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44B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4B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Сітка таблиці1"/>
    <w:basedOn w:val="TableNormal"/>
    <w:next w:val="TableGrid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9C07A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E270D"/>
  </w:style>
  <w:style w:type="character" w:customStyle="1" w:styleId="str">
    <w:name w:val="str"/>
    <w:basedOn w:val="DefaultParagraphFont"/>
    <w:rsid w:val="001E270D"/>
  </w:style>
  <w:style w:type="character" w:customStyle="1" w:styleId="Heading4Char">
    <w:name w:val="Heading 4 Char"/>
    <w:basedOn w:val="DefaultParagraphFont"/>
    <w:link w:val="Heading4"/>
    <w:uiPriority w:val="9"/>
    <w:rsid w:val="00882A0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6280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c">
    <w:name w:val="ВСТУП"/>
    <w:aliases w:val="ПЕРЕЛІК,И ТД"/>
    <w:basedOn w:val="Normal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  <w:style w:type="character" w:customStyle="1" w:styleId="fontstyle01">
    <w:name w:val="fontstyle01"/>
    <w:basedOn w:val="DefaultParagraphFont"/>
    <w:rsid w:val="00A67EBC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84C1D4B4-643B-46C2-8BBA-10A1D015C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5835</Words>
  <Characters>3326</Characters>
  <Application>Microsoft Office Word</Application>
  <DocSecurity>0</DocSecurity>
  <Lines>27</Lines>
  <Paragraphs>18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9143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Fodrice</dc:creator>
  <cp:lastModifiedBy>Марина  Цуканова</cp:lastModifiedBy>
  <cp:revision>2</cp:revision>
  <cp:lastPrinted>2015-06-17T07:15:00Z</cp:lastPrinted>
  <dcterms:created xsi:type="dcterms:W3CDTF">2023-01-14T12:47:00Z</dcterms:created>
  <dcterms:modified xsi:type="dcterms:W3CDTF">2023-01-14T12:47:00Z</dcterms:modified>
</cp:coreProperties>
</file>