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bbn83qjmcsy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0" style="width:18pt;height:15.8pt" o:ole="" type="#_x0000_t75">
            <v:imagedata r:id="rId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3" style="width:18pt;height:15.8pt" o:ole="" type="#_x0000_t75">
            <v:imagedata r:id="rId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6" style="width:18pt;height:15.8pt" o:ole="" type="#_x0000_t75">
            <v:imagedata r:id="rId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9" style="width:18pt;height:15.8pt" o:ole="" type="#_x0000_t75">
            <v:imagedata r:id="rId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7639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2" style="width:18pt;height:15.8pt" o:ole="" type="#_x0000_t75">
            <v:imagedata r:id="rId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5" style="width:18pt;height:15.8pt" o:ole="" type="#_x0000_t75">
            <v:imagedata r:id="rId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8" style="width:18pt;height:15.8pt" o:ole="" type="#_x0000_t75">
            <v:imagedata r:id="rId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1" style="width:18pt;height:15.8pt" o:ole="" type="#_x0000_t75">
            <v:imagedata r:id="rId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560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4" style="width:18pt;height:15.8pt" o:ole="" type="#_x0000_t75">
            <v:imagedata r:id="rId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7" style="width:18pt;height:15.8pt" o:ole="" type="#_x0000_t75">
            <v:imagedata r:id="rId1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0" style="width:18pt;height:15.8pt" o:ole="" type="#_x0000_t75">
            <v:imagedata r:id="rId1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3" style="width:18pt;height:15.8pt" o:ole="" type="#_x0000_t75">
            <v:imagedata r:id="rId1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26,6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2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 В первый день идет спад на 30% обеих кривых. Со второго дня: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Голубая кривая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демонстрирует лучшее удержание пользователей до 7 дня 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Красная кривая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показывает резкое снижение удержания, уже к 5 дню привело к 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6" style="width:18pt;height:15.8pt" o:ole="" type="#_x0000_t75">
            <v:imagedata r:id="rId1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9" style="width:18pt;height:15.8pt" o:ole="" type="#_x0000_t75">
            <v:imagedata r:id="rId1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2" style="width:18pt;height:15.8pt" o:ole="" type="#_x0000_t75">
            <v:imagedata r:id="rId1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5" style="width:18pt;height:15.8pt" o:ole="" type="#_x0000_t75">
            <v:imagedata r:id="rId1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46,3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8" style="width:18pt;height:15.8pt" o:ole="" type="#_x0000_t75">
            <v:imagedata r:id="rId1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1" style="width:18pt;height:15.8pt" o:ole="" type="#_x0000_t75">
            <v:imagedata r:id="rId1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4" style="width:18pt;height:15.8pt" o:ole="" type="#_x0000_t75">
            <v:imagedata r:id="rId1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7" style="width:18pt;height:15.8pt" o:ole="" type="#_x0000_t75">
            <v:imagedata r:id="rId2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2,9</w:t>
      </w:r>
    </w:p>
    <w:p w:rsidR="00000000" w:rsidDel="00000000" w:rsidP="00000000" w:rsidRDefault="00000000" w:rsidRPr="00000000" w14:paraId="0000001D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2,9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20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0" style="width:18pt;height:15.8pt" o:ole="" type="#_x0000_t75">
            <v:imagedata r:id="rId2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3" style="width:18pt;height:15.8pt" o:ole="" type="#_x0000_t75">
            <v:imagedata r:id="rId2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6" style="width:18pt;height:15.8pt" o:ole="" type="#_x0000_t75">
            <v:imagedata r:id="rId2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9" style="width:18pt;height:15.8pt" o:ole="" type="#_x0000_t75">
            <v:imagedata r:id="rId2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P_value &lt; 0.05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highlight w:val="red"/>
          <w:rtl w:val="0"/>
        </w:rPr>
        <w:t xml:space="preserve">статически значимых изменений нет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2" style="width:18pt;height:15.8pt" o:ole="" type="#_x0000_t75">
            <v:imagedata r:id="rId2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5" style="width:18pt;height:15.8pt" o:ole="" type="#_x0000_t75">
            <v:imagedata r:id="rId2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8" style="width:18pt;height:15.8pt" o:ole="" type="#_x0000_t75">
            <v:imagedata r:id="rId2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1" style="width:18pt;height:15.8pt" o:ole="" type="#_x0000_t75">
            <v:imagedata r:id="rId2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4" style="width:18pt;height:15.8pt" o:ole="" type="#_x0000_t75">
            <v:imagedata r:id="rId2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156,4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7" style="width:18pt;height:15.8pt" o:ole="" type="#_x0000_t75">
            <v:imagedata r:id="rId3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0" style="width:18pt;height:15.8pt" o:ole="" type="#_x0000_t75">
            <v:imagedata r:id="rId3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3" style="width:18pt;height:15.8pt" o:ole="" type="#_x0000_t75">
            <v:imagedata r:id="rId3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6" style="width:18pt;height:15.8pt" o:ole="" type="#_x0000_t75">
            <v:imagedata r:id="rId3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9" style="width:18pt;height:15.8pt" o:ole="" type="#_x0000_t75">
            <v:imagedata r:id="rId3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2" style="width:18pt;height:15.8pt" o:ole="" type="#_x0000_t75">
            <v:imagedata r:id="rId3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5" style="width:18pt;height:15.8pt" o:ole="" type="#_x0000_t75">
            <v:imagedata r:id="rId3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8" style="width:18pt;height:15.8pt" o:ole="" type="#_x0000_t75">
            <v:imagedata r:id="rId3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11" style="width:18pt;height:15.8pt" o:ole="" type="#_x0000_t75">
            <v:imagedata r:id="rId3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Гистограмма</w:t>
        <w:br w:type="textWrapping"/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4" style="width:18pt;height:15.8pt" o:ole="" type="#_x0000_t75">
            <v:imagedata r:id="rId3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1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1"/>
                    <a:srcRect b="0" l="0" r="5876" t="6090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7" style="width:18pt;height:15.8pt" o:ole="" type="#_x0000_t75">
            <v:imagedata r:id="rId4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1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2"/>
                    <a:srcRect b="-668" l="11591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0" style="width:18pt;height:15.8pt" o:ole="" type="#_x0000_t75">
            <v:imagedata r:id="rId4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1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3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3" style="width:18pt;height:15.8pt" o:ole="" type="#_x0000_t75">
            <v:imagedata r:id="rId4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1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4"/>
                    <a:srcRect b="-1347" l="6848" r="4417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6" style="width:18pt;height:15.8pt" o:ole="" type="#_x0000_t75">
            <v:imagedata r:id="rId43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1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9" style="width:18pt;height:15.8pt" o:ole="" type="#_x0000_t75">
            <v:imagedata r:id="rId44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2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2" style="width:18pt;height:15.8pt" o:ole="" type="#_x0000_t75">
            <v:imagedata r:id="rId45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2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5" style="width:18pt;height:15.8pt" o:ole="" type="#_x0000_t75">
            <v:imagedata r:id="rId46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2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8" style="width:18pt;height:15.8pt" o:ole="" type="#_x0000_t75">
            <v:imagedata r:id="rId47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пол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2300" cy="2549093"/>
            <wp:effectExtent b="0" l="0" r="0" t="0"/>
            <wp:docPr id="2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49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Scatter Plot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положительная корреляция: точки движутся слева направо вверх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с увеличением одной переменной другая тоже имеет тенденцию к увеличению.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1" style="width:18pt;height:15.8pt" o:ole="" type="#_x0000_t75">
            <v:imagedata r:id="rId48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2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0"/>
                    <a:srcRect b="22909" l="3571" r="-3571" t="-22909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4" style="width:18pt;height:15.8pt" o:ole="" type="#_x0000_t75">
            <v:imagedata r:id="rId4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2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Correlation heatmap: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Отрицательная корреляция: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точки на графике движутся слева направо вниз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одна переменная растет, а другая падает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7" style="width:18pt;height:15.8pt" o:ole="" type="#_x0000_t75">
            <v:imagedata r:id="rId5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1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0" style="width:18pt;height:15.8pt" o:ole="" type="#_x0000_t75">
            <v:imagedata r:id="rId5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3" style="width:18pt;height:15.8pt" o:ole="" type="#_x0000_t75">
            <v:imagedata r:id="rId5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6" style="width:18pt;height:15.8pt" o:ole="" type="#_x0000_t75">
            <v:imagedata r:id="rId5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9" style="width:18pt;height:15.8pt" o:ole="" type="#_x0000_t75">
            <v:imagedata r:id="rId5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  <w:highlight w:val="red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red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  <w:br w:type="textWrapping"/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2" style="width:18pt;height:15.8pt" o:ole="" type="#_x0000_t75">
            <v:imagedata r:id="rId5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5" style="width:18pt;height:15.8pt" o:ole="" type="#_x0000_t75">
            <v:imagedata r:id="rId5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8" style="width:18pt;height:15.8pt" o:ole="" type="#_x0000_t75">
            <v:imagedata r:id="rId5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1" style="width:18pt;height:15.8pt" o:ole="" type="#_x0000_t75">
            <v:imagedata r:id="rId5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  <w:highlight w:val="red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red"/>
          <w:rtl w:val="0"/>
        </w:rPr>
        <w:t xml:space="preserve">t-test</w:t>
        <w:br w:type="textWrapping"/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4" style="width:18pt;height:15.8pt" o:ole="" type="#_x0000_t75">
            <v:imagedata r:id="rId5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7" style="width:18pt;height:15.8pt" o:ole="" type="#_x0000_t75">
            <v:imagedata r:id="rId6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0" style="width:18pt;height:15.8pt" o:ole="" type="#_x0000_t75">
            <v:imagedata r:id="rId6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3" style="width:18pt;height:15.8pt" o:ole="" type="#_x0000_t75">
            <v:imagedata r:id="rId6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Контрольная группа A: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Конверсия = (1003 / 100 047 501) × 100 = 0.00100%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Тестовая группа B: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Конверсия = (1099 / 100 001 055) × 100 = 0.00110%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Результат показал что в тестовой группе конверсия немного выше, чем в контрольной.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Рекомендации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Можно утверждать, что внедрение изменений в тестовой группе имеет более высокую эффективность.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63" w:subsetted="0"/>
    <w:embedBold w:fontKey="{00000000-0000-0000-0000-000000000000}" r:id="rId6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color="auto" w:fill="e1dfdd" w:val="clear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6.wmf"/><Relationship Id="rId42" Type="http://schemas.openxmlformats.org/officeDocument/2006/relationships/image" Target="media/image56.wmf"/><Relationship Id="rId41" Type="http://schemas.openxmlformats.org/officeDocument/2006/relationships/image" Target="media/image56.wmf"/><Relationship Id="rId44" Type="http://schemas.openxmlformats.org/officeDocument/2006/relationships/image" Target="media/image56.wmf"/><Relationship Id="rId43" Type="http://schemas.openxmlformats.org/officeDocument/2006/relationships/image" Target="media/image56.wmf"/><Relationship Id="rId46" Type="http://schemas.openxmlformats.org/officeDocument/2006/relationships/image" Target="media/image56.wmf"/><Relationship Id="rId45" Type="http://schemas.openxmlformats.org/officeDocument/2006/relationships/image" Target="media/image56.wmf"/><Relationship Id="rId80" Type="http://schemas.openxmlformats.org/officeDocument/2006/relationships/image" Target="media/image69.png"/><Relationship Id="rId82" Type="http://schemas.openxmlformats.org/officeDocument/2006/relationships/image" Target="media/image70.png"/><Relationship Id="rId81" Type="http://schemas.openxmlformats.org/officeDocument/2006/relationships/image" Target="media/image67.png"/><Relationship Id="rId1" Type="http://schemas.openxmlformats.org/officeDocument/2006/relationships/image" Target="media/image56.wmf"/><Relationship Id="rId2" Type="http://schemas.openxmlformats.org/officeDocument/2006/relationships/image" Target="media/image56.wmf"/><Relationship Id="rId3" Type="http://schemas.openxmlformats.org/officeDocument/2006/relationships/image" Target="media/image56.wmf"/><Relationship Id="rId4" Type="http://schemas.openxmlformats.org/officeDocument/2006/relationships/image" Target="media/image56.wmf"/><Relationship Id="rId9" Type="http://schemas.openxmlformats.org/officeDocument/2006/relationships/image" Target="media/image56.wmf"/><Relationship Id="rId48" Type="http://schemas.openxmlformats.org/officeDocument/2006/relationships/image" Target="media/image17.wmf"/><Relationship Id="rId47" Type="http://schemas.openxmlformats.org/officeDocument/2006/relationships/image" Target="media/image17.wmf"/><Relationship Id="rId49" Type="http://schemas.openxmlformats.org/officeDocument/2006/relationships/image" Target="media/image17.wmf"/><Relationship Id="rId5" Type="http://schemas.openxmlformats.org/officeDocument/2006/relationships/image" Target="media/image56.wmf"/><Relationship Id="rId6" Type="http://schemas.openxmlformats.org/officeDocument/2006/relationships/image" Target="media/image56.wmf"/><Relationship Id="rId7" Type="http://schemas.openxmlformats.org/officeDocument/2006/relationships/image" Target="media/image56.wmf"/><Relationship Id="rId8" Type="http://schemas.openxmlformats.org/officeDocument/2006/relationships/image" Target="media/image56.wmf"/><Relationship Id="rId73" Type="http://schemas.openxmlformats.org/officeDocument/2006/relationships/image" Target="media/image64.png"/><Relationship Id="rId72" Type="http://schemas.openxmlformats.org/officeDocument/2006/relationships/image" Target="media/image68.png"/><Relationship Id="rId31" Type="http://schemas.openxmlformats.org/officeDocument/2006/relationships/image" Target="media/image56.wmf"/><Relationship Id="rId75" Type="http://schemas.openxmlformats.org/officeDocument/2006/relationships/image" Target="media/image75.png"/><Relationship Id="rId30" Type="http://schemas.openxmlformats.org/officeDocument/2006/relationships/image" Target="media/image56.wmf"/><Relationship Id="rId74" Type="http://schemas.openxmlformats.org/officeDocument/2006/relationships/image" Target="media/image73.png"/><Relationship Id="rId33" Type="http://schemas.openxmlformats.org/officeDocument/2006/relationships/image" Target="media/image56.wmf"/><Relationship Id="rId77" Type="http://schemas.openxmlformats.org/officeDocument/2006/relationships/image" Target="media/image66.png"/><Relationship Id="rId32" Type="http://schemas.openxmlformats.org/officeDocument/2006/relationships/image" Target="media/image56.wmf"/><Relationship Id="rId76" Type="http://schemas.openxmlformats.org/officeDocument/2006/relationships/image" Target="media/image71.png"/><Relationship Id="rId35" Type="http://schemas.openxmlformats.org/officeDocument/2006/relationships/image" Target="media/image17.wmf"/><Relationship Id="rId79" Type="http://schemas.openxmlformats.org/officeDocument/2006/relationships/image" Target="media/image65.png"/><Relationship Id="rId34" Type="http://schemas.openxmlformats.org/officeDocument/2006/relationships/image" Target="media/image56.wmf"/><Relationship Id="rId78" Type="http://schemas.openxmlformats.org/officeDocument/2006/relationships/image" Target="media/image74.png"/><Relationship Id="rId71" Type="http://schemas.openxmlformats.org/officeDocument/2006/relationships/image" Target="media/image63.png"/><Relationship Id="rId70" Type="http://schemas.openxmlformats.org/officeDocument/2006/relationships/image" Target="media/image72.png"/><Relationship Id="rId37" Type="http://schemas.openxmlformats.org/officeDocument/2006/relationships/image" Target="media/image17.wmf"/><Relationship Id="rId36" Type="http://schemas.openxmlformats.org/officeDocument/2006/relationships/image" Target="media/image17.wmf"/><Relationship Id="rId39" Type="http://schemas.openxmlformats.org/officeDocument/2006/relationships/image" Target="media/image56.wmf"/><Relationship Id="rId38" Type="http://schemas.openxmlformats.org/officeDocument/2006/relationships/image" Target="media/image17.wmf"/><Relationship Id="rId62" Type="http://schemas.openxmlformats.org/officeDocument/2006/relationships/image" Target="media/image56.wmf"/><Relationship Id="rId61" Type="http://schemas.openxmlformats.org/officeDocument/2006/relationships/image" Target="media/image56.wmf"/><Relationship Id="rId64" Type="http://schemas.openxmlformats.org/officeDocument/2006/relationships/settings" Target="settings.xml"/><Relationship Id="rId20" Type="http://schemas.openxmlformats.org/officeDocument/2006/relationships/image" Target="media/image56.wmf"/><Relationship Id="rId63" Type="http://schemas.openxmlformats.org/officeDocument/2006/relationships/theme" Target="theme/theme1.xml"/><Relationship Id="rId66" Type="http://schemas.openxmlformats.org/officeDocument/2006/relationships/numbering" Target="numbering.xml"/><Relationship Id="rId22" Type="http://schemas.openxmlformats.org/officeDocument/2006/relationships/image" Target="media/image56.wmf"/><Relationship Id="rId65" Type="http://schemas.openxmlformats.org/officeDocument/2006/relationships/fontTable" Target="fontTable.xml"/><Relationship Id="rId21" Type="http://schemas.openxmlformats.org/officeDocument/2006/relationships/image" Target="media/image56.wmf"/><Relationship Id="rId68" Type="http://schemas.openxmlformats.org/officeDocument/2006/relationships/customXml" Target="../customXML/item1.xml"/><Relationship Id="rId24" Type="http://schemas.openxmlformats.org/officeDocument/2006/relationships/image" Target="media/image56.wmf"/><Relationship Id="rId67" Type="http://schemas.openxmlformats.org/officeDocument/2006/relationships/styles" Target="styles.xml"/><Relationship Id="rId23" Type="http://schemas.openxmlformats.org/officeDocument/2006/relationships/image" Target="media/image56.wmf"/><Relationship Id="rId60" Type="http://schemas.openxmlformats.org/officeDocument/2006/relationships/image" Target="media/image56.wmf"/><Relationship Id="rId26" Type="http://schemas.openxmlformats.org/officeDocument/2006/relationships/image" Target="media/image56.wmf"/><Relationship Id="rId69" Type="http://schemas.openxmlformats.org/officeDocument/2006/relationships/hyperlink" Target="https://docs.google.com/spreadsheets/d/1EOEmGcBpokRfYbiNBDQs5XnWG9QGmOSwYKpKiOkhQR4/edit?usp=sharing" TargetMode="External"/><Relationship Id="rId25" Type="http://schemas.openxmlformats.org/officeDocument/2006/relationships/image" Target="media/image56.wmf"/><Relationship Id="rId28" Type="http://schemas.openxmlformats.org/officeDocument/2006/relationships/image" Target="media/image56.wmf"/><Relationship Id="rId27" Type="http://schemas.openxmlformats.org/officeDocument/2006/relationships/image" Target="media/image56.wmf"/><Relationship Id="rId29" Type="http://schemas.openxmlformats.org/officeDocument/2006/relationships/image" Target="media/image56.wmf"/><Relationship Id="rId51" Type="http://schemas.openxmlformats.org/officeDocument/2006/relationships/image" Target="media/image56.wmf"/><Relationship Id="rId50" Type="http://schemas.openxmlformats.org/officeDocument/2006/relationships/image" Target="media/image17.wmf"/><Relationship Id="rId53" Type="http://schemas.openxmlformats.org/officeDocument/2006/relationships/image" Target="media/image56.wmf"/><Relationship Id="rId52" Type="http://schemas.openxmlformats.org/officeDocument/2006/relationships/image" Target="media/image56.wmf"/><Relationship Id="rId11" Type="http://schemas.openxmlformats.org/officeDocument/2006/relationships/image" Target="media/image56.wmf"/><Relationship Id="rId55" Type="http://schemas.openxmlformats.org/officeDocument/2006/relationships/image" Target="media/image56.wmf"/><Relationship Id="rId10" Type="http://schemas.openxmlformats.org/officeDocument/2006/relationships/image" Target="media/image56.wmf"/><Relationship Id="rId54" Type="http://schemas.openxmlformats.org/officeDocument/2006/relationships/image" Target="media/image56.wmf"/><Relationship Id="rId13" Type="http://schemas.openxmlformats.org/officeDocument/2006/relationships/image" Target="media/image56.wmf"/><Relationship Id="rId57" Type="http://schemas.openxmlformats.org/officeDocument/2006/relationships/image" Target="media/image56.wmf"/><Relationship Id="rId12" Type="http://schemas.openxmlformats.org/officeDocument/2006/relationships/image" Target="media/image56.wmf"/><Relationship Id="rId56" Type="http://schemas.openxmlformats.org/officeDocument/2006/relationships/image" Target="media/image56.wmf"/><Relationship Id="rId15" Type="http://schemas.openxmlformats.org/officeDocument/2006/relationships/image" Target="media/image56.wmf"/><Relationship Id="rId59" Type="http://schemas.openxmlformats.org/officeDocument/2006/relationships/image" Target="media/image56.wmf"/><Relationship Id="rId14" Type="http://schemas.openxmlformats.org/officeDocument/2006/relationships/image" Target="media/image56.wmf"/><Relationship Id="rId58" Type="http://schemas.openxmlformats.org/officeDocument/2006/relationships/image" Target="media/image56.wmf"/><Relationship Id="rId17" Type="http://schemas.openxmlformats.org/officeDocument/2006/relationships/image" Target="media/image56.wmf"/><Relationship Id="rId16" Type="http://schemas.openxmlformats.org/officeDocument/2006/relationships/image" Target="media/image56.wmf"/><Relationship Id="rId19" Type="http://schemas.openxmlformats.org/officeDocument/2006/relationships/image" Target="media/image56.wmf"/><Relationship Id="rId18" Type="http://schemas.openxmlformats.org/officeDocument/2006/relationships/image" Target="media/image56.wmf"/></Relationships>
</file>

<file path=word/_rels/fontTable.xml.rels><?xml version="1.0" encoding="UTF-8" standalone="yes"?><Relationships xmlns="http://schemas.openxmlformats.org/package/2006/relationships"><Relationship Id="rId64" Type="http://schemas.openxmlformats.org/officeDocument/2006/relationships/font" Target="fonts/NotoSansSymbols-bold.ttf"/><Relationship Id="rId63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F7woVEUvABR0wyXc67d/qOhYYw==">CgMxLjAyDmguYmJuODNxam1jc3kxOAByITFtcmxoYnU2NlgwOE9hZGJfbDRCeFFvM2xwcEc5eVBIVA==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</cp:coreProperties>
</file>