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EcoFoci Spring Mooring Cruise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eDNA filtering - Sample Numbers</w:t>
      </w:r>
      <w:r w:rsidDel="00000000" w:rsidR="00000000" w:rsidRPr="00000000">
        <w:rPr>
          <w:i w:val="1"/>
          <w:color w:val="274e13"/>
          <w:rtl w:val="0"/>
        </w:rPr>
        <w:t xml:space="preserve">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274e13"/>
        </w:rPr>
      </w:pPr>
      <w:r w:rsidDel="00000000" w:rsidR="00000000" w:rsidRPr="00000000">
        <w:rPr>
          <w:b w:val="1"/>
          <w:i w:val="1"/>
          <w:color w:val="274e13"/>
          <w:rtl w:val="0"/>
        </w:rPr>
        <w:tab/>
      </w:r>
      <w:r w:rsidDel="00000000" w:rsidR="00000000" w:rsidRPr="00000000">
        <w:rPr>
          <w:i w:val="1"/>
          <w:color w:val="274e13"/>
          <w:rtl w:val="0"/>
        </w:rPr>
        <w:t xml:space="preserve">~40 CTDs, 3 niskins per dive, 1 filter per niskin (~120 samples in total)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Negative Control = START, 50, 100, 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Gloves (3 M boxes)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Table bench cloth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Zip ties (small/large)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String/Bungees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Writing utensils and labels/labeling supplies (in plastic bag)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Forceps/Razor Blades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Kim wipes (2 boxes)</w:t>
      </w:r>
    </w:p>
    <w:p w:rsidR="00000000" w:rsidDel="00000000" w:rsidP="00000000" w:rsidRDefault="00000000" w:rsidRPr="00000000" w14:paraId="0000000F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  <w:t xml:space="preserve">Aluminum foil (1 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Notebook (1)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Paper towels (3 rolls)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Tupperware Storage Box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Ziplock bags (Box of 60)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Trash bags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Shower curtain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Graduated cylinder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Float coat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Boots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Hard hat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General: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Toolkit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Hose clamps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Electrical 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Work gloves 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Wrenches/screwdrivers/pliers/snips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Scissors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Box cutter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Eye bolts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Headlamp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Tape 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Sterilization: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Buckets (4)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Bleach (1 gallon)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Filled RO carboy (2)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Bottle for RO water (sterilized + filled)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Bottle for ethanol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Bottle for bleach - prelabeled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eDNA Filtering:</w:t>
      </w:r>
    </w:p>
    <w:p w:rsidR="00000000" w:rsidDel="00000000" w:rsidP="00000000" w:rsidRDefault="00000000" w:rsidRPr="00000000" w14:paraId="00000030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  <w:t xml:space="preserve">Peristaltic pump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Pump accessory bag (charger, etc.)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150 </w:t>
      </w:r>
      <w:r w:rsidDel="00000000" w:rsidR="00000000" w:rsidRPr="00000000">
        <w:rPr>
          <w:rtl w:val="0"/>
        </w:rPr>
        <w:t xml:space="preserve">sterivex</w:t>
      </w:r>
      <w:r w:rsidDel="00000000" w:rsidR="00000000" w:rsidRPr="00000000">
        <w:rPr>
          <w:rtl w:val="0"/>
        </w:rPr>
        <w:t xml:space="preserve"> filters (10 boxes)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300 end caps (3 full boxes)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Whirlpaks (180)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 L brown Nalgene bottles (Quantity: 39)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1 L brown Nalgenes bottles filled with RO (Quantity: 4)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Tubing (Quantity: 46)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95% ethanol (10 x 50 mL tubes)</w:t>
      </w:r>
    </w:p>
    <w:p w:rsidR="00000000" w:rsidDel="00000000" w:rsidP="00000000" w:rsidRDefault="00000000" w:rsidRPr="00000000" w14:paraId="00000039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  <w:t xml:space="preserve">95% ethanol (1, 500 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P1000 and tips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(3 boxes)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Female </w:t>
      </w:r>
      <w:r w:rsidDel="00000000" w:rsidR="00000000" w:rsidRPr="00000000">
        <w:rPr>
          <w:rtl w:val="0"/>
        </w:rPr>
        <w:t xml:space="preserve">luer</w:t>
      </w:r>
      <w:r w:rsidDel="00000000" w:rsidR="00000000" w:rsidRPr="00000000">
        <w:rPr>
          <w:rtl w:val="0"/>
        </w:rPr>
        <w:t xml:space="preserve"> to ¼” barb connector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Syringes (1 box 60 mL)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Parafilm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Caulking gun (backup if pump fails)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50 mL falcon tubes (25)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Tube rack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Packing for way home: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Coolers/techni ice for sample storage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PPS Preparation: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200 mL, 100 mL, and 50 mL syringe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Necessary priming tubing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Plastic Container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Tool Kit + Communication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Filters (small and large)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New batteries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dYQWkzkfPW6F0O05+9edmj/XQ==">CgMxLjA4AHIhMU5SaHIzNWU4cEp3NnlxVmY1V3VuQ1BYcGVTY1dOdHpY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