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Bryozoa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145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128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Cheilostomatida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121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br w:type="textWrapping"/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 Stenolaemata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17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