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37629" w14:textId="3267595C" w:rsidR="007F2698" w:rsidRDefault="00D01033" w:rsidP="00D01033">
      <w:pPr>
        <w:jc w:val="center"/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6F8D309D" wp14:editId="4BEF799F">
            <wp:simplePos x="0" y="0"/>
            <wp:positionH relativeFrom="margin">
              <wp:posOffset>-620395</wp:posOffset>
            </wp:positionH>
            <wp:positionV relativeFrom="margin">
              <wp:posOffset>-669290</wp:posOffset>
            </wp:positionV>
            <wp:extent cx="6969125" cy="1059180"/>
            <wp:effectExtent l="0" t="0" r="0" b="7620"/>
            <wp:wrapSquare wrapText="bothSides"/>
            <wp:docPr id="4" name="Image 4" descr="Capture%20d’écran%202022-02-03%20à%2008.43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%20d’écran%202022-02-03%20à%2008.43.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0" t="6602" r="2747" b="1"/>
                    <a:stretch/>
                  </pic:blipFill>
                  <pic:spPr bwMode="auto">
                    <a:xfrm>
                      <a:off x="0" y="0"/>
                      <a:ext cx="696912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698">
        <w:rPr>
          <w:noProof/>
          <w:lang w:val="fr-FR" w:eastAsia="fr-FR"/>
        </w:rPr>
        <w:drawing>
          <wp:inline distT="0" distB="0" distL="0" distR="0" wp14:anchorId="7B554917" wp14:editId="37EAC6D1">
            <wp:extent cx="5760720" cy="101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330C" w14:textId="55E9EEA2" w:rsidR="006812AB" w:rsidRDefault="6167D94C" w:rsidP="5D189E00">
      <w:pPr>
        <w:shd w:val="clear" w:color="auto" w:fill="FFFFFF" w:themeFill="background1"/>
        <w:spacing w:before="100" w:beforeAutospacing="1" w:after="100" w:afterAutospacing="1"/>
        <w:jc w:val="both"/>
        <w:outlineLvl w:val="0"/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</w:pPr>
      <w:r w:rsidRPr="00D010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Décryptage : Interview de </w:t>
      </w:r>
      <w:bookmarkStart w:id="0" w:name="_Hlk66135431"/>
      <w:r w:rsidRPr="00D010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François Lenier</w:t>
      </w:r>
      <w:bookmarkEnd w:id="0"/>
      <w:r w:rsidRPr="00D010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, </w:t>
      </w:r>
      <w:r w:rsidR="458CD64C" w:rsidRPr="00D010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porte-parole </w:t>
      </w:r>
      <w:r w:rsidR="47494D09" w:rsidRPr="00D010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de la Sécurité Intérieure</w:t>
      </w:r>
      <w:r w:rsidR="47494D09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(DGSI)</w:t>
      </w:r>
      <w:r w:rsidR="47494D09" w:rsidRPr="00372B17">
        <w:rPr>
          <w:rFonts w:ascii="Georgia" w:eastAsia="Times New Roman" w:hAnsi="Georgia" w:cs="Times New Roman"/>
          <w:color w:val="2A303B"/>
          <w:kern w:val="36"/>
          <w:sz w:val="48"/>
          <w:szCs w:val="48"/>
          <w:vertAlign w:val="superscript"/>
          <w:lang w:eastAsia="fr-FR"/>
        </w:rPr>
        <w:t>*</w:t>
      </w:r>
      <w:r w:rsidR="47494D09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 : « N</w:t>
      </w:r>
      <w:r w:rsidR="07111745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ous pouvons nous attendre à de n</w:t>
      </w:r>
      <w:r w:rsidR="47494D09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ouvelles vagues d’attentats terroristes </w:t>
      </w:r>
      <w:r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en </w:t>
      </w:r>
      <w:r w:rsidR="47494D09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202</w:t>
      </w:r>
      <w:r w:rsidR="276F540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2</w:t>
      </w:r>
      <w:r w:rsidR="47494D09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 »</w:t>
      </w:r>
      <w:r w:rsidR="47494D09" w:rsidRPr="00264DA1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.</w:t>
      </w:r>
    </w:p>
    <w:p w14:paraId="51A8AF03" w14:textId="0F3E8168" w:rsidR="006812AB" w:rsidRPr="00E14644" w:rsidRDefault="47494D09" w:rsidP="00E14644">
      <w:pPr>
        <w:jc w:val="right"/>
        <w:rPr>
          <w:rFonts w:ascii="Helvetica" w:hAnsi="Helvetica"/>
          <w:sz w:val="18"/>
          <w:szCs w:val="18"/>
        </w:rPr>
      </w:pPr>
      <w:r w:rsidRPr="00E14644">
        <w:rPr>
          <w:rFonts w:ascii="Helvetica" w:hAnsi="Helvetica"/>
          <w:sz w:val="18"/>
          <w:szCs w:val="18"/>
        </w:rPr>
        <w:t xml:space="preserve">* </w:t>
      </w:r>
      <w:r w:rsidR="1EF68D40" w:rsidRPr="00E14644">
        <w:rPr>
          <w:rFonts w:ascii="Helvetica" w:hAnsi="Helvetica"/>
          <w:sz w:val="18"/>
          <w:szCs w:val="18"/>
        </w:rPr>
        <w:t>Direction générale de la sécurité intérieure</w:t>
      </w:r>
    </w:p>
    <w:p w14:paraId="4F4EEFD0" w14:textId="0DD858BF" w:rsidR="006812AB" w:rsidRPr="00E14644" w:rsidRDefault="458CD64C" w:rsidP="006812AB">
      <w:pPr>
        <w:autoSpaceDE w:val="0"/>
        <w:autoSpaceDN w:val="0"/>
        <w:adjustRightInd w:val="0"/>
        <w:jc w:val="both"/>
        <w:rPr>
          <w:rFonts w:ascii="Helvetica" w:hAnsi="Helvetica" w:cs="ArialMT"/>
          <w:color w:val="000000" w:themeColor="text1"/>
          <w:sz w:val="27"/>
          <w:szCs w:val="27"/>
        </w:rPr>
      </w:pPr>
      <w:r w:rsidRPr="00E14644">
        <w:rPr>
          <w:rFonts w:ascii="Helvetica" w:hAnsi="Helvetica" w:cs="ArialMT"/>
          <w:color w:val="000000" w:themeColor="text1"/>
          <w:sz w:val="27"/>
          <w:szCs w:val="27"/>
        </w:rPr>
        <w:t xml:space="preserve">Le porte-parole </w:t>
      </w:r>
      <w:r w:rsidR="47494D09" w:rsidRPr="00E14644">
        <w:rPr>
          <w:rFonts w:ascii="Helvetica" w:hAnsi="Helvetica" w:cs="ArialMT"/>
          <w:color w:val="000000" w:themeColor="text1"/>
          <w:sz w:val="27"/>
          <w:szCs w:val="27"/>
        </w:rPr>
        <w:t xml:space="preserve">des services </w:t>
      </w:r>
      <w:r w:rsidR="6CB85E73" w:rsidRPr="00E14644">
        <w:rPr>
          <w:rFonts w:ascii="Helvetica" w:hAnsi="Helvetica" w:cs="ArialMT"/>
          <w:color w:val="000000" w:themeColor="text1"/>
          <w:sz w:val="27"/>
          <w:szCs w:val="27"/>
        </w:rPr>
        <w:t>de la sécurité intérieure</w:t>
      </w:r>
      <w:r w:rsidR="47494D09" w:rsidRPr="00E14644">
        <w:rPr>
          <w:rFonts w:ascii="Helvetica" w:hAnsi="Helvetica" w:cs="ArialMT"/>
          <w:color w:val="000000" w:themeColor="text1"/>
          <w:sz w:val="27"/>
          <w:szCs w:val="27"/>
        </w:rPr>
        <w:t xml:space="preserve"> fran</w:t>
      </w:r>
      <w:r w:rsidR="001943D5">
        <w:rPr>
          <w:rFonts w:ascii="Helvetica" w:hAnsi="Helvetica" w:cs="ArialMT"/>
          <w:color w:val="000000" w:themeColor="text1"/>
          <w:sz w:val="27"/>
          <w:szCs w:val="27"/>
        </w:rPr>
        <w:t>ça</w:t>
      </w:r>
      <w:r w:rsidR="47494D09" w:rsidRPr="00E14644">
        <w:rPr>
          <w:rFonts w:ascii="Helvetica" w:hAnsi="Helvetica" w:cs="ArialMT"/>
          <w:color w:val="000000" w:themeColor="text1"/>
          <w:sz w:val="27"/>
          <w:szCs w:val="27"/>
        </w:rPr>
        <w:t>is</w:t>
      </w:r>
      <w:r w:rsidR="5D6A2D4F" w:rsidRPr="00E14644">
        <w:rPr>
          <w:rFonts w:ascii="Helvetica" w:hAnsi="Helvetica" w:cs="ArialMT"/>
          <w:color w:val="000000" w:themeColor="text1"/>
          <w:sz w:val="27"/>
          <w:szCs w:val="27"/>
        </w:rPr>
        <w:t>e</w:t>
      </w:r>
      <w:r w:rsidR="47494D09" w:rsidRPr="00E14644">
        <w:rPr>
          <w:rFonts w:ascii="Helvetica" w:hAnsi="Helvetica" w:cs="ArialMT"/>
          <w:color w:val="000000" w:themeColor="text1"/>
          <w:sz w:val="27"/>
          <w:szCs w:val="27"/>
        </w:rPr>
        <w:t xml:space="preserve"> dresse un tableau inquiétant de la menace des organisations djihadistes et met en garde contre de potentielles attaques </w:t>
      </w:r>
      <w:r w:rsidR="7E03D9C1" w:rsidRPr="00E14644">
        <w:rPr>
          <w:rFonts w:ascii="Helvetica" w:hAnsi="Helvetica" w:cs="ArialMT"/>
          <w:color w:val="000000" w:themeColor="text1"/>
          <w:sz w:val="27"/>
          <w:szCs w:val="27"/>
        </w:rPr>
        <w:t>courant</w:t>
      </w:r>
      <w:r w:rsidR="6828A94C" w:rsidRPr="00E14644">
        <w:rPr>
          <w:rFonts w:ascii="Helvetica" w:hAnsi="Helvetica" w:cs="ArialMT"/>
          <w:color w:val="000000" w:themeColor="text1"/>
          <w:sz w:val="27"/>
          <w:szCs w:val="27"/>
        </w:rPr>
        <w:t xml:space="preserve"> </w:t>
      </w:r>
      <w:r w:rsidR="47494D09" w:rsidRPr="00E14644">
        <w:rPr>
          <w:rFonts w:ascii="Helvetica" w:hAnsi="Helvetica" w:cs="ArialMT"/>
          <w:color w:val="000000" w:themeColor="text1"/>
          <w:sz w:val="27"/>
          <w:szCs w:val="27"/>
        </w:rPr>
        <w:t>202</w:t>
      </w:r>
      <w:r w:rsidR="7170AF7D" w:rsidRPr="00E14644">
        <w:rPr>
          <w:rFonts w:ascii="Helvetica" w:hAnsi="Helvetica" w:cs="ArialMT"/>
          <w:color w:val="000000" w:themeColor="text1"/>
          <w:sz w:val="27"/>
          <w:szCs w:val="27"/>
        </w:rPr>
        <w:t>2</w:t>
      </w:r>
      <w:r w:rsidR="47494D09" w:rsidRPr="00E14644">
        <w:rPr>
          <w:rFonts w:ascii="Helvetica" w:hAnsi="Helvetica" w:cs="ArialMT"/>
          <w:color w:val="000000" w:themeColor="text1"/>
          <w:sz w:val="27"/>
          <w:szCs w:val="27"/>
        </w:rPr>
        <w:t>.</w:t>
      </w:r>
    </w:p>
    <w:p w14:paraId="2252EF2F" w14:textId="15346752" w:rsidR="006812AB" w:rsidRPr="00E14644" w:rsidRDefault="00E14644" w:rsidP="006812AB">
      <w:pPr>
        <w:shd w:val="clear" w:color="auto" w:fill="FFFFFF"/>
        <w:spacing w:before="100" w:beforeAutospacing="1" w:after="100" w:afterAutospacing="1"/>
        <w:jc w:val="both"/>
        <w:rPr>
          <w:rFonts w:ascii="Georgia" w:hAnsi="Georgia" w:cs="Times New Roman"/>
          <w:color w:val="717B8E"/>
          <w:lang w:eastAsia="fr-FR"/>
        </w:rPr>
      </w:pPr>
      <w:r w:rsidRPr="00E14644">
        <w:rPr>
          <w:rFonts w:ascii="Georgia" w:eastAsia="Times New Roman" w:hAnsi="Georgia" w:cs="Times New Roman"/>
          <w:noProof/>
          <w:color w:val="717B8E"/>
          <w:lang w:val="fr-FR" w:eastAsia="fr-FR"/>
        </w:rPr>
        <w:drawing>
          <wp:anchor distT="0" distB="0" distL="114300" distR="114300" simplePos="0" relativeHeight="251659264" behindDoc="0" locked="0" layoutInCell="1" allowOverlap="1" wp14:anchorId="063EC8D3" wp14:editId="64727A32">
            <wp:simplePos x="0" y="0"/>
            <wp:positionH relativeFrom="margin">
              <wp:posOffset>2576830</wp:posOffset>
            </wp:positionH>
            <wp:positionV relativeFrom="margin">
              <wp:posOffset>5050155</wp:posOffset>
            </wp:positionV>
            <wp:extent cx="151130" cy="244475"/>
            <wp:effectExtent l="0" t="0" r="1270" b="9525"/>
            <wp:wrapSquare wrapText="bothSides"/>
            <wp:docPr id="5" name="Image 5" descr="Capture%20d’écran%202022-02-03%20à%2008.4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%20d’écran%202022-02-03%20à%2008.43.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5" t="10015" r="80978" b="3494"/>
                    <a:stretch/>
                  </pic:blipFill>
                  <pic:spPr bwMode="auto">
                    <a:xfrm>
                      <a:off x="0" y="0"/>
                      <a:ext cx="15113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698" w:rsidRPr="00E14644">
        <w:rPr>
          <w:rFonts w:ascii="Georgia" w:hAnsi="Georgia" w:cs="Times New Roman"/>
          <w:color w:val="717B8E"/>
          <w:lang w:eastAsia="fr-FR"/>
        </w:rPr>
        <w:t xml:space="preserve">Par </w:t>
      </w:r>
      <w:r w:rsidR="006812AB" w:rsidRPr="00E14644">
        <w:rPr>
          <w:rFonts w:ascii="Georgia" w:hAnsi="Georgia" w:cs="Times New Roman"/>
          <w:color w:val="717B8E"/>
          <w:lang w:eastAsia="fr-FR"/>
        </w:rPr>
        <w:t>Le</w:t>
      </w:r>
      <w:r w:rsidR="007F2698" w:rsidRPr="00E14644">
        <w:rPr>
          <w:rFonts w:ascii="Georgia" w:hAnsi="Georgia" w:cs="Times New Roman"/>
          <w:color w:val="717B8E"/>
          <w:lang w:eastAsia="fr-FR"/>
        </w:rPr>
        <w:t>opold Sanchez</w:t>
      </w:r>
    </w:p>
    <w:p w14:paraId="5E1B3F81" w14:textId="37E988DD" w:rsidR="006812AB" w:rsidRPr="00E14644" w:rsidRDefault="47494D09" w:rsidP="006812AB">
      <w:pPr>
        <w:jc w:val="both"/>
        <w:rPr>
          <w:rFonts w:ascii="Georgia" w:eastAsia="Times New Roman" w:hAnsi="Georgia" w:cs="Times New Roman"/>
          <w:lang w:eastAsia="fr-FR"/>
        </w:rPr>
      </w:pPr>
      <w:r w:rsidRPr="00E14644">
        <w:rPr>
          <w:rFonts w:ascii="Georgia" w:eastAsia="Times New Roman" w:hAnsi="Georgia" w:cs="Times New Roman"/>
          <w:color w:val="717B8E"/>
          <w:lang w:eastAsia="fr-FR"/>
        </w:rPr>
        <w:t>Publié le 1</w:t>
      </w:r>
      <w:r w:rsidR="07C8EFFF" w:rsidRPr="00E14644">
        <w:rPr>
          <w:rFonts w:ascii="Georgia" w:eastAsia="Times New Roman" w:hAnsi="Georgia" w:cs="Times New Roman"/>
          <w:color w:val="717B8E"/>
          <w:lang w:eastAsia="fr-FR"/>
        </w:rPr>
        <w:t>6</w:t>
      </w:r>
      <w:r w:rsidRPr="00E14644">
        <w:rPr>
          <w:rFonts w:ascii="Georgia" w:eastAsia="Times New Roman" w:hAnsi="Georgia" w:cs="Times New Roman"/>
          <w:color w:val="717B8E"/>
          <w:lang w:eastAsia="fr-FR"/>
        </w:rPr>
        <w:t xml:space="preserve"> </w:t>
      </w:r>
      <w:r w:rsidR="4020FCFA" w:rsidRPr="00E14644">
        <w:rPr>
          <w:rFonts w:ascii="Georgia" w:eastAsia="Times New Roman" w:hAnsi="Georgia" w:cs="Times New Roman"/>
          <w:color w:val="717B8E"/>
          <w:lang w:eastAsia="fr-FR"/>
        </w:rPr>
        <w:t>janvier</w:t>
      </w:r>
      <w:r w:rsidRPr="00E14644">
        <w:rPr>
          <w:rFonts w:ascii="Georgia" w:eastAsia="Times New Roman" w:hAnsi="Georgia" w:cs="Times New Roman"/>
          <w:color w:val="717B8E"/>
          <w:lang w:eastAsia="fr-FR"/>
        </w:rPr>
        <w:t xml:space="preserve"> 202</w:t>
      </w:r>
      <w:r w:rsidR="07894CF8" w:rsidRPr="00E14644">
        <w:rPr>
          <w:rFonts w:ascii="Georgia" w:eastAsia="Times New Roman" w:hAnsi="Georgia" w:cs="Times New Roman"/>
          <w:color w:val="717B8E"/>
          <w:lang w:eastAsia="fr-FR"/>
        </w:rPr>
        <w:t>2</w:t>
      </w:r>
      <w:r w:rsidRPr="00E14644">
        <w:rPr>
          <w:rFonts w:ascii="Georgia" w:eastAsia="Times New Roman" w:hAnsi="Georgia" w:cs="Times New Roman"/>
          <w:color w:val="717B8E"/>
          <w:lang w:eastAsia="fr-FR"/>
        </w:rPr>
        <w:t xml:space="preserve"> à 06h2</w:t>
      </w:r>
      <w:r w:rsidR="6A0F73E7" w:rsidRPr="00E14644">
        <w:rPr>
          <w:rFonts w:ascii="Georgia" w:eastAsia="Times New Roman" w:hAnsi="Georgia" w:cs="Times New Roman"/>
          <w:color w:val="717B8E"/>
          <w:lang w:eastAsia="fr-FR"/>
        </w:rPr>
        <w:t>2</w:t>
      </w:r>
      <w:r w:rsidRPr="00E14644">
        <w:rPr>
          <w:rFonts w:ascii="Georgia" w:eastAsia="Times New Roman" w:hAnsi="Georgia" w:cs="Times New Roman"/>
          <w:color w:val="717B8E"/>
          <w:lang w:eastAsia="fr-FR"/>
        </w:rPr>
        <w:t xml:space="preserve">. </w:t>
      </w:r>
      <w:r w:rsidR="00D01033" w:rsidRPr="00E14644">
        <w:rPr>
          <w:rFonts w:ascii="Georgia" w:eastAsia="Times New Roman" w:hAnsi="Georgia" w:cs="Times New Roman"/>
          <w:color w:val="717B8E"/>
          <w:lang w:eastAsia="fr-FR"/>
        </w:rPr>
        <w:t>Lecture 2 min.</w:t>
      </w:r>
    </w:p>
    <w:p w14:paraId="3DDE9C3C" w14:textId="77395F0C" w:rsidR="00D01033" w:rsidRDefault="001C5ACA" w:rsidP="006812AB">
      <w:pPr>
        <w:jc w:val="both"/>
        <w:rPr>
          <w:rFonts w:ascii="Georgia" w:eastAsia="Times New Roman" w:hAnsi="Georgia" w:cs="Times New Roman"/>
          <w:color w:val="808080" w:themeColor="background1" w:themeShade="80"/>
          <w:sz w:val="24"/>
          <w:szCs w:val="24"/>
          <w:lang w:eastAsia="fr-FR"/>
        </w:rPr>
      </w:pPr>
      <w:r>
        <w:rPr>
          <w:rFonts w:ascii="Georgia" w:eastAsia="Times New Roman" w:hAnsi="Georgia" w:cs="Times New Roman"/>
          <w:color w:val="808080" w:themeColor="background1" w:themeShade="80"/>
          <w:sz w:val="24"/>
          <w:szCs w:val="24"/>
          <w:lang w:eastAsia="fr-FR"/>
        </w:rPr>
        <w:t>_________</w:t>
      </w:r>
    </w:p>
    <w:p w14:paraId="4B578295" w14:textId="77777777" w:rsidR="001C5ACA" w:rsidRPr="00E14644" w:rsidRDefault="001C5ACA" w:rsidP="006812AB">
      <w:pPr>
        <w:jc w:val="both"/>
        <w:rPr>
          <w:rFonts w:ascii="Georgia" w:eastAsia="Times New Roman" w:hAnsi="Georgia" w:cs="Times New Roman"/>
          <w:color w:val="808080" w:themeColor="background1" w:themeShade="80"/>
          <w:sz w:val="24"/>
          <w:szCs w:val="24"/>
          <w:lang w:eastAsia="fr-FR"/>
        </w:rPr>
      </w:pPr>
    </w:p>
    <w:p w14:paraId="659B8BC5" w14:textId="3BD433A0" w:rsidR="006330CA" w:rsidRPr="00E14644" w:rsidRDefault="6828A94C" w:rsidP="006812AB">
      <w:pPr>
        <w:jc w:val="both"/>
        <w:rPr>
          <w:rFonts w:ascii="Georgia" w:hAnsi="Georgia"/>
          <w:sz w:val="24"/>
          <w:szCs w:val="24"/>
        </w:rPr>
      </w:pPr>
      <w:bookmarkStart w:id="1" w:name="_Hlk66135501"/>
      <w:r w:rsidRPr="00E14644">
        <w:rPr>
          <w:rFonts w:ascii="Georgia" w:hAnsi="Georgia"/>
          <w:sz w:val="24"/>
          <w:szCs w:val="24"/>
        </w:rPr>
        <w:t xml:space="preserve">Le 12 </w:t>
      </w:r>
      <w:r w:rsidR="4071B1E5" w:rsidRPr="00E14644">
        <w:rPr>
          <w:rFonts w:ascii="Georgia" w:hAnsi="Georgia"/>
          <w:sz w:val="24"/>
          <w:szCs w:val="24"/>
        </w:rPr>
        <w:t>novembre</w:t>
      </w:r>
      <w:r w:rsidRPr="00E14644">
        <w:rPr>
          <w:rFonts w:ascii="Georgia" w:hAnsi="Georgia"/>
          <w:sz w:val="24"/>
          <w:szCs w:val="24"/>
        </w:rPr>
        <w:t xml:space="preserve"> dernier, l’équipe des Décodeurs était cordialement reçue dans les bureaux de la DGSI par, François Lenier. C’était l’occasion de faire le point sur la menace terroriste en France </w:t>
      </w:r>
      <w:r w:rsidR="4980422F" w:rsidRPr="00E14644">
        <w:rPr>
          <w:rFonts w:ascii="Georgia" w:hAnsi="Georgia"/>
          <w:sz w:val="24"/>
          <w:szCs w:val="24"/>
        </w:rPr>
        <w:t>ainsi qu’</w:t>
      </w:r>
      <w:r w:rsidRPr="00E14644">
        <w:rPr>
          <w:rFonts w:ascii="Georgia" w:hAnsi="Georgia"/>
          <w:sz w:val="24"/>
          <w:szCs w:val="24"/>
        </w:rPr>
        <w:t>en Europe et dans le monde.</w:t>
      </w:r>
    </w:p>
    <w:bookmarkEnd w:id="1"/>
    <w:p w14:paraId="21236025" w14:textId="7232CA85" w:rsidR="006330CA" w:rsidRPr="00E14644" w:rsidRDefault="6828A94C" w:rsidP="006812AB">
      <w:pPr>
        <w:jc w:val="both"/>
        <w:rPr>
          <w:rFonts w:ascii="Georgia" w:hAnsi="Georgia"/>
          <w:sz w:val="24"/>
          <w:szCs w:val="24"/>
        </w:rPr>
      </w:pPr>
      <w:r w:rsidRPr="00E14644">
        <w:rPr>
          <w:rFonts w:ascii="Georgia" w:hAnsi="Georgia"/>
          <w:sz w:val="24"/>
          <w:szCs w:val="24"/>
        </w:rPr>
        <w:t>« </w:t>
      </w:r>
      <w:r w:rsidRPr="00E14644">
        <w:rPr>
          <w:rFonts w:ascii="Georgia" w:hAnsi="Georgia"/>
          <w:i/>
          <w:iCs/>
          <w:sz w:val="24"/>
          <w:szCs w:val="24"/>
        </w:rPr>
        <w:t>Lors de la pandémie du COVID-19, le confinement et le couvre-feu ont fait marquer le pas aux actions terroristes. Les gouvernements</w:t>
      </w:r>
      <w:r w:rsidR="03F7C4D6" w:rsidRPr="00E14644">
        <w:rPr>
          <w:rFonts w:ascii="Georgia" w:hAnsi="Georgia"/>
          <w:i/>
          <w:iCs/>
          <w:sz w:val="24"/>
          <w:szCs w:val="24"/>
        </w:rPr>
        <w:t>,</w:t>
      </w:r>
      <w:r w:rsidRPr="00E14644">
        <w:rPr>
          <w:rFonts w:ascii="Georgia" w:hAnsi="Georgia"/>
          <w:i/>
          <w:iCs/>
          <w:sz w:val="24"/>
          <w:szCs w:val="24"/>
        </w:rPr>
        <w:t xml:space="preserve"> tant en France que dans les autres pays européens</w:t>
      </w:r>
      <w:r w:rsidR="59AD1DDA" w:rsidRPr="00E14644">
        <w:rPr>
          <w:rFonts w:ascii="Georgia" w:hAnsi="Georgia"/>
          <w:i/>
          <w:iCs/>
          <w:sz w:val="24"/>
          <w:szCs w:val="24"/>
        </w:rPr>
        <w:t>,</w:t>
      </w:r>
      <w:r w:rsidRPr="00E14644">
        <w:rPr>
          <w:rFonts w:ascii="Georgia" w:hAnsi="Georgia"/>
          <w:i/>
          <w:iCs/>
          <w:sz w:val="24"/>
          <w:szCs w:val="24"/>
        </w:rPr>
        <w:t xml:space="preserve"> préparent </w:t>
      </w:r>
      <w:r w:rsidR="1B842F12" w:rsidRPr="00E14644">
        <w:rPr>
          <w:rFonts w:ascii="Georgia" w:hAnsi="Georgia"/>
          <w:i/>
          <w:iCs/>
          <w:sz w:val="24"/>
          <w:szCs w:val="24"/>
        </w:rPr>
        <w:t>d</w:t>
      </w:r>
      <w:r w:rsidRPr="00E14644">
        <w:rPr>
          <w:rFonts w:ascii="Georgia" w:hAnsi="Georgia"/>
          <w:i/>
          <w:iCs/>
          <w:sz w:val="24"/>
          <w:szCs w:val="24"/>
        </w:rPr>
        <w:t>es</w:t>
      </w:r>
      <w:r w:rsidR="22F05086" w:rsidRPr="00E14644">
        <w:rPr>
          <w:rFonts w:ascii="Georgia" w:hAnsi="Georgia"/>
          <w:i/>
          <w:iCs/>
          <w:sz w:val="24"/>
          <w:szCs w:val="24"/>
        </w:rPr>
        <w:t xml:space="preserve"> </w:t>
      </w:r>
      <w:r w:rsidRPr="00E14644">
        <w:rPr>
          <w:rFonts w:ascii="Georgia" w:hAnsi="Georgia"/>
          <w:i/>
          <w:iCs/>
          <w:sz w:val="24"/>
          <w:szCs w:val="24"/>
        </w:rPr>
        <w:t>assouplissement</w:t>
      </w:r>
      <w:r w:rsidR="2FD42A44" w:rsidRPr="00E14644">
        <w:rPr>
          <w:rFonts w:ascii="Georgia" w:hAnsi="Georgia"/>
          <w:i/>
          <w:iCs/>
          <w:sz w:val="24"/>
          <w:szCs w:val="24"/>
        </w:rPr>
        <w:t>s</w:t>
      </w:r>
      <w:r w:rsidRPr="00E14644">
        <w:rPr>
          <w:rFonts w:ascii="Georgia" w:hAnsi="Georgia"/>
          <w:i/>
          <w:iCs/>
          <w:sz w:val="24"/>
          <w:szCs w:val="24"/>
        </w:rPr>
        <w:t xml:space="preserve"> </w:t>
      </w:r>
      <w:r w:rsidR="75B199B0" w:rsidRPr="00E14644">
        <w:rPr>
          <w:rFonts w:ascii="Georgia" w:hAnsi="Georgia"/>
          <w:i/>
          <w:iCs/>
          <w:sz w:val="24"/>
          <w:szCs w:val="24"/>
        </w:rPr>
        <w:t>des mesures sanitaires</w:t>
      </w:r>
      <w:r w:rsidRPr="00E14644">
        <w:rPr>
          <w:rFonts w:ascii="Georgia" w:hAnsi="Georgia"/>
          <w:i/>
          <w:iCs/>
          <w:sz w:val="24"/>
          <w:szCs w:val="24"/>
        </w:rPr>
        <w:t xml:space="preserve">. Devons-nous dès lors craindre une recrudescence de la menace terroriste ? » </w:t>
      </w:r>
    </w:p>
    <w:p w14:paraId="45740914" w14:textId="623B53E2" w:rsidR="00FD3D9A" w:rsidRPr="00E14644" w:rsidRDefault="42380BF2" w:rsidP="006812AB">
      <w:pPr>
        <w:jc w:val="both"/>
        <w:rPr>
          <w:rFonts w:ascii="Georgia" w:hAnsi="Georgia"/>
          <w:sz w:val="24"/>
          <w:szCs w:val="24"/>
        </w:rPr>
      </w:pPr>
      <w:r w:rsidRPr="00E14644">
        <w:rPr>
          <w:rFonts w:ascii="Georgia" w:hAnsi="Georgia"/>
          <w:sz w:val="24"/>
          <w:szCs w:val="24"/>
        </w:rPr>
        <w:t xml:space="preserve">Réponse </w:t>
      </w:r>
      <w:r w:rsidR="458CD64C" w:rsidRPr="00E14644">
        <w:rPr>
          <w:rFonts w:ascii="Georgia" w:hAnsi="Georgia"/>
          <w:sz w:val="24"/>
          <w:szCs w:val="24"/>
        </w:rPr>
        <w:t>d</w:t>
      </w:r>
      <w:r w:rsidR="5A2D1F75" w:rsidRPr="00E14644">
        <w:rPr>
          <w:rFonts w:ascii="Georgia" w:hAnsi="Georgia"/>
          <w:sz w:val="24"/>
          <w:szCs w:val="24"/>
        </w:rPr>
        <w:t>e François Lenier,</w:t>
      </w:r>
      <w:r w:rsidR="458CD64C" w:rsidRPr="00E14644">
        <w:rPr>
          <w:rFonts w:ascii="Georgia" w:hAnsi="Georgia"/>
          <w:sz w:val="24"/>
          <w:szCs w:val="24"/>
        </w:rPr>
        <w:t xml:space="preserve"> porte-parole</w:t>
      </w:r>
      <w:r w:rsidRPr="00E14644">
        <w:rPr>
          <w:rFonts w:ascii="Georgia" w:hAnsi="Georgia"/>
          <w:sz w:val="24"/>
          <w:szCs w:val="24"/>
        </w:rPr>
        <w:t xml:space="preserve"> </w:t>
      </w:r>
      <w:r w:rsidR="2F53787D" w:rsidRPr="00E14644">
        <w:rPr>
          <w:rFonts w:ascii="Georgia" w:hAnsi="Georgia"/>
          <w:sz w:val="24"/>
          <w:szCs w:val="24"/>
        </w:rPr>
        <w:t xml:space="preserve">de la DGSI </w:t>
      </w:r>
      <w:r w:rsidR="1D8D1B9D" w:rsidRPr="00E14644">
        <w:rPr>
          <w:rFonts w:ascii="Georgia" w:hAnsi="Georgia"/>
          <w:sz w:val="24"/>
          <w:szCs w:val="24"/>
        </w:rPr>
        <w:t xml:space="preserve">: </w:t>
      </w:r>
    </w:p>
    <w:p w14:paraId="01F736E4" w14:textId="7F46FE01" w:rsidR="00FD3D9A" w:rsidRPr="00E14644" w:rsidRDefault="0BE31022" w:rsidP="006812AB">
      <w:pPr>
        <w:jc w:val="both"/>
        <w:rPr>
          <w:rFonts w:ascii="Georgia" w:hAnsi="Georgia"/>
          <w:sz w:val="24"/>
          <w:szCs w:val="24"/>
        </w:rPr>
      </w:pPr>
      <w:r w:rsidRPr="00E14644">
        <w:rPr>
          <w:rFonts w:ascii="Georgia" w:hAnsi="Georgia"/>
          <w:sz w:val="24"/>
          <w:szCs w:val="24"/>
        </w:rPr>
        <w:t>En 2020</w:t>
      </w:r>
      <w:r w:rsidR="0084A5EB" w:rsidRPr="00E14644">
        <w:rPr>
          <w:rFonts w:ascii="Georgia" w:hAnsi="Georgia"/>
          <w:sz w:val="24"/>
          <w:szCs w:val="24"/>
        </w:rPr>
        <w:t xml:space="preserve"> et 2021</w:t>
      </w:r>
      <w:r w:rsidRPr="00E14644">
        <w:rPr>
          <w:rFonts w:ascii="Georgia" w:hAnsi="Georgia"/>
          <w:sz w:val="24"/>
          <w:szCs w:val="24"/>
        </w:rPr>
        <w:t xml:space="preserve">, </w:t>
      </w:r>
      <w:r w:rsidR="47494D09" w:rsidRPr="00E14644">
        <w:rPr>
          <w:rFonts w:ascii="Georgia" w:hAnsi="Georgia"/>
          <w:sz w:val="24"/>
          <w:szCs w:val="24"/>
        </w:rPr>
        <w:t>le monde entier fai</w:t>
      </w:r>
      <w:r w:rsidRPr="00E14644">
        <w:rPr>
          <w:rFonts w:ascii="Georgia" w:hAnsi="Georgia"/>
          <w:sz w:val="24"/>
          <w:szCs w:val="24"/>
        </w:rPr>
        <w:t>san</w:t>
      </w:r>
      <w:r w:rsidR="47494D09" w:rsidRPr="00E14644">
        <w:rPr>
          <w:rFonts w:ascii="Georgia" w:hAnsi="Georgia"/>
          <w:sz w:val="24"/>
          <w:szCs w:val="24"/>
        </w:rPr>
        <w:t>t face à la pandémie du coronavirus COVID-19</w:t>
      </w:r>
      <w:r w:rsidR="00317141">
        <w:rPr>
          <w:rFonts w:ascii="Georgia" w:hAnsi="Georgia"/>
          <w:sz w:val="24"/>
          <w:szCs w:val="24"/>
        </w:rPr>
        <w:t>, l</w:t>
      </w:r>
      <w:r w:rsidRPr="00E14644">
        <w:rPr>
          <w:rFonts w:ascii="Georgia" w:hAnsi="Georgia"/>
          <w:sz w:val="24"/>
          <w:szCs w:val="24"/>
        </w:rPr>
        <w:t xml:space="preserve">es occasions de mener des attentats retentissants ou spectaculaires étaient extrêmement rares et la menace </w:t>
      </w:r>
      <w:r w:rsidR="10C4F19E" w:rsidRPr="00E14644">
        <w:rPr>
          <w:rFonts w:ascii="Georgia" w:hAnsi="Georgia"/>
          <w:sz w:val="24"/>
          <w:szCs w:val="24"/>
        </w:rPr>
        <w:t xml:space="preserve">de telles attaques </w:t>
      </w:r>
      <w:r w:rsidRPr="00E14644">
        <w:rPr>
          <w:rFonts w:ascii="Georgia" w:hAnsi="Georgia"/>
          <w:sz w:val="24"/>
          <w:szCs w:val="24"/>
        </w:rPr>
        <w:t>avait effectivement fortement diminué. Les moyens de financement des principa</w:t>
      </w:r>
      <w:r w:rsidR="554C3B11" w:rsidRPr="00E14644">
        <w:rPr>
          <w:rFonts w:ascii="Georgia" w:hAnsi="Georgia"/>
          <w:sz w:val="24"/>
          <w:szCs w:val="24"/>
        </w:rPr>
        <w:t>ux groupes</w:t>
      </w:r>
      <w:r w:rsidRPr="00E14644">
        <w:rPr>
          <w:rFonts w:ascii="Georgia" w:hAnsi="Georgia"/>
          <w:sz w:val="24"/>
          <w:szCs w:val="24"/>
        </w:rPr>
        <w:t xml:space="preserve"> terroristes ont également été plus rares. Cela a permis aux armées régulières de mener plusieurs actions discrètes efficaces et </w:t>
      </w:r>
      <w:r w:rsidR="47494D09" w:rsidRPr="00E14644">
        <w:rPr>
          <w:rFonts w:ascii="Georgia" w:hAnsi="Georgia"/>
          <w:sz w:val="24"/>
          <w:szCs w:val="24"/>
        </w:rPr>
        <w:t xml:space="preserve">le califat de l'État islamique (EI) </w:t>
      </w:r>
      <w:r w:rsidR="458CD64C" w:rsidRPr="00E14644">
        <w:rPr>
          <w:rFonts w:ascii="Georgia" w:hAnsi="Georgia"/>
          <w:sz w:val="24"/>
          <w:szCs w:val="24"/>
        </w:rPr>
        <w:t>en a été fragilisé</w:t>
      </w:r>
      <w:r w:rsidRPr="00E14644">
        <w:rPr>
          <w:rFonts w:ascii="Georgia" w:hAnsi="Georgia"/>
          <w:sz w:val="24"/>
          <w:szCs w:val="24"/>
        </w:rPr>
        <w:t>. L</w:t>
      </w:r>
      <w:r w:rsidR="47494D09" w:rsidRPr="00E14644">
        <w:rPr>
          <w:rFonts w:ascii="Georgia" w:hAnsi="Georgia"/>
          <w:sz w:val="24"/>
          <w:szCs w:val="24"/>
        </w:rPr>
        <w:t>es talibans ainsi qu'Al-</w:t>
      </w:r>
      <w:r w:rsidR="47494D09" w:rsidRPr="00E14644">
        <w:rPr>
          <w:rFonts w:ascii="Georgia" w:hAnsi="Georgia"/>
          <w:sz w:val="24"/>
          <w:szCs w:val="24"/>
        </w:rPr>
        <w:lastRenderedPageBreak/>
        <w:t xml:space="preserve">Qaïda et Boko Haram ont récemment été repoussés par plusieurs forces armées. Le mouvement djihadiste mondial a </w:t>
      </w:r>
      <w:r w:rsidR="458CD64C" w:rsidRPr="00E14644">
        <w:rPr>
          <w:rFonts w:ascii="Georgia" w:hAnsi="Georgia"/>
          <w:sz w:val="24"/>
          <w:szCs w:val="24"/>
        </w:rPr>
        <w:t xml:space="preserve">donc </w:t>
      </w:r>
      <w:r w:rsidR="47494D09" w:rsidRPr="00E14644">
        <w:rPr>
          <w:rFonts w:ascii="Georgia" w:hAnsi="Georgia"/>
          <w:sz w:val="24"/>
          <w:szCs w:val="24"/>
        </w:rPr>
        <w:t>subi de</w:t>
      </w:r>
      <w:r w:rsidR="458CD64C" w:rsidRPr="00E14644">
        <w:rPr>
          <w:rFonts w:ascii="Georgia" w:hAnsi="Georgia"/>
          <w:sz w:val="24"/>
          <w:szCs w:val="24"/>
        </w:rPr>
        <w:t>s</w:t>
      </w:r>
      <w:r w:rsidR="47494D09" w:rsidRPr="00E14644">
        <w:rPr>
          <w:rFonts w:ascii="Georgia" w:hAnsi="Georgia"/>
          <w:sz w:val="24"/>
          <w:szCs w:val="24"/>
        </w:rPr>
        <w:t xml:space="preserve"> pertes </w:t>
      </w:r>
      <w:r w:rsidR="2855B304" w:rsidRPr="00E14644">
        <w:rPr>
          <w:rFonts w:ascii="Georgia" w:hAnsi="Georgia"/>
          <w:sz w:val="24"/>
          <w:szCs w:val="24"/>
        </w:rPr>
        <w:t xml:space="preserve">importantes </w:t>
      </w:r>
      <w:r w:rsidR="47494D09" w:rsidRPr="00E14644">
        <w:rPr>
          <w:rFonts w:ascii="Georgia" w:hAnsi="Georgia"/>
          <w:sz w:val="24"/>
          <w:szCs w:val="24"/>
        </w:rPr>
        <w:t xml:space="preserve">ces dernières années, mais cela ne signifie pas </w:t>
      </w:r>
      <w:r w:rsidR="609401D1" w:rsidRPr="00E14644">
        <w:rPr>
          <w:rFonts w:ascii="Georgia" w:hAnsi="Georgia"/>
          <w:sz w:val="24"/>
          <w:szCs w:val="24"/>
        </w:rPr>
        <w:t xml:space="preserve">pour autant </w:t>
      </w:r>
      <w:r w:rsidR="47494D09" w:rsidRPr="00E14644">
        <w:rPr>
          <w:rFonts w:ascii="Georgia" w:hAnsi="Georgia"/>
          <w:sz w:val="24"/>
          <w:szCs w:val="24"/>
        </w:rPr>
        <w:t xml:space="preserve">que la menace est derrière nous. </w:t>
      </w:r>
      <w:r w:rsidR="7E03D9C1" w:rsidRPr="00E14644">
        <w:rPr>
          <w:rFonts w:ascii="Georgia" w:hAnsi="Georgia"/>
          <w:sz w:val="24"/>
          <w:szCs w:val="24"/>
        </w:rPr>
        <w:t xml:space="preserve">Au contraire, nos services de renseignements viennent de percevoir un regain d’activité sur les réseaux sociaux que nous suivons de près. </w:t>
      </w:r>
      <w:r w:rsidR="1075443F" w:rsidRPr="00E14644">
        <w:rPr>
          <w:rFonts w:ascii="Georgia" w:hAnsi="Georgia"/>
          <w:sz w:val="24"/>
          <w:szCs w:val="24"/>
        </w:rPr>
        <w:t xml:space="preserve">Sur base de ce que nous constatons, les djihadistes </w:t>
      </w:r>
      <w:r w:rsidR="7E03D9C1" w:rsidRPr="00E14644">
        <w:rPr>
          <w:rFonts w:ascii="Georgia" w:hAnsi="Georgia"/>
          <w:sz w:val="24"/>
          <w:szCs w:val="24"/>
        </w:rPr>
        <w:t>re</w:t>
      </w:r>
      <w:r w:rsidR="1075443F" w:rsidRPr="00E14644">
        <w:rPr>
          <w:rFonts w:ascii="Georgia" w:hAnsi="Georgia"/>
          <w:sz w:val="24"/>
          <w:szCs w:val="24"/>
        </w:rPr>
        <w:t xml:space="preserve">lancent leurs recrutements </w:t>
      </w:r>
      <w:r w:rsidR="7E03D9C1" w:rsidRPr="00E14644">
        <w:rPr>
          <w:rFonts w:ascii="Georgia" w:hAnsi="Georgia"/>
          <w:sz w:val="24"/>
          <w:szCs w:val="24"/>
        </w:rPr>
        <w:t xml:space="preserve">et il est clair que quelques coups d’éclat </w:t>
      </w:r>
      <w:r w:rsidR="0E0EBC01" w:rsidRPr="00E14644">
        <w:rPr>
          <w:rFonts w:ascii="Georgia" w:hAnsi="Georgia"/>
          <w:sz w:val="24"/>
          <w:szCs w:val="24"/>
        </w:rPr>
        <w:t xml:space="preserve">dans les prochains mois </w:t>
      </w:r>
      <w:r w:rsidR="1075443F" w:rsidRPr="00E14644">
        <w:rPr>
          <w:rFonts w:ascii="Georgia" w:hAnsi="Georgia"/>
          <w:sz w:val="24"/>
          <w:szCs w:val="24"/>
        </w:rPr>
        <w:t xml:space="preserve">motiveraient un certain nombre </w:t>
      </w:r>
      <w:r w:rsidR="39B05BB1" w:rsidRPr="00E14644">
        <w:rPr>
          <w:rFonts w:ascii="Georgia" w:hAnsi="Georgia"/>
          <w:sz w:val="24"/>
          <w:szCs w:val="24"/>
        </w:rPr>
        <w:t xml:space="preserve">de radicalisés </w:t>
      </w:r>
      <w:r w:rsidR="1075443F" w:rsidRPr="00E14644">
        <w:rPr>
          <w:rFonts w:ascii="Georgia" w:hAnsi="Georgia"/>
          <w:sz w:val="24"/>
          <w:szCs w:val="24"/>
        </w:rPr>
        <w:t>à rejoindre les troupes combattantes dans les différents camps d’entrainement.</w:t>
      </w:r>
    </w:p>
    <w:p w14:paraId="7815FDFC" w14:textId="02067FB5" w:rsidR="00425382" w:rsidRPr="00E14644" w:rsidRDefault="00425382" w:rsidP="1D05D01F">
      <w:pPr>
        <w:jc w:val="both"/>
        <w:rPr>
          <w:rFonts w:ascii="Georgia" w:hAnsi="Georgia"/>
          <w:i/>
          <w:iCs/>
          <w:sz w:val="24"/>
          <w:szCs w:val="24"/>
        </w:rPr>
      </w:pPr>
      <w:r w:rsidRPr="00E14644">
        <w:rPr>
          <w:rFonts w:ascii="Georgia" w:hAnsi="Georgia"/>
          <w:i/>
          <w:iCs/>
          <w:sz w:val="24"/>
          <w:szCs w:val="24"/>
        </w:rPr>
        <w:t xml:space="preserve">« Mais, vu les pertes subies, ces organisations auront-elles les moyens de </w:t>
      </w:r>
      <w:r w:rsidR="00DE603B" w:rsidRPr="00E14644">
        <w:rPr>
          <w:rFonts w:ascii="Georgia" w:hAnsi="Georgia"/>
          <w:i/>
          <w:iCs/>
          <w:sz w:val="24"/>
          <w:szCs w:val="24"/>
        </w:rPr>
        <w:t xml:space="preserve">mettre rapidement sur pied </w:t>
      </w:r>
      <w:r w:rsidR="1F38E703" w:rsidRPr="00E14644">
        <w:rPr>
          <w:rFonts w:ascii="Georgia" w:hAnsi="Georgia"/>
          <w:i/>
          <w:iCs/>
          <w:sz w:val="24"/>
          <w:szCs w:val="24"/>
        </w:rPr>
        <w:t>de nouveaux attentats</w:t>
      </w:r>
      <w:r w:rsidRPr="00E14644">
        <w:rPr>
          <w:rFonts w:ascii="Georgia" w:hAnsi="Georgia"/>
          <w:i/>
          <w:iCs/>
          <w:sz w:val="24"/>
          <w:szCs w:val="24"/>
        </w:rPr>
        <w:t> ? »</w:t>
      </w:r>
    </w:p>
    <w:p w14:paraId="43C7E890" w14:textId="5C56E367" w:rsidR="00F94683" w:rsidRPr="00E14644" w:rsidRDefault="00425382" w:rsidP="1D05D01F">
      <w:pPr>
        <w:jc w:val="both"/>
        <w:rPr>
          <w:rFonts w:ascii="Georgia" w:hAnsi="Georgia"/>
          <w:i/>
          <w:iCs/>
          <w:sz w:val="24"/>
          <w:szCs w:val="24"/>
        </w:rPr>
      </w:pPr>
      <w:r w:rsidRPr="00E14644">
        <w:rPr>
          <w:rFonts w:ascii="Georgia" w:hAnsi="Georgia"/>
          <w:sz w:val="24"/>
          <w:szCs w:val="24"/>
        </w:rPr>
        <w:t>Vous savez</w:t>
      </w:r>
      <w:r w:rsidR="6DC42596" w:rsidRPr="00E14644">
        <w:rPr>
          <w:rFonts w:ascii="Georgia" w:hAnsi="Georgia"/>
          <w:sz w:val="24"/>
          <w:szCs w:val="24"/>
        </w:rPr>
        <w:t>,</w:t>
      </w:r>
      <w:r w:rsidR="6DC42596" w:rsidRPr="00E14644">
        <w:rPr>
          <w:rFonts w:ascii="Georgia" w:hAnsi="Georgia"/>
          <w:i/>
          <w:iCs/>
          <w:sz w:val="24"/>
          <w:szCs w:val="24"/>
        </w:rPr>
        <w:t xml:space="preserve"> </w:t>
      </w:r>
      <w:r w:rsidR="00DE603B" w:rsidRPr="00E14644">
        <w:rPr>
          <w:rFonts w:ascii="Georgia" w:hAnsi="Georgia"/>
          <w:sz w:val="24"/>
          <w:szCs w:val="24"/>
        </w:rPr>
        <w:t>d</w:t>
      </w:r>
      <w:r w:rsidR="006812AB" w:rsidRPr="00E14644">
        <w:rPr>
          <w:rFonts w:ascii="Georgia" w:hAnsi="Georgia"/>
          <w:sz w:val="24"/>
          <w:szCs w:val="24"/>
        </w:rPr>
        <w:t xml:space="preserve">ans le monde, environ 30 000 étrangers se sont rendus au califat, </w:t>
      </w:r>
      <w:r w:rsidR="00317141">
        <w:rPr>
          <w:rFonts w:ascii="Georgia" w:hAnsi="Georgia"/>
          <w:sz w:val="24"/>
          <w:szCs w:val="24"/>
        </w:rPr>
        <w:t>dont près de 1 000 F</w:t>
      </w:r>
      <w:r w:rsidR="006812AB" w:rsidRPr="00E14644">
        <w:rPr>
          <w:rFonts w:ascii="Georgia" w:hAnsi="Georgia"/>
          <w:sz w:val="24"/>
          <w:szCs w:val="24"/>
        </w:rPr>
        <w:t>rançais. Beaucoup d'entre eux sont peut-être encore vivants et</w:t>
      </w:r>
      <w:r w:rsidR="00DE603B" w:rsidRPr="00E14644">
        <w:rPr>
          <w:rFonts w:ascii="Georgia" w:hAnsi="Georgia"/>
          <w:sz w:val="24"/>
          <w:szCs w:val="24"/>
        </w:rPr>
        <w:t>, après une année de faible activité, d’autant plus motivés et</w:t>
      </w:r>
      <w:r w:rsidR="006812AB" w:rsidRPr="00E14644">
        <w:rPr>
          <w:rFonts w:ascii="Georgia" w:hAnsi="Georgia"/>
          <w:sz w:val="24"/>
          <w:szCs w:val="24"/>
        </w:rPr>
        <w:t xml:space="preserve"> prêts à se battre</w:t>
      </w:r>
      <w:r w:rsidR="00DE603B" w:rsidRPr="00E14644">
        <w:rPr>
          <w:rFonts w:ascii="Georgia" w:hAnsi="Georgia"/>
          <w:sz w:val="24"/>
          <w:szCs w:val="24"/>
        </w:rPr>
        <w:t xml:space="preserve">. </w:t>
      </w:r>
      <w:r w:rsidR="006812AB" w:rsidRPr="00E14644">
        <w:rPr>
          <w:rFonts w:ascii="Georgia" w:hAnsi="Georgia"/>
          <w:sz w:val="24"/>
          <w:szCs w:val="24"/>
        </w:rPr>
        <w:t xml:space="preserve">La DGSI conseille </w:t>
      </w:r>
      <w:r w:rsidR="00DE603B" w:rsidRPr="00E14644">
        <w:rPr>
          <w:rFonts w:ascii="Georgia" w:hAnsi="Georgia"/>
          <w:sz w:val="24"/>
          <w:szCs w:val="24"/>
        </w:rPr>
        <w:t xml:space="preserve">dès lors </w:t>
      </w:r>
      <w:r w:rsidR="006812AB" w:rsidRPr="00E14644">
        <w:rPr>
          <w:rFonts w:ascii="Georgia" w:hAnsi="Georgia"/>
          <w:sz w:val="24"/>
          <w:szCs w:val="24"/>
        </w:rPr>
        <w:t xml:space="preserve">au gouvernement français de surveiller de près le retour des combattants Syriens et plus globalement les individus « fichés S » </w:t>
      </w:r>
      <w:r w:rsidR="1C82B166" w:rsidRPr="00E14644">
        <w:rPr>
          <w:rFonts w:ascii="Georgia" w:hAnsi="Georgia"/>
          <w:sz w:val="24"/>
          <w:szCs w:val="24"/>
        </w:rPr>
        <w:t>(</w:t>
      </w:r>
      <w:r w:rsidR="1C82B166" w:rsidRPr="00E14644">
        <w:rPr>
          <w:rFonts w:ascii="Georgia" w:hAnsi="Georgia"/>
          <w:i/>
          <w:iCs/>
          <w:sz w:val="24"/>
          <w:szCs w:val="24"/>
        </w:rPr>
        <w:t>NDLR</w:t>
      </w:r>
      <w:r w:rsidR="00317141">
        <w:rPr>
          <w:rFonts w:ascii="Georgia" w:hAnsi="Georgia"/>
          <w:i/>
          <w:iCs/>
          <w:sz w:val="24"/>
          <w:szCs w:val="24"/>
        </w:rPr>
        <w:t xml:space="preserve"> : Personnes faisant l'objet d’une surveillance </w:t>
      </w:r>
      <w:r w:rsidR="1C82B166" w:rsidRPr="00E14644">
        <w:rPr>
          <w:rFonts w:ascii="Georgia" w:hAnsi="Georgia"/>
          <w:i/>
          <w:iCs/>
          <w:sz w:val="24"/>
          <w:szCs w:val="24"/>
        </w:rPr>
        <w:t>pour prévenir des menaces graves pour la sécurité publique</w:t>
      </w:r>
      <w:r w:rsidR="1C82B166" w:rsidRPr="00E14644">
        <w:rPr>
          <w:rFonts w:ascii="Georgia" w:hAnsi="Georgia"/>
          <w:sz w:val="24"/>
          <w:szCs w:val="24"/>
        </w:rPr>
        <w:t xml:space="preserve">) </w:t>
      </w:r>
      <w:r w:rsidR="006812AB" w:rsidRPr="00E14644">
        <w:rPr>
          <w:rFonts w:ascii="Georgia" w:hAnsi="Georgia"/>
          <w:sz w:val="24"/>
          <w:szCs w:val="24"/>
        </w:rPr>
        <w:t>présents sur le territoire</w:t>
      </w:r>
      <w:r w:rsidR="00DE603B" w:rsidRPr="00E14644">
        <w:rPr>
          <w:rFonts w:ascii="Georgia" w:hAnsi="Georgia"/>
          <w:sz w:val="24"/>
          <w:szCs w:val="24"/>
        </w:rPr>
        <w:t>.</w:t>
      </w:r>
      <w:r w:rsidR="006812AB" w:rsidRPr="00E14644">
        <w:rPr>
          <w:rFonts w:ascii="Georgia" w:hAnsi="Georgia"/>
          <w:sz w:val="24"/>
          <w:szCs w:val="24"/>
        </w:rPr>
        <w:t xml:space="preserve"> Selon </w:t>
      </w:r>
      <w:r w:rsidR="00DE603B" w:rsidRPr="00E14644">
        <w:rPr>
          <w:rFonts w:ascii="Georgia" w:hAnsi="Georgia"/>
          <w:sz w:val="24"/>
          <w:szCs w:val="24"/>
        </w:rPr>
        <w:t>nos sources</w:t>
      </w:r>
      <w:r w:rsidR="006812AB" w:rsidRPr="00E14644">
        <w:rPr>
          <w:rFonts w:ascii="Georgia" w:hAnsi="Georgia"/>
          <w:sz w:val="24"/>
          <w:szCs w:val="24"/>
        </w:rPr>
        <w:t>,</w:t>
      </w:r>
      <w:r w:rsidR="00F94683" w:rsidRPr="00E14644">
        <w:rPr>
          <w:rFonts w:ascii="Georgia" w:hAnsi="Georgia"/>
          <w:sz w:val="24"/>
          <w:szCs w:val="24"/>
        </w:rPr>
        <w:t xml:space="preserve"> même si la manne n’est plus aussi </w:t>
      </w:r>
      <w:r w:rsidR="00123B8E" w:rsidRPr="00E14644">
        <w:rPr>
          <w:rFonts w:ascii="Georgia" w:hAnsi="Georgia"/>
          <w:sz w:val="24"/>
          <w:szCs w:val="24"/>
        </w:rPr>
        <w:t>abond</w:t>
      </w:r>
      <w:r w:rsidR="00F94683" w:rsidRPr="00E14644">
        <w:rPr>
          <w:rFonts w:ascii="Georgia" w:hAnsi="Georgia"/>
          <w:sz w:val="24"/>
          <w:szCs w:val="24"/>
        </w:rPr>
        <w:t xml:space="preserve">ante que par le passé, </w:t>
      </w:r>
      <w:r w:rsidR="006812AB" w:rsidRPr="00E14644">
        <w:rPr>
          <w:rFonts w:ascii="Georgia" w:hAnsi="Georgia"/>
          <w:sz w:val="24"/>
          <w:szCs w:val="24"/>
        </w:rPr>
        <w:t xml:space="preserve">l'Etat </w:t>
      </w:r>
      <w:r w:rsidR="00123B8E" w:rsidRPr="00E14644">
        <w:rPr>
          <w:rFonts w:ascii="Georgia" w:hAnsi="Georgia"/>
          <w:sz w:val="24"/>
          <w:szCs w:val="24"/>
        </w:rPr>
        <w:t>I</w:t>
      </w:r>
      <w:r w:rsidR="006812AB" w:rsidRPr="00E14644">
        <w:rPr>
          <w:rFonts w:ascii="Georgia" w:hAnsi="Georgia"/>
          <w:sz w:val="24"/>
          <w:szCs w:val="24"/>
        </w:rPr>
        <w:t xml:space="preserve">slamique a </w:t>
      </w:r>
      <w:r w:rsidR="00F94683" w:rsidRPr="00E14644">
        <w:rPr>
          <w:rFonts w:ascii="Georgia" w:hAnsi="Georgia"/>
          <w:sz w:val="24"/>
          <w:szCs w:val="24"/>
        </w:rPr>
        <w:t xml:space="preserve">quand même </w:t>
      </w:r>
      <w:r w:rsidR="006812AB" w:rsidRPr="00E14644">
        <w:rPr>
          <w:rFonts w:ascii="Georgia" w:hAnsi="Georgia"/>
          <w:sz w:val="24"/>
          <w:szCs w:val="24"/>
        </w:rPr>
        <w:t xml:space="preserve">encore entre 50 et 300 millions de dollars de revenus du </w:t>
      </w:r>
      <w:r w:rsidR="005B6E8D" w:rsidRPr="00E14644">
        <w:rPr>
          <w:rFonts w:ascii="Georgia" w:hAnsi="Georgia"/>
          <w:sz w:val="24"/>
          <w:szCs w:val="24"/>
        </w:rPr>
        <w:t>C</w:t>
      </w:r>
      <w:r w:rsidR="006812AB" w:rsidRPr="00E14644">
        <w:rPr>
          <w:rFonts w:ascii="Georgia" w:hAnsi="Georgia"/>
          <w:sz w:val="24"/>
          <w:szCs w:val="24"/>
        </w:rPr>
        <w:t>alifat, et cet argent sera utilisé à des fins de propagande pour défendre l'image de l'organisation terroriste</w:t>
      </w:r>
      <w:r w:rsidR="00DE603B" w:rsidRPr="00E14644">
        <w:rPr>
          <w:rFonts w:ascii="Georgia" w:hAnsi="Georgia"/>
          <w:sz w:val="24"/>
          <w:szCs w:val="24"/>
        </w:rPr>
        <w:t xml:space="preserve"> et </w:t>
      </w:r>
      <w:r w:rsidR="00F94683" w:rsidRPr="00E14644">
        <w:rPr>
          <w:rFonts w:ascii="Georgia" w:hAnsi="Georgia"/>
          <w:sz w:val="24"/>
          <w:szCs w:val="24"/>
        </w:rPr>
        <w:t>recruter à nouveau</w:t>
      </w:r>
      <w:r w:rsidR="023BBA63" w:rsidRPr="00E14644">
        <w:rPr>
          <w:rFonts w:ascii="Georgia" w:hAnsi="Georgia"/>
          <w:sz w:val="24"/>
          <w:szCs w:val="24"/>
        </w:rPr>
        <w:t>,</w:t>
      </w:r>
      <w:r w:rsidR="00F94683" w:rsidRPr="00E14644">
        <w:rPr>
          <w:rFonts w:ascii="Georgia" w:hAnsi="Georgia"/>
          <w:sz w:val="24"/>
          <w:szCs w:val="24"/>
        </w:rPr>
        <w:t xml:space="preserve"> en radicalisant nos jeunes les plus fragiles</w:t>
      </w:r>
      <w:r w:rsidR="006812AB" w:rsidRPr="00E14644">
        <w:rPr>
          <w:rFonts w:ascii="Georgia" w:hAnsi="Georgia"/>
          <w:sz w:val="24"/>
          <w:szCs w:val="24"/>
        </w:rPr>
        <w:t xml:space="preserve">. </w:t>
      </w:r>
      <w:r w:rsidR="00DE603B" w:rsidRPr="00E14644">
        <w:rPr>
          <w:rFonts w:ascii="Georgia" w:hAnsi="Georgia"/>
          <w:sz w:val="24"/>
          <w:szCs w:val="24"/>
        </w:rPr>
        <w:t>Si</w:t>
      </w:r>
      <w:r w:rsidR="006812AB" w:rsidRPr="00E14644">
        <w:rPr>
          <w:rFonts w:ascii="Georgia" w:hAnsi="Georgia"/>
          <w:sz w:val="24"/>
          <w:szCs w:val="24"/>
        </w:rPr>
        <w:t xml:space="preserve"> </w:t>
      </w:r>
      <w:r w:rsidR="00DE603B" w:rsidRPr="00E14644">
        <w:rPr>
          <w:rFonts w:ascii="Georgia" w:hAnsi="Georgia"/>
          <w:sz w:val="24"/>
          <w:szCs w:val="24"/>
        </w:rPr>
        <w:t>l</w:t>
      </w:r>
      <w:r w:rsidR="00317141">
        <w:rPr>
          <w:rFonts w:ascii="Georgia" w:hAnsi="Georgia"/>
          <w:sz w:val="24"/>
          <w:szCs w:val="24"/>
        </w:rPr>
        <w:t>'Etat I</w:t>
      </w:r>
      <w:r w:rsidR="006812AB" w:rsidRPr="00E14644">
        <w:rPr>
          <w:rFonts w:ascii="Georgia" w:hAnsi="Georgia"/>
          <w:sz w:val="24"/>
          <w:szCs w:val="24"/>
        </w:rPr>
        <w:t xml:space="preserve">slamique regagne </w:t>
      </w:r>
      <w:r w:rsidR="00DE603B" w:rsidRPr="00E14644">
        <w:rPr>
          <w:rFonts w:ascii="Georgia" w:hAnsi="Georgia"/>
          <w:sz w:val="24"/>
          <w:szCs w:val="24"/>
        </w:rPr>
        <w:t>un peu de succès au</w:t>
      </w:r>
      <w:r w:rsidR="00F94683" w:rsidRPr="00E14644">
        <w:rPr>
          <w:rFonts w:ascii="Georgia" w:hAnsi="Georgia"/>
          <w:sz w:val="24"/>
          <w:szCs w:val="24"/>
        </w:rPr>
        <w:t xml:space="preserve"> sein de nos populations</w:t>
      </w:r>
      <w:r w:rsidR="00DE603B" w:rsidRPr="00E14644">
        <w:rPr>
          <w:rFonts w:ascii="Georgia" w:hAnsi="Georgia"/>
          <w:sz w:val="24"/>
          <w:szCs w:val="24"/>
        </w:rPr>
        <w:t xml:space="preserve">, il </w:t>
      </w:r>
      <w:r w:rsidR="006812AB" w:rsidRPr="00E14644">
        <w:rPr>
          <w:rFonts w:ascii="Georgia" w:hAnsi="Georgia"/>
          <w:sz w:val="24"/>
          <w:szCs w:val="24"/>
        </w:rPr>
        <w:t xml:space="preserve">ne manquera pas de parrainer et de faciliter les attentats terroristes de groupes ou d’individus isolés, en particulier sur le sol français </w:t>
      </w:r>
      <w:r w:rsidR="00F94683" w:rsidRPr="00E14644">
        <w:rPr>
          <w:rFonts w:ascii="Georgia" w:hAnsi="Georgia"/>
          <w:sz w:val="24"/>
          <w:szCs w:val="24"/>
        </w:rPr>
        <w:t>et dans les autres démocraties européennes</w:t>
      </w:r>
      <w:r w:rsidR="006812AB" w:rsidRPr="00E14644">
        <w:rPr>
          <w:rFonts w:ascii="Georgia" w:hAnsi="Georgia"/>
          <w:sz w:val="24"/>
          <w:szCs w:val="24"/>
        </w:rPr>
        <w:t xml:space="preserve">. </w:t>
      </w:r>
    </w:p>
    <w:p w14:paraId="4C576659" w14:textId="6EE145CF" w:rsidR="00F94683" w:rsidRPr="00E14644" w:rsidRDefault="78186FD1" w:rsidP="74E780A5">
      <w:pPr>
        <w:jc w:val="both"/>
        <w:rPr>
          <w:rFonts w:ascii="Georgia" w:hAnsi="Georgia"/>
          <w:i/>
          <w:iCs/>
          <w:sz w:val="24"/>
          <w:szCs w:val="24"/>
        </w:rPr>
      </w:pPr>
      <w:r w:rsidRPr="00E14644">
        <w:rPr>
          <w:rFonts w:ascii="Georgia" w:hAnsi="Georgia"/>
          <w:i/>
          <w:iCs/>
          <w:sz w:val="24"/>
          <w:szCs w:val="24"/>
        </w:rPr>
        <w:t>« Dans ce cadre, y</w:t>
      </w:r>
      <w:r w:rsidR="005B1DEE" w:rsidRPr="00E14644">
        <w:rPr>
          <w:rFonts w:ascii="Georgia" w:hAnsi="Georgia"/>
          <w:i/>
          <w:iCs/>
          <w:sz w:val="24"/>
          <w:szCs w:val="24"/>
        </w:rPr>
        <w:t>-</w:t>
      </w:r>
      <w:r w:rsidRPr="00E14644">
        <w:rPr>
          <w:rFonts w:ascii="Georgia" w:hAnsi="Georgia"/>
          <w:i/>
          <w:iCs/>
          <w:sz w:val="24"/>
          <w:szCs w:val="24"/>
        </w:rPr>
        <w:t>a</w:t>
      </w:r>
      <w:r w:rsidR="37C507E6" w:rsidRPr="00E14644">
        <w:rPr>
          <w:rFonts w:ascii="Georgia" w:hAnsi="Georgia"/>
          <w:i/>
          <w:iCs/>
          <w:sz w:val="24"/>
          <w:szCs w:val="24"/>
        </w:rPr>
        <w:t>-</w:t>
      </w:r>
      <w:r w:rsidRPr="00E14644">
        <w:rPr>
          <w:rFonts w:ascii="Georgia" w:hAnsi="Georgia"/>
          <w:i/>
          <w:iCs/>
          <w:sz w:val="24"/>
          <w:szCs w:val="24"/>
        </w:rPr>
        <w:t>t</w:t>
      </w:r>
      <w:r w:rsidR="51275133" w:rsidRPr="00E14644">
        <w:rPr>
          <w:rFonts w:ascii="Georgia" w:hAnsi="Georgia"/>
          <w:i/>
          <w:iCs/>
          <w:sz w:val="24"/>
          <w:szCs w:val="24"/>
        </w:rPr>
        <w:t>-</w:t>
      </w:r>
      <w:r w:rsidRPr="00E14644">
        <w:rPr>
          <w:rFonts w:ascii="Georgia" w:hAnsi="Georgia"/>
          <w:i/>
          <w:iCs/>
          <w:sz w:val="24"/>
          <w:szCs w:val="24"/>
        </w:rPr>
        <w:t>il, selon vous, des cibles évidentes à protéger ? »</w:t>
      </w:r>
    </w:p>
    <w:p w14:paraId="234FDC06" w14:textId="2DC84A32" w:rsidR="00F94683" w:rsidRPr="00E14644" w:rsidRDefault="78186FD1" w:rsidP="00DE603B">
      <w:pPr>
        <w:jc w:val="both"/>
        <w:rPr>
          <w:rFonts w:ascii="Georgia" w:hAnsi="Georgia"/>
          <w:sz w:val="24"/>
          <w:szCs w:val="24"/>
        </w:rPr>
      </w:pPr>
      <w:r w:rsidRPr="00E14644">
        <w:rPr>
          <w:rFonts w:ascii="Georgia" w:hAnsi="Georgia"/>
          <w:sz w:val="24"/>
          <w:szCs w:val="24"/>
        </w:rPr>
        <w:t>Je dirais que</w:t>
      </w:r>
      <w:r w:rsidR="00317141">
        <w:rPr>
          <w:rFonts w:ascii="Georgia" w:hAnsi="Georgia"/>
          <w:sz w:val="24"/>
          <w:szCs w:val="24"/>
        </w:rPr>
        <w:t xml:space="preserve"> non,</w:t>
      </w:r>
      <w:r w:rsidRPr="00E14644">
        <w:rPr>
          <w:rFonts w:ascii="Georgia" w:hAnsi="Georgia"/>
          <w:sz w:val="24"/>
          <w:szCs w:val="24"/>
        </w:rPr>
        <w:t xml:space="preserve"> malheureusement</w:t>
      </w:r>
      <w:bookmarkStart w:id="2" w:name="_GoBack"/>
      <w:bookmarkEnd w:id="2"/>
      <w:r w:rsidRPr="00E14644">
        <w:rPr>
          <w:rFonts w:ascii="Georgia" w:hAnsi="Georgia"/>
          <w:sz w:val="24"/>
          <w:szCs w:val="24"/>
        </w:rPr>
        <w:t xml:space="preserve">. </w:t>
      </w:r>
      <w:r w:rsidR="458CD64C" w:rsidRPr="00E14644">
        <w:rPr>
          <w:rFonts w:ascii="Georgia" w:hAnsi="Georgia"/>
          <w:sz w:val="24"/>
          <w:szCs w:val="24"/>
        </w:rPr>
        <w:t xml:space="preserve">Nos services de renseignements craignent autant un attentat de grande envergure dans une ville que des actes isolés partout sur le territoire. Par ailleurs, </w:t>
      </w:r>
      <w:r w:rsidR="0B5C1401" w:rsidRPr="00E14644">
        <w:rPr>
          <w:rFonts w:ascii="Georgia" w:hAnsi="Georgia"/>
          <w:sz w:val="24"/>
          <w:szCs w:val="24"/>
        </w:rPr>
        <w:t>on voit apparaître l’émergence d’</w:t>
      </w:r>
      <w:r w:rsidR="003BB19A" w:rsidRPr="00E14644">
        <w:rPr>
          <w:rFonts w:ascii="Georgia" w:hAnsi="Georgia"/>
          <w:sz w:val="24"/>
          <w:szCs w:val="24"/>
        </w:rPr>
        <w:t>un nouveau dynamisme au sein de ces groupes armés</w:t>
      </w:r>
      <w:r w:rsidR="0B5C1401" w:rsidRPr="00E14644">
        <w:rPr>
          <w:rFonts w:ascii="Georgia" w:hAnsi="Georgia"/>
          <w:sz w:val="24"/>
          <w:szCs w:val="24"/>
        </w:rPr>
        <w:t>.</w:t>
      </w:r>
      <w:r w:rsidR="0B372A1D" w:rsidRPr="00E14644">
        <w:rPr>
          <w:rFonts w:ascii="Georgia" w:hAnsi="Georgia"/>
          <w:sz w:val="24"/>
          <w:szCs w:val="24"/>
        </w:rPr>
        <w:t xml:space="preserve"> </w:t>
      </w:r>
      <w:r w:rsidR="06CA8215" w:rsidRPr="00E14644">
        <w:rPr>
          <w:rFonts w:ascii="Georgia" w:hAnsi="Georgia"/>
          <w:sz w:val="24"/>
          <w:szCs w:val="24"/>
        </w:rPr>
        <w:t>Ils trouveront</w:t>
      </w:r>
      <w:r w:rsidR="003BB19A" w:rsidRPr="00E14644">
        <w:rPr>
          <w:rFonts w:ascii="Georgia" w:hAnsi="Georgia"/>
          <w:sz w:val="24"/>
          <w:szCs w:val="24"/>
        </w:rPr>
        <w:t xml:space="preserve"> de nouvelles cibles et de nouveaux modes opératoires</w:t>
      </w:r>
      <w:r w:rsidR="0B5C1401" w:rsidRPr="00E14644">
        <w:rPr>
          <w:rFonts w:ascii="Georgia" w:hAnsi="Georgia"/>
          <w:sz w:val="24"/>
          <w:szCs w:val="24"/>
        </w:rPr>
        <w:t>.</w:t>
      </w:r>
    </w:p>
    <w:p w14:paraId="0921F6A6" w14:textId="0F7D7867" w:rsidR="00F94683" w:rsidRPr="00E14644" w:rsidRDefault="00F94683" w:rsidP="00DE603B">
      <w:pPr>
        <w:jc w:val="both"/>
        <w:rPr>
          <w:rFonts w:ascii="Georgia" w:hAnsi="Georgia"/>
          <w:i/>
          <w:iCs/>
          <w:sz w:val="24"/>
          <w:szCs w:val="24"/>
        </w:rPr>
      </w:pPr>
      <w:r w:rsidRPr="00E14644">
        <w:rPr>
          <w:rFonts w:ascii="Georgia" w:hAnsi="Georgia"/>
          <w:i/>
          <w:iCs/>
          <w:sz w:val="24"/>
          <w:szCs w:val="24"/>
        </w:rPr>
        <w:t>« Un mot de conclusion ? »</w:t>
      </w:r>
    </w:p>
    <w:p w14:paraId="1DE14A60" w14:textId="44057088" w:rsidR="00E14644" w:rsidRDefault="78186FD1" w:rsidP="00DE603B">
      <w:pPr>
        <w:jc w:val="both"/>
        <w:rPr>
          <w:rFonts w:ascii="Georgia" w:hAnsi="Georgia"/>
          <w:sz w:val="24"/>
          <w:szCs w:val="24"/>
        </w:rPr>
      </w:pPr>
      <w:r w:rsidRPr="00E14644">
        <w:rPr>
          <w:rFonts w:ascii="Georgia" w:hAnsi="Georgia"/>
          <w:sz w:val="24"/>
          <w:szCs w:val="24"/>
        </w:rPr>
        <w:t>L’accalmie</w:t>
      </w:r>
      <w:r w:rsidR="47494D09" w:rsidRPr="00E14644">
        <w:rPr>
          <w:rFonts w:ascii="Georgia" w:hAnsi="Georgia"/>
          <w:sz w:val="24"/>
          <w:szCs w:val="24"/>
        </w:rPr>
        <w:t xml:space="preserve"> des attaques est donc probablement </w:t>
      </w:r>
      <w:r w:rsidRPr="00E14644">
        <w:rPr>
          <w:rFonts w:ascii="Georgia" w:hAnsi="Georgia"/>
          <w:sz w:val="24"/>
          <w:szCs w:val="24"/>
        </w:rPr>
        <w:t>derrière nous</w:t>
      </w:r>
      <w:r w:rsidR="47494D09" w:rsidRPr="00E14644">
        <w:rPr>
          <w:rFonts w:ascii="Georgia" w:hAnsi="Georgia"/>
          <w:sz w:val="24"/>
          <w:szCs w:val="24"/>
        </w:rPr>
        <w:t xml:space="preserve">. Nous </w:t>
      </w:r>
      <w:r w:rsidR="0B5C1401" w:rsidRPr="00E14644">
        <w:rPr>
          <w:rFonts w:ascii="Georgia" w:hAnsi="Georgia"/>
          <w:sz w:val="24"/>
          <w:szCs w:val="24"/>
        </w:rPr>
        <w:t xml:space="preserve">pouvons </w:t>
      </w:r>
      <w:r w:rsidR="00FE19E5" w:rsidRPr="00E14644">
        <w:rPr>
          <w:rFonts w:ascii="Georgia" w:hAnsi="Georgia"/>
          <w:sz w:val="24"/>
          <w:szCs w:val="24"/>
        </w:rPr>
        <w:t>suspecter</w:t>
      </w:r>
      <w:r w:rsidR="0B5C1401" w:rsidRPr="00E14644">
        <w:rPr>
          <w:rFonts w:ascii="Georgia" w:hAnsi="Georgia"/>
          <w:sz w:val="24"/>
          <w:szCs w:val="24"/>
        </w:rPr>
        <w:t xml:space="preserve"> </w:t>
      </w:r>
      <w:r w:rsidR="47494D09" w:rsidRPr="00E14644">
        <w:rPr>
          <w:rFonts w:ascii="Georgia" w:hAnsi="Georgia"/>
          <w:sz w:val="24"/>
          <w:szCs w:val="24"/>
        </w:rPr>
        <w:t>une nouvelle vague d'attaques en 202</w:t>
      </w:r>
      <w:r w:rsidR="5AB6F3F4" w:rsidRPr="00E14644">
        <w:rPr>
          <w:rFonts w:ascii="Georgia" w:hAnsi="Georgia"/>
          <w:sz w:val="24"/>
          <w:szCs w:val="24"/>
        </w:rPr>
        <w:t>2</w:t>
      </w:r>
      <w:r w:rsidR="47494D09" w:rsidRPr="00E14644">
        <w:rPr>
          <w:rFonts w:ascii="Georgia" w:hAnsi="Georgia"/>
          <w:sz w:val="24"/>
          <w:szCs w:val="24"/>
        </w:rPr>
        <w:t xml:space="preserve">, que ce soit dans les grandes </w:t>
      </w:r>
      <w:r w:rsidR="4D299A3A" w:rsidRPr="00E14644">
        <w:rPr>
          <w:rFonts w:ascii="Georgia" w:hAnsi="Georgia"/>
          <w:sz w:val="24"/>
          <w:szCs w:val="24"/>
        </w:rPr>
        <w:t xml:space="preserve">villes </w:t>
      </w:r>
      <w:r w:rsidR="47494D09" w:rsidRPr="00E14644">
        <w:rPr>
          <w:rFonts w:ascii="Georgia" w:hAnsi="Georgia"/>
          <w:sz w:val="24"/>
          <w:szCs w:val="24"/>
        </w:rPr>
        <w:t>comme dans les petites.</w:t>
      </w:r>
      <w:r w:rsidRPr="00E14644">
        <w:rPr>
          <w:rFonts w:ascii="Georgia" w:hAnsi="Georgia"/>
          <w:sz w:val="24"/>
          <w:szCs w:val="24"/>
        </w:rPr>
        <w:t xml:space="preserve"> </w:t>
      </w:r>
      <w:r w:rsidR="00FE19E5" w:rsidRPr="00E14644">
        <w:rPr>
          <w:rFonts w:ascii="Georgia" w:hAnsi="Georgia"/>
          <w:sz w:val="24"/>
          <w:szCs w:val="24"/>
        </w:rPr>
        <w:t>Nous resterons attentifs à cette menace</w:t>
      </w:r>
      <w:r w:rsidR="003BB19A" w:rsidRPr="00E14644">
        <w:rPr>
          <w:rFonts w:ascii="Georgia" w:hAnsi="Georgia"/>
          <w:sz w:val="24"/>
          <w:szCs w:val="24"/>
        </w:rPr>
        <w:t>.</w:t>
      </w:r>
    </w:p>
    <w:p w14:paraId="5696A39F" w14:textId="77777777" w:rsidR="003812D6" w:rsidRPr="00E14644" w:rsidRDefault="003812D6" w:rsidP="00DE603B">
      <w:pPr>
        <w:jc w:val="both"/>
        <w:rPr>
          <w:rFonts w:ascii="Georgia" w:hAnsi="Georgia"/>
        </w:rPr>
      </w:pPr>
    </w:p>
    <w:p w14:paraId="0F570539" w14:textId="6DC2D109" w:rsidR="006812AB" w:rsidRPr="006812AB" w:rsidRDefault="00E14644" w:rsidP="00E14644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0457D29B" wp14:editId="638E1172">
            <wp:extent cx="5020398" cy="1137227"/>
            <wp:effectExtent l="0" t="0" r="8890" b="6350"/>
            <wp:docPr id="6" name="Image 6" descr="../../../../../../var/folders/fk/8kz2qn8s61v1wccfn1hm7j9r0000gn/T/TemporaryItems/(Un%20document%20en%20cours%20d’enregistrement%20par%20screencaptureui%205)/Capture%20d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var/folders/fk/8kz2qn8s61v1wccfn1hm7j9r0000gn/T/TemporaryItems/(Un%20document%20en%20cours%20d’enregistrement%20par%20screencaptureui%205)/Capture%20d’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756" cy="1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2AB" w:rsidRPr="006812A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E58E2" w14:textId="77777777" w:rsidR="00D140E3" w:rsidRDefault="00D140E3" w:rsidP="00123B8E">
      <w:pPr>
        <w:spacing w:after="0" w:line="240" w:lineRule="auto"/>
      </w:pPr>
      <w:r>
        <w:separator/>
      </w:r>
    </w:p>
  </w:endnote>
  <w:endnote w:type="continuationSeparator" w:id="0">
    <w:p w14:paraId="67CFE8B4" w14:textId="77777777" w:rsidR="00D140E3" w:rsidRDefault="00D140E3" w:rsidP="00123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E1734" w14:textId="2AF88C18" w:rsidR="005B6E8D" w:rsidRDefault="005B6E8D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232E44" wp14:editId="628DC06B">
              <wp:simplePos x="0" y="0"/>
              <wp:positionH relativeFrom="page">
                <wp:posOffset>0</wp:posOffset>
              </wp:positionH>
              <wp:positionV relativeFrom="page">
                <wp:posOffset>9979660</wp:posOffset>
              </wp:positionV>
              <wp:extent cx="7560310" cy="521335"/>
              <wp:effectExtent l="0" t="0" r="0" b="12065"/>
              <wp:wrapNone/>
              <wp:docPr id="2" name="MSIPCM68c6445b88d391f55c772f41" descr="{&quot;HashCode&quot;:-23422096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521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A6F738" w14:textId="77777777" w:rsidR="005B6E8D" w:rsidRPr="00213C11" w:rsidRDefault="005B6E8D" w:rsidP="00123B8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  <w:lang w:val="en-US"/>
                            </w:rPr>
                          </w:pPr>
                          <w:r w:rsidRPr="00213C11">
                            <w:rPr>
                              <w:rFonts w:ascii="Calibri" w:hAnsi="Calibri" w:cs="Calibri"/>
                              <w:color w:val="000000"/>
                              <w:sz w:val="20"/>
                              <w:lang w:val="en-US"/>
                            </w:rPr>
                            <w:t>TOTAL Classification: Restricted Distribution</w:t>
                          </w:r>
                        </w:p>
                        <w:p w14:paraId="26586269" w14:textId="6A6703AC" w:rsidR="005B6E8D" w:rsidRPr="00213C11" w:rsidRDefault="005B6E8D" w:rsidP="00123B8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  <w:lang w:val="en-US"/>
                            </w:rPr>
                          </w:pPr>
                          <w:r w:rsidRPr="00213C11">
                            <w:rPr>
                              <w:rFonts w:ascii="Calibri" w:hAnsi="Calibri" w:cs="Calibri"/>
                              <w:color w:val="000000"/>
                              <w:sz w:val="20"/>
                              <w:lang w:val="en-US"/>
                            </w:rPr>
                            <w:t>TOTAL - All rights reserved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32E44" id="_x0000_t202" coordsize="21600,21600" o:spt="202" path="m0,0l0,21600,21600,21600,21600,0xe">
              <v:stroke joinstyle="miter"/>
              <v:path gradientshapeok="t" o:connecttype="rect"/>
            </v:shapetype>
            <v:shape id="MSIPCM68c6445b88d391f55c772f41" o:spid="_x0000_s1026" type="#_x0000_t202" alt="{&quot;HashCode&quot;:-234220969,&quot;Height&quot;:841.0,&quot;Width&quot;:595.0,&quot;Placement&quot;:&quot;Footer&quot;,&quot;Index&quot;:&quot;Primary&quot;,&quot;Section&quot;:1,&quot;Top&quot;:0.0,&quot;Left&quot;:0.0}" style="position:absolute;margin-left:0;margin-top:785.8pt;width:595.3pt;height:41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" o:allowincell="f" filled="f" stroked="f" strokeweight=".5pt">
              <v:textbox inset="20pt,0,,0">
                <w:txbxContent>
                  <w:p w14:paraId="52A6F738" w14:textId="77777777" w:rsidR="005B6E8D" w:rsidRPr="00213C11" w:rsidRDefault="005B6E8D" w:rsidP="00123B8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  <w:lang w:val="en-US"/>
                      </w:rPr>
                    </w:pPr>
                    <w:r w:rsidRPr="00213C11">
                      <w:rPr>
                        <w:rFonts w:ascii="Calibri" w:hAnsi="Calibri" w:cs="Calibri"/>
                        <w:color w:val="000000"/>
                        <w:sz w:val="20"/>
                        <w:lang w:val="en-US"/>
                      </w:rPr>
                      <w:t>TOTAL Classification: Restricted Distribution</w:t>
                    </w:r>
                  </w:p>
                  <w:p w14:paraId="26586269" w14:textId="6A6703AC" w:rsidR="005B6E8D" w:rsidRPr="00213C11" w:rsidRDefault="005B6E8D" w:rsidP="00123B8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  <w:lang w:val="en-US"/>
                      </w:rPr>
                    </w:pPr>
                    <w:r w:rsidRPr="00213C11">
                      <w:rPr>
                        <w:rFonts w:ascii="Calibri" w:hAnsi="Calibri" w:cs="Calibri"/>
                        <w:color w:val="000000"/>
                        <w:sz w:val="20"/>
                        <w:lang w:val="en-US"/>
                      </w:rPr>
                      <w:t>TOTAL - All rights reserved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54A34" w14:textId="77777777" w:rsidR="00D140E3" w:rsidRDefault="00D140E3" w:rsidP="00123B8E">
      <w:pPr>
        <w:spacing w:after="0" w:line="240" w:lineRule="auto"/>
      </w:pPr>
      <w:r>
        <w:separator/>
      </w:r>
    </w:p>
  </w:footnote>
  <w:footnote w:type="continuationSeparator" w:id="0">
    <w:p w14:paraId="70F9E0F3" w14:textId="77777777" w:rsidR="00D140E3" w:rsidRDefault="00D140E3" w:rsidP="00123B8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>
    <int2:entireDocument int2:id="e2RXIeEd">
      <int2:extLst>
        <oel:ext uri="E302BA01-7950-474C-9AD3-286E660C40A8">
          <int2:similaritySummary int2:version="1" int2:runId="1643559537565" int2:tilesCheckedInThisRun="17" int2:totalNumOfTiles="17" int2:similarityAnnotationCount="0" int2:numWords="661" int2:numFlaggedWords="0"/>
        </oel:ext>
      </int2:extLst>
    </int2:entireDocument>
  </int2:observations>
  <int2:intelligenceSettings/>
  <int2:onDemandWorkflows>
    <int2:onDemandWorkflow int2:type="SimilarityCheck" int2:paragraphVersions="4B432C77-7AD66E6B 55DD0F8E-77777777 33F430D5-11D71CAB 04737629-7A4D1CC2 3A02330C-3E2002E6 016D1AC5-0A959A0B 51A8AF03-77777777 4F4EEFD0-70DF6956 2252EF2F-21922AA4 62AE91C6-2EC81455 5E1B3F81-77777777 659B8BC5-5FEFAEA1 21236025-4E2EE37A 45740914-623B53E2 01F736E4-7A764BA3 7815FDFC-45050969 43C7E890-2F2442CE 4C576659-019FE90C 234FDC06-24C98D83 0921F6A6-0F7D7867 0F570539-4E923C64 2FCE1734-2AF88C18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AB"/>
    <w:rsid w:val="000F21A4"/>
    <w:rsid w:val="00104EAD"/>
    <w:rsid w:val="00123B8E"/>
    <w:rsid w:val="001943D5"/>
    <w:rsid w:val="001C5ACA"/>
    <w:rsid w:val="00213C11"/>
    <w:rsid w:val="00236DDD"/>
    <w:rsid w:val="0025063B"/>
    <w:rsid w:val="00317141"/>
    <w:rsid w:val="003812D6"/>
    <w:rsid w:val="003BB19A"/>
    <w:rsid w:val="00425382"/>
    <w:rsid w:val="00495C01"/>
    <w:rsid w:val="005B1DEE"/>
    <w:rsid w:val="005B6E8D"/>
    <w:rsid w:val="00629892"/>
    <w:rsid w:val="006330CA"/>
    <w:rsid w:val="006812AB"/>
    <w:rsid w:val="00792B87"/>
    <w:rsid w:val="007F2698"/>
    <w:rsid w:val="0082040F"/>
    <w:rsid w:val="0084A5EB"/>
    <w:rsid w:val="00990E4C"/>
    <w:rsid w:val="00A50EB5"/>
    <w:rsid w:val="00B57E9A"/>
    <w:rsid w:val="00B7342A"/>
    <w:rsid w:val="00C64F8F"/>
    <w:rsid w:val="00CE3B13"/>
    <w:rsid w:val="00D01033"/>
    <w:rsid w:val="00D140E3"/>
    <w:rsid w:val="00DE603B"/>
    <w:rsid w:val="00E14644"/>
    <w:rsid w:val="00EA7640"/>
    <w:rsid w:val="00F94683"/>
    <w:rsid w:val="00FD3D9A"/>
    <w:rsid w:val="00FE19E5"/>
    <w:rsid w:val="023BBA63"/>
    <w:rsid w:val="03F7C4D6"/>
    <w:rsid w:val="04F1F000"/>
    <w:rsid w:val="06CA8215"/>
    <w:rsid w:val="07111745"/>
    <w:rsid w:val="07894CF8"/>
    <w:rsid w:val="07C8EFFF"/>
    <w:rsid w:val="081C3B32"/>
    <w:rsid w:val="08BABD04"/>
    <w:rsid w:val="0B372A1D"/>
    <w:rsid w:val="0B520077"/>
    <w:rsid w:val="0B5C1401"/>
    <w:rsid w:val="0BE31022"/>
    <w:rsid w:val="0E0EBC01"/>
    <w:rsid w:val="1075443F"/>
    <w:rsid w:val="10C4F19E"/>
    <w:rsid w:val="135EEDD9"/>
    <w:rsid w:val="1401C089"/>
    <w:rsid w:val="15042F54"/>
    <w:rsid w:val="150A8568"/>
    <w:rsid w:val="16324241"/>
    <w:rsid w:val="16968E9B"/>
    <w:rsid w:val="17075B36"/>
    <w:rsid w:val="183A4C82"/>
    <w:rsid w:val="1B69FFBE"/>
    <w:rsid w:val="1B842F12"/>
    <w:rsid w:val="1C82B166"/>
    <w:rsid w:val="1D05D01F"/>
    <w:rsid w:val="1D8D1B9D"/>
    <w:rsid w:val="1DE06AB5"/>
    <w:rsid w:val="1EF68D40"/>
    <w:rsid w:val="1F38E703"/>
    <w:rsid w:val="20455E67"/>
    <w:rsid w:val="22F05086"/>
    <w:rsid w:val="237CFF29"/>
    <w:rsid w:val="2518CF8A"/>
    <w:rsid w:val="2581CEDC"/>
    <w:rsid w:val="25AE2E41"/>
    <w:rsid w:val="25B23C6F"/>
    <w:rsid w:val="276F5403"/>
    <w:rsid w:val="28186391"/>
    <w:rsid w:val="2855B304"/>
    <w:rsid w:val="29EC40AD"/>
    <w:rsid w:val="2A027144"/>
    <w:rsid w:val="2C7C0CD3"/>
    <w:rsid w:val="2DC3B570"/>
    <w:rsid w:val="2DDA4901"/>
    <w:rsid w:val="2E3CDBB5"/>
    <w:rsid w:val="2F53787D"/>
    <w:rsid w:val="2FD42A44"/>
    <w:rsid w:val="318F4E7D"/>
    <w:rsid w:val="350C3F5B"/>
    <w:rsid w:val="37C507E6"/>
    <w:rsid w:val="396666E3"/>
    <w:rsid w:val="39B05BB1"/>
    <w:rsid w:val="3A23989B"/>
    <w:rsid w:val="3F591DD9"/>
    <w:rsid w:val="3F9747D3"/>
    <w:rsid w:val="3FE9C10E"/>
    <w:rsid w:val="4020FCFA"/>
    <w:rsid w:val="4071B1E5"/>
    <w:rsid w:val="42380BF2"/>
    <w:rsid w:val="458CD64C"/>
    <w:rsid w:val="45BFB43D"/>
    <w:rsid w:val="46068957"/>
    <w:rsid w:val="47494D09"/>
    <w:rsid w:val="4980422F"/>
    <w:rsid w:val="4D299A3A"/>
    <w:rsid w:val="51275133"/>
    <w:rsid w:val="52E50C5F"/>
    <w:rsid w:val="549F24A2"/>
    <w:rsid w:val="554C3B11"/>
    <w:rsid w:val="59AD1DDA"/>
    <w:rsid w:val="5A08CD69"/>
    <w:rsid w:val="5A2D1F75"/>
    <w:rsid w:val="5AB6F3F4"/>
    <w:rsid w:val="5B877CD9"/>
    <w:rsid w:val="5D189E00"/>
    <w:rsid w:val="5D444631"/>
    <w:rsid w:val="5D6A2D4F"/>
    <w:rsid w:val="609401D1"/>
    <w:rsid w:val="6167D94C"/>
    <w:rsid w:val="6191ECF0"/>
    <w:rsid w:val="6828A94C"/>
    <w:rsid w:val="6905E38C"/>
    <w:rsid w:val="6A0F73E7"/>
    <w:rsid w:val="6C874BFC"/>
    <w:rsid w:val="6CB85E73"/>
    <w:rsid w:val="6DC42596"/>
    <w:rsid w:val="706705A6"/>
    <w:rsid w:val="70BC3B4D"/>
    <w:rsid w:val="7170AF7D"/>
    <w:rsid w:val="73BB6532"/>
    <w:rsid w:val="74E780A5"/>
    <w:rsid w:val="75B199B0"/>
    <w:rsid w:val="7714D20B"/>
    <w:rsid w:val="7728AED0"/>
    <w:rsid w:val="78186FD1"/>
    <w:rsid w:val="78C74D32"/>
    <w:rsid w:val="7A7C774A"/>
    <w:rsid w:val="7AD1D465"/>
    <w:rsid w:val="7E03D9C1"/>
    <w:rsid w:val="7E5D9055"/>
    <w:rsid w:val="7E8B599B"/>
    <w:rsid w:val="7F368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796B5F"/>
  <w15:chartTrackingRefBased/>
  <w15:docId w15:val="{B6FE3231-6DF1-45BC-BFF1-26CEFB13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1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123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3B8E"/>
  </w:style>
  <w:style w:type="paragraph" w:styleId="Pieddepage">
    <w:name w:val="footer"/>
    <w:basedOn w:val="Normal"/>
    <w:link w:val="PieddepageCar"/>
    <w:uiPriority w:val="99"/>
    <w:unhideWhenUsed/>
    <w:rsid w:val="00123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3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772a523500e144f7" Type="http://schemas.microsoft.com/office/2020/10/relationships/intelligence" Target="intelligence2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649</Words>
  <Characters>3573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</dc:creator>
  <cp:keywords/>
  <dc:description/>
  <cp:lastModifiedBy>Marine Rougier</cp:lastModifiedBy>
  <cp:revision>18</cp:revision>
  <dcterms:created xsi:type="dcterms:W3CDTF">2021-03-07T17:40:00Z</dcterms:created>
  <dcterms:modified xsi:type="dcterms:W3CDTF">2022-02-07T07:45:00Z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30ed1b-e95f-40b5-af89-828263f287a7_Enabled">
    <vt:lpwstr>true</vt:lpwstr>
  </property>
  <property fmtid="{D5CDD505-2E9C-101B-9397-08002B2CF9AE}" pid="3" name="MSIP_Label_2b30ed1b-e95f-40b5-af89-828263f287a7_SetDate">
    <vt:lpwstr>2021-03-07T17:40:09Z</vt:lpwstr>
  </property>
  <property fmtid="{D5CDD505-2E9C-101B-9397-08002B2CF9AE}" pid="4" name="MSIP_Label_2b30ed1b-e95f-40b5-af89-828263f287a7_Method">
    <vt:lpwstr>Standard</vt:lpwstr>
  </property>
  <property fmtid="{D5CDD505-2E9C-101B-9397-08002B2CF9AE}" pid="5" name="MSIP_Label_2b30ed1b-e95f-40b5-af89-828263f287a7_Name">
    <vt:lpwstr>2b30ed1b-e95f-40b5-af89-828263f287a7</vt:lpwstr>
  </property>
  <property fmtid="{D5CDD505-2E9C-101B-9397-08002B2CF9AE}" pid="6" name="MSIP_Label_2b30ed1b-e95f-40b5-af89-828263f287a7_SiteId">
    <vt:lpwstr>329e91b0-e21f-48fb-a071-456717ecc28e</vt:lpwstr>
  </property>
  <property fmtid="{D5CDD505-2E9C-101B-9397-08002B2CF9AE}" pid="7" name="MSIP_Label_2b30ed1b-e95f-40b5-af89-828263f287a7_ActionId">
    <vt:lpwstr>339a0b6b-6683-4f5b-a251-2ebf38aa53be</vt:lpwstr>
  </property>
  <property fmtid="{D5CDD505-2E9C-101B-9397-08002B2CF9AE}" pid="8" name="MSIP_Label_2b30ed1b-e95f-40b5-af89-828263f287a7_ContentBits">
    <vt:lpwstr>2</vt:lpwstr>
  </property>
</Properties>
</file>