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609" w:rsidRDefault="00991609">
      <w:r>
        <w:t>Nombre: Marisol Nieto Gutiérrez</w:t>
      </w:r>
    </w:p>
    <w:p w:rsidR="00991609" w:rsidRDefault="00991609">
      <w:r>
        <w:t>C.C: 66781359</w:t>
      </w:r>
    </w:p>
    <w:p w:rsidR="00991609" w:rsidRDefault="00991609">
      <w:r>
        <w:t>Teléfono: 312 248 4595</w:t>
      </w:r>
    </w:p>
    <w:p w:rsidR="00705DE7" w:rsidRDefault="00705DE7">
      <w:r>
        <w:t>Fecha: 21-ene-2021</w:t>
      </w:r>
    </w:p>
    <w:p w:rsidR="00991609" w:rsidRDefault="00991609"/>
    <w:p w:rsidR="00A94E2D" w:rsidRDefault="008A38D9">
      <w:r>
        <w:t>Para el desarrollo de la prueba cree un conjunto de proyectos que contiene</w:t>
      </w:r>
      <w:bookmarkStart w:id="0" w:name="_GoBack"/>
      <w:bookmarkEnd w:id="0"/>
      <w:r>
        <w:t>:</w:t>
      </w:r>
    </w:p>
    <w:p w:rsidR="008A38D9" w:rsidRDefault="008A38D9" w:rsidP="008A38D9"/>
    <w:p w:rsidR="008A38D9" w:rsidRDefault="008A38D9" w:rsidP="008A38D9">
      <w:proofErr w:type="spellStart"/>
      <w:r w:rsidRPr="00F676F9">
        <w:rPr>
          <w:i/>
          <w:color w:val="262626" w:themeColor="text1" w:themeTint="D9"/>
          <w:highlight w:val="lightGray"/>
        </w:rPr>
        <w:t>Dao.Transactions</w:t>
      </w:r>
      <w:proofErr w:type="spellEnd"/>
      <w:r>
        <w:t>: Contiene proyecto para la conexión a BD, me faltó colocar la cadena de conexión dentro de un archivo de propiedades.</w:t>
      </w:r>
    </w:p>
    <w:p w:rsidR="008A38D9" w:rsidRDefault="008A38D9" w:rsidP="008A38D9">
      <w:proofErr w:type="spellStart"/>
      <w:r w:rsidRPr="00F676F9">
        <w:rPr>
          <w:i/>
          <w:color w:val="262626" w:themeColor="text1" w:themeTint="D9"/>
          <w:highlight w:val="lightGray"/>
        </w:rPr>
        <w:t>Domain.Transactions</w:t>
      </w:r>
      <w:proofErr w:type="spellEnd"/>
      <w:r>
        <w:t>: Contiene proyecto para con las clases usadas para guardar los objetos que se obtienen de BD</w:t>
      </w:r>
    </w:p>
    <w:p w:rsidR="008A38D9" w:rsidRDefault="008A38D9" w:rsidP="008A38D9">
      <w:proofErr w:type="spellStart"/>
      <w:r w:rsidRPr="00F676F9">
        <w:rPr>
          <w:i/>
          <w:color w:val="262626" w:themeColor="text1" w:themeTint="D9"/>
          <w:highlight w:val="lightGray"/>
        </w:rPr>
        <w:t>Rest.Transactions</w:t>
      </w:r>
      <w:proofErr w:type="spellEnd"/>
      <w:r>
        <w:t xml:space="preserve">: Contiene proyecto con las especificaciones de la </w:t>
      </w:r>
      <w:proofErr w:type="spellStart"/>
      <w:r>
        <w:t>RestApi</w:t>
      </w:r>
      <w:proofErr w:type="spellEnd"/>
    </w:p>
    <w:p w:rsidR="008A38D9" w:rsidRDefault="008A38D9" w:rsidP="008A38D9">
      <w:r>
        <w:t>SCRIPT_BD</w:t>
      </w:r>
      <w:r>
        <w:t>: carpeta que contiene el script de la BD</w:t>
      </w:r>
    </w:p>
    <w:p w:rsidR="008A38D9" w:rsidRDefault="008A38D9" w:rsidP="008A38D9">
      <w:proofErr w:type="spellStart"/>
      <w:r w:rsidRPr="00F676F9">
        <w:rPr>
          <w:i/>
          <w:color w:val="262626" w:themeColor="text1" w:themeTint="D9"/>
          <w:highlight w:val="lightGray"/>
        </w:rPr>
        <w:t>TransactionsWS</w:t>
      </w:r>
      <w:proofErr w:type="spellEnd"/>
      <w:r>
        <w:t xml:space="preserve">: Contiene proyecto para visualizar los datos obtenidos de BD. Entre todo lo que </w:t>
      </w:r>
      <w:r w:rsidR="00F676F9">
        <w:t xml:space="preserve">me hizo </w:t>
      </w:r>
      <w:r>
        <w:t xml:space="preserve">falta </w:t>
      </w:r>
      <w:r w:rsidR="00F676F9">
        <w:t xml:space="preserve">esta la </w:t>
      </w:r>
      <w:proofErr w:type="spellStart"/>
      <w:r w:rsidR="00F676F9">
        <w:t>url</w:t>
      </w:r>
      <w:proofErr w:type="spellEnd"/>
      <w:r w:rsidR="00F676F9">
        <w:t xml:space="preserve">  del API debe ir como una propiedad.</w:t>
      </w:r>
    </w:p>
    <w:p w:rsidR="008A38D9" w:rsidRDefault="008A38D9" w:rsidP="008A38D9">
      <w:proofErr w:type="spellStart"/>
      <w:r w:rsidRPr="00F676F9">
        <w:rPr>
          <w:i/>
          <w:color w:val="262626" w:themeColor="text1" w:themeTint="D9"/>
          <w:highlight w:val="lightGray"/>
        </w:rPr>
        <w:t>TransactionsWebSite</w:t>
      </w:r>
      <w:proofErr w:type="spellEnd"/>
      <w:r>
        <w:t>: Contiene la solución que agrupa todos los proyectos</w:t>
      </w:r>
    </w:p>
    <w:p w:rsidR="008A38D9" w:rsidRDefault="008A38D9" w:rsidP="008A38D9">
      <w:r>
        <w:t>Faltó trazabilidad, log, captura de los datos básicos para ejecutar la consulta</w:t>
      </w:r>
    </w:p>
    <w:p w:rsidR="008A38D9" w:rsidRDefault="008A38D9" w:rsidP="008A38D9"/>
    <w:p w:rsidR="008A38D9" w:rsidRDefault="008A38D9" w:rsidP="008A38D9">
      <w:r>
        <w:t xml:space="preserve">Lo que está funcionando se encuentra </w:t>
      </w:r>
      <w:r w:rsidR="00F676F9">
        <w:t>definido de la siguiente manera:</w:t>
      </w:r>
    </w:p>
    <w:p w:rsidR="00F676F9" w:rsidRPr="00F676F9" w:rsidRDefault="00F676F9" w:rsidP="00F676F9">
      <w:pPr>
        <w:pStyle w:val="Prrafodelista"/>
        <w:numPr>
          <w:ilvl w:val="0"/>
          <w:numId w:val="1"/>
        </w:numPr>
        <w:rPr>
          <w:i/>
          <w:color w:val="262626" w:themeColor="text1" w:themeTint="D9"/>
        </w:rPr>
      </w:pPr>
      <w:r>
        <w:t xml:space="preserve">Desde el proyecto </w:t>
      </w:r>
      <w:proofErr w:type="spellStart"/>
      <w:r w:rsidRPr="00F676F9">
        <w:rPr>
          <w:i/>
          <w:color w:val="262626" w:themeColor="text1" w:themeTint="D9"/>
          <w:highlight w:val="lightGray"/>
        </w:rPr>
        <w:t>TransactionsWS</w:t>
      </w:r>
      <w:proofErr w:type="spellEnd"/>
      <w:r>
        <w:t xml:space="preserve"> invoco el API </w:t>
      </w:r>
      <w:proofErr w:type="spellStart"/>
      <w:r w:rsidRPr="00F676F9">
        <w:rPr>
          <w:i/>
          <w:color w:val="262626" w:themeColor="text1" w:themeTint="D9"/>
          <w:highlight w:val="lightGray"/>
        </w:rPr>
        <w:t>Rest.Transactions</w:t>
      </w:r>
      <w:proofErr w:type="spellEnd"/>
    </w:p>
    <w:p w:rsidR="00F676F9" w:rsidRPr="00F676F9" w:rsidRDefault="00F676F9" w:rsidP="00F676F9">
      <w:pPr>
        <w:pStyle w:val="Prrafodelista"/>
        <w:numPr>
          <w:ilvl w:val="0"/>
          <w:numId w:val="1"/>
        </w:numPr>
      </w:pPr>
      <w:r>
        <w:t xml:space="preserve">Desde el proyecto </w:t>
      </w:r>
      <w:proofErr w:type="spellStart"/>
      <w:r w:rsidRPr="00F676F9">
        <w:rPr>
          <w:i/>
          <w:color w:val="262626" w:themeColor="text1" w:themeTint="D9"/>
          <w:highlight w:val="lightGray"/>
        </w:rPr>
        <w:t>Rest.Transactions</w:t>
      </w:r>
      <w:proofErr w:type="spellEnd"/>
      <w:r>
        <w:t xml:space="preserve"> </w:t>
      </w:r>
      <w:r>
        <w:t xml:space="preserve">invoco el API </w:t>
      </w:r>
      <w:proofErr w:type="spellStart"/>
      <w:r w:rsidRPr="00F676F9">
        <w:rPr>
          <w:i/>
          <w:color w:val="262626" w:themeColor="text1" w:themeTint="D9"/>
          <w:highlight w:val="lightGray"/>
        </w:rPr>
        <w:t>Dao.Transactions</w:t>
      </w:r>
      <w:proofErr w:type="spellEnd"/>
    </w:p>
    <w:p w:rsidR="00F676F9" w:rsidRDefault="00F676F9" w:rsidP="00F676F9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domain</w:t>
      </w:r>
      <w:proofErr w:type="spellEnd"/>
      <w:r>
        <w:t xml:space="preserve"> </w:t>
      </w:r>
      <w:proofErr w:type="spellStart"/>
      <w:r w:rsidRPr="00F676F9">
        <w:rPr>
          <w:i/>
          <w:color w:val="262626" w:themeColor="text1" w:themeTint="D9"/>
          <w:highlight w:val="lightGray"/>
        </w:rPr>
        <w:t>Domain.Transactions</w:t>
      </w:r>
      <w:proofErr w:type="spellEnd"/>
      <w:r>
        <w:t xml:space="preserve"> es común</w:t>
      </w:r>
    </w:p>
    <w:p w:rsidR="00E67E45" w:rsidRDefault="00E67E45" w:rsidP="00E67E45"/>
    <w:p w:rsidR="00E67E45" w:rsidRDefault="00E67E45" w:rsidP="00E67E45">
      <w:r>
        <w:t>A nivel de BD creé los siguientes SP que son los que tienen la lógica de la solución:</w:t>
      </w:r>
    </w:p>
    <w:p w:rsidR="00E67E45" w:rsidRDefault="00E67E45" w:rsidP="00E67E45">
      <w:proofErr w:type="spellStart"/>
      <w:r>
        <w:t>GENERATE_</w:t>
      </w:r>
      <w:proofErr w:type="gramStart"/>
      <w:r>
        <w:t>TRANSACTIONS.sql</w:t>
      </w:r>
      <w:proofErr w:type="spellEnd"/>
      <w:r>
        <w:t xml:space="preserve"> :</w:t>
      </w:r>
      <w:proofErr w:type="gramEnd"/>
      <w:r>
        <w:t xml:space="preserve">  Este SP  obtiene todos los datos básicos necesarios para hacer el cálculo de la nueva transacción.</w:t>
      </w:r>
    </w:p>
    <w:p w:rsidR="00E67E45" w:rsidRDefault="00E67E45" w:rsidP="00E67E45">
      <w:proofErr w:type="spellStart"/>
      <w:r>
        <w:t>GET_ISVALID_TRANSACTIONS.sql</w:t>
      </w:r>
      <w:proofErr w:type="spellEnd"/>
      <w:r>
        <w:t>: Este SP valida si tiene suficiente saldo para poder hacer un retiro</w:t>
      </w:r>
    </w:p>
    <w:p w:rsidR="00E67E45" w:rsidRDefault="00E67E45" w:rsidP="00E67E45">
      <w:proofErr w:type="spellStart"/>
      <w:r>
        <w:t>GET_TRANSACTIONS.sql</w:t>
      </w:r>
      <w:proofErr w:type="spellEnd"/>
      <w:r>
        <w:t>: Este SP obtiene el listado de transacciones</w:t>
      </w:r>
    </w:p>
    <w:p w:rsidR="00E67E45" w:rsidRDefault="00E67E45" w:rsidP="00E67E45">
      <w:proofErr w:type="spellStart"/>
      <w:r>
        <w:t>INSERT_TRANSACTIONS.sql</w:t>
      </w:r>
      <w:proofErr w:type="spellEnd"/>
      <w:r>
        <w:t xml:space="preserve">: Este SP contiene la sentencia para insertar la transacción el cuál es invocado desde el SP </w:t>
      </w:r>
      <w:r>
        <w:t>GENERATE_TRANSACTIONS</w:t>
      </w:r>
      <w:r>
        <w:t>.</w:t>
      </w:r>
    </w:p>
    <w:p w:rsidR="00FB684E" w:rsidRDefault="00FB684E" w:rsidP="00E67E45"/>
    <w:p w:rsidR="00FB684E" w:rsidRDefault="00FB684E" w:rsidP="00E67E45">
      <w:r>
        <w:lastRenderedPageBreak/>
        <w:t>Que no hice:</w:t>
      </w:r>
    </w:p>
    <w:p w:rsidR="00FB684E" w:rsidRDefault="00FB684E" w:rsidP="00E67E45">
      <w:r>
        <w:t>Bueno no hice muchas cosas pero entre estas están:</w:t>
      </w:r>
    </w:p>
    <w:p w:rsidR="00FB684E" w:rsidRDefault="00FB684E" w:rsidP="00E67E45">
      <w:r>
        <w:t>Auditoria</w:t>
      </w:r>
    </w:p>
    <w:p w:rsidR="00FB684E" w:rsidRDefault="00E600D4" w:rsidP="00E67E45">
      <w:r>
        <w:t>Asignar relación de llaves foráneas a las tablas</w:t>
      </w:r>
    </w:p>
    <w:p w:rsidR="00E600D4" w:rsidRDefault="00E600D4" w:rsidP="00E67E45">
      <w:r>
        <w:t>Log.</w:t>
      </w:r>
    </w:p>
    <w:p w:rsidR="00E600D4" w:rsidRDefault="00E600D4" w:rsidP="00E67E45">
      <w:r>
        <w:t>Pruebas unitarias</w:t>
      </w:r>
    </w:p>
    <w:p w:rsidR="00E600D4" w:rsidRDefault="00E600D4" w:rsidP="00E67E45">
      <w:r>
        <w:t>Entre otras.</w:t>
      </w:r>
    </w:p>
    <w:p w:rsidR="00F676F9" w:rsidRDefault="00F676F9" w:rsidP="008A38D9"/>
    <w:p w:rsidR="008A38D9" w:rsidRDefault="008A38D9" w:rsidP="008A38D9"/>
    <w:sectPr w:rsidR="008A3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75E81"/>
    <w:multiLevelType w:val="hybridMultilevel"/>
    <w:tmpl w:val="CAF256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8D9"/>
    <w:rsid w:val="00705DE7"/>
    <w:rsid w:val="008A38D9"/>
    <w:rsid w:val="0090014B"/>
    <w:rsid w:val="00991609"/>
    <w:rsid w:val="00A94E2D"/>
    <w:rsid w:val="00E600D4"/>
    <w:rsid w:val="00E67E45"/>
    <w:rsid w:val="00F676F9"/>
    <w:rsid w:val="00F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01534-7205-4405-954E-59272959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7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 Gutierrez Marisol</dc:creator>
  <cp:keywords/>
  <dc:description/>
  <cp:lastModifiedBy>Nieto Gutierrez Marisol</cp:lastModifiedBy>
  <cp:revision>6</cp:revision>
  <dcterms:created xsi:type="dcterms:W3CDTF">2021-01-21T06:58:00Z</dcterms:created>
  <dcterms:modified xsi:type="dcterms:W3CDTF">2021-01-21T07:21:00Z</dcterms:modified>
</cp:coreProperties>
</file>