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0F5B3" w14:textId="2BD37521" w:rsidR="00B55F9C" w:rsidRDefault="00087E83">
      <w:r>
        <w:rPr>
          <w:noProof/>
        </w:rPr>
        <w:drawing>
          <wp:inline distT="0" distB="0" distL="0" distR="0" wp14:anchorId="73D8C73E" wp14:editId="25DCB48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30579" wp14:editId="424A7D7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4843D" wp14:editId="6606EEF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43AF" w14:textId="64CE8277" w:rsidR="00087E83" w:rsidRDefault="00087E83"/>
    <w:p w14:paraId="616FECAA" w14:textId="5EFB4631" w:rsidR="00087E83" w:rsidRDefault="00087E83">
      <w:hyperlink r:id="rId7" w:tgtFrame="_blank" w:history="1">
        <w:r>
          <w:rPr>
            <w:rStyle w:val="Hipervnculo"/>
            <w:rFonts w:ascii="Roboto" w:hAnsi="Roboto"/>
            <w:color w:val="3367D6"/>
            <w:sz w:val="20"/>
            <w:szCs w:val="20"/>
            <w:shd w:val="clear" w:color="auto" w:fill="FFFFFF"/>
          </w:rPr>
          <w:t>https://www.cambridge.org/us/esl/venturesadulted/venturesarcade/</w:t>
        </w:r>
      </w:hyperlink>
    </w:p>
    <w:sectPr w:rsidR="00087E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2F"/>
    <w:rsid w:val="00087E83"/>
    <w:rsid w:val="000E47A7"/>
    <w:rsid w:val="005E6C2F"/>
    <w:rsid w:val="00B5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A43B0"/>
  <w15:chartTrackingRefBased/>
  <w15:docId w15:val="{BB8135BA-75FC-4285-82C1-E77C13E7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87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ambridge.org/us/esl/venturesadulted/venturesarcad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2</cp:revision>
  <dcterms:created xsi:type="dcterms:W3CDTF">2021-02-08T11:39:00Z</dcterms:created>
  <dcterms:modified xsi:type="dcterms:W3CDTF">2021-02-08T13:49:00Z</dcterms:modified>
</cp:coreProperties>
</file>