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0CF54" w14:textId="77777777" w:rsidR="0093150F" w:rsidRPr="0093150F" w:rsidRDefault="0093150F" w:rsidP="0093150F">
      <w:pPr>
        <w:rPr>
          <w:b/>
          <w:bCs/>
        </w:rPr>
      </w:pPr>
      <w:r w:rsidRPr="0093150F">
        <w:rPr>
          <w:b/>
          <w:bCs/>
        </w:rPr>
        <w:t>Proyecto: "El Secreto de la Mansión Miller"</w:t>
      </w:r>
    </w:p>
    <w:p w14:paraId="05CEA203" w14:textId="77777777" w:rsidR="0093150F" w:rsidRPr="0093150F" w:rsidRDefault="0093150F" w:rsidP="0093150F">
      <w:pPr>
        <w:rPr>
          <w:b/>
          <w:bCs/>
        </w:rPr>
      </w:pPr>
      <w:r w:rsidRPr="0093150F">
        <w:rPr>
          <w:b/>
          <w:bCs/>
        </w:rPr>
        <w:t>1. Narrativa del Videojuego</w:t>
      </w:r>
    </w:p>
    <w:p w14:paraId="6329EE0E" w14:textId="77777777" w:rsidR="0093150F" w:rsidRPr="0093150F" w:rsidRDefault="0093150F" w:rsidP="0093150F">
      <w:r w:rsidRPr="0093150F">
        <w:t xml:space="preserve">La narrativa en este videojuego es el componente que le da contexto, sentido y profundidad a la experiencia. Define el tono y la atmósfera, involucrando emocionalmente al jugador. </w:t>
      </w:r>
    </w:p>
    <w:p w14:paraId="5A9E8C4A" w14:textId="77777777" w:rsidR="0093150F" w:rsidRPr="0093150F" w:rsidRDefault="0093150F" w:rsidP="0093150F">
      <w:pPr>
        <w:rPr>
          <w:b/>
          <w:bCs/>
        </w:rPr>
      </w:pPr>
      <w:r w:rsidRPr="0093150F">
        <w:rPr>
          <w:b/>
          <w:bCs/>
        </w:rPr>
        <w:t>El Inicio</w:t>
      </w:r>
    </w:p>
    <w:p w14:paraId="0F78E0BB" w14:textId="77777777" w:rsidR="0093150F" w:rsidRPr="0093150F" w:rsidRDefault="0093150F" w:rsidP="0093150F">
      <w:r w:rsidRPr="0093150F">
        <w:t xml:space="preserve">La historia comienza con una pantalla negra. Se escuchan interferencias de radio, respiraciones tensas y sonidos metálicos lejanos. La voz de la central policial habla con el protagonista, un oficial enviado a investigar la antigua casa Miller tras reportes de desapariciones. </w:t>
      </w:r>
    </w:p>
    <w:p w14:paraId="2B52245A" w14:textId="77777777" w:rsidR="0093150F" w:rsidRPr="0093150F" w:rsidRDefault="0093150F" w:rsidP="0093150F">
      <w:pPr>
        <w:rPr>
          <w:b/>
          <w:bCs/>
        </w:rPr>
      </w:pPr>
      <w:r w:rsidRPr="0093150F">
        <w:rPr>
          <w:b/>
          <w:bCs/>
        </w:rPr>
        <w:t>El Conflicto y el Mundo</w:t>
      </w:r>
    </w:p>
    <w:p w14:paraId="09494FF0" w14:textId="77777777" w:rsidR="0093150F" w:rsidRPr="0093150F" w:rsidRDefault="0093150F" w:rsidP="0093150F">
      <w:r w:rsidRPr="0093150F">
        <w:t xml:space="preserve">Al entrar en la mansión, el jugador descubre que el lugar funciona como un enorme </w:t>
      </w:r>
      <w:r w:rsidRPr="0093150F">
        <w:rPr>
          <w:b/>
          <w:bCs/>
        </w:rPr>
        <w:t xml:space="preserve">escape </w:t>
      </w:r>
      <w:proofErr w:type="spellStart"/>
      <w:r w:rsidRPr="0093150F">
        <w:rPr>
          <w:b/>
          <w:bCs/>
        </w:rPr>
        <w:t>room</w:t>
      </w:r>
      <w:proofErr w:type="spellEnd"/>
      <w:r w:rsidRPr="0093150F">
        <w:rPr>
          <w:b/>
          <w:bCs/>
        </w:rPr>
        <w:t xml:space="preserve"> en 3D</w:t>
      </w:r>
      <w:r w:rsidRPr="0093150F">
        <w:t xml:space="preserve"> lleno de acertijos y mecanismos ocultos. El ambiente es de misterio, con luces parpadeantes y pasillos húmedos. El oficial descubre que las personas desaparecidas no han muerto, sino que están atrapadas en cápsulas de energía debido a experimentos científicos secretos. El objetivo cambia de investigar a </w:t>
      </w:r>
      <w:r w:rsidRPr="0093150F">
        <w:rPr>
          <w:b/>
          <w:bCs/>
        </w:rPr>
        <w:t>rescatar</w:t>
      </w:r>
      <w:r w:rsidRPr="0093150F">
        <w:t xml:space="preserve"> a los sobrevivientes. </w:t>
      </w:r>
    </w:p>
    <w:p w14:paraId="5C8C695A" w14:textId="77777777" w:rsidR="0093150F" w:rsidRPr="0093150F" w:rsidRDefault="0093150F" w:rsidP="0093150F">
      <w:pPr>
        <w:rPr>
          <w:b/>
          <w:bCs/>
        </w:rPr>
      </w:pPr>
      <w:r w:rsidRPr="0093150F">
        <w:rPr>
          <w:b/>
          <w:bCs/>
        </w:rPr>
        <w:t>El Final (El Sacrificio)</w:t>
      </w:r>
    </w:p>
    <w:p w14:paraId="11B28042" w14:textId="77777777" w:rsidR="0093150F" w:rsidRPr="0093150F" w:rsidRDefault="0093150F" w:rsidP="0093150F">
      <w:r w:rsidRPr="0093150F">
        <w:t xml:space="preserve">Tras resolver los últimos acertijos, el oficial guía a los sobrevivientes hacia la salida del garaje. Cuando están por escapar, las luces se apagan y aparece un monstruo gigante. El oficial logra empujar a las personas fuera del garaje para salvarlas, pero la criatura lo atrapa antes de que él pueda salir. La pesada puerta metálica se cierra de golpe, dejándolo solo en la oscuridad. La última frase que se escucha por la radio es: </w:t>
      </w:r>
      <w:r w:rsidRPr="0093150F">
        <w:rPr>
          <w:i/>
          <w:iCs/>
        </w:rPr>
        <w:t>“Oficial… ¿me copia?… oficial…”</w:t>
      </w:r>
      <w:r w:rsidRPr="0093150F">
        <w:t xml:space="preserve">. </w:t>
      </w:r>
    </w:p>
    <w:p w14:paraId="07EF204C" w14:textId="77777777" w:rsidR="0093150F" w:rsidRPr="0093150F" w:rsidRDefault="00CC69E5" w:rsidP="0093150F">
      <w:r>
        <w:pict w14:anchorId="085C7E95">
          <v:rect id="_x0000_i1025" style="width:0;height:1.5pt" o:hralign="center" o:hrstd="t" o:hr="t" fillcolor="#a0a0a0" stroked="f"/>
        </w:pict>
      </w:r>
    </w:p>
    <w:p w14:paraId="7BB6BF8C" w14:textId="77777777" w:rsidR="0093150F" w:rsidRPr="0093150F" w:rsidRDefault="0093150F" w:rsidP="0093150F">
      <w:pPr>
        <w:rPr>
          <w:b/>
          <w:bCs/>
        </w:rPr>
      </w:pPr>
      <w:r w:rsidRPr="0093150F">
        <w:rPr>
          <w:b/>
          <w:bCs/>
        </w:rPr>
        <w:t>2. Estructura de Niveles (Las 15 Salas)</w:t>
      </w:r>
    </w:p>
    <w:p w14:paraId="2CDF6A0D" w14:textId="77777777" w:rsidR="0093150F" w:rsidRPr="0093150F" w:rsidRDefault="0093150F" w:rsidP="0093150F">
      <w:r w:rsidRPr="0093150F">
        <w:t xml:space="preserve">El juego se clasifica como un híbrido de </w:t>
      </w:r>
      <w:r w:rsidRPr="0093150F">
        <w:rPr>
          <w:b/>
          <w:bCs/>
        </w:rPr>
        <w:t xml:space="preserve">Aventura, Puzzle y </w:t>
      </w:r>
      <w:proofErr w:type="spellStart"/>
      <w:r w:rsidRPr="0093150F">
        <w:rPr>
          <w:b/>
          <w:bCs/>
        </w:rPr>
        <w:t>Survival</w:t>
      </w:r>
      <w:proofErr w:type="spellEnd"/>
      <w:r w:rsidRPr="0093150F">
        <w:t xml:space="preserve">, enfocado en la resolución de problemas y la lógica. Cada nivel es una sala de la casa que aumenta en dificultad. </w:t>
      </w:r>
    </w:p>
    <w:p w14:paraId="11F448DF" w14:textId="77777777" w:rsidR="0093150F" w:rsidRPr="0093150F" w:rsidRDefault="0093150F" w:rsidP="0093150F">
      <w:pPr>
        <w:rPr>
          <w:b/>
          <w:bCs/>
        </w:rPr>
      </w:pPr>
      <w:r w:rsidRPr="0093150F">
        <w:rPr>
          <w:b/>
          <w:bCs/>
        </w:rPr>
        <w:t>Acto 1: La Planta de Ingreso (Lógica Básica)</w:t>
      </w:r>
    </w:p>
    <w:p w14:paraId="639C45D0" w14:textId="77777777" w:rsidR="0093150F" w:rsidRPr="0093150F" w:rsidRDefault="0093150F" w:rsidP="0093150F">
      <w:pPr>
        <w:numPr>
          <w:ilvl w:val="0"/>
          <w:numId w:val="4"/>
        </w:numPr>
      </w:pPr>
      <w:r w:rsidRPr="0093150F">
        <w:rPr>
          <w:b/>
          <w:bCs/>
        </w:rPr>
        <w:t>Nivel 1: El Recibidor.</w:t>
      </w:r>
      <w:r w:rsidRPr="0093150F">
        <w:t xml:space="preserve"> El oficial debe inspeccionar muebles en 3D para encontrar una llave de luz que active el panel de la puerta principal. </w:t>
      </w:r>
    </w:p>
    <w:p w14:paraId="7D2F1C3E" w14:textId="77777777" w:rsidR="0093150F" w:rsidRPr="0093150F" w:rsidRDefault="0093150F" w:rsidP="0093150F">
      <w:pPr>
        <w:numPr>
          <w:ilvl w:val="0"/>
          <w:numId w:val="4"/>
        </w:numPr>
      </w:pPr>
      <w:r w:rsidRPr="0093150F">
        <w:rPr>
          <w:b/>
          <w:bCs/>
        </w:rPr>
        <w:lastRenderedPageBreak/>
        <w:t>Nivel 2: El Salón de los Relojes.</w:t>
      </w:r>
      <w:r w:rsidRPr="0093150F">
        <w:t xml:space="preserve"> El jugador debe ajustar tres relojes de pared a una hora específica encontrada en una nota para mover una estantería secreta. </w:t>
      </w:r>
    </w:p>
    <w:p w14:paraId="135B7501" w14:textId="77777777" w:rsidR="0093150F" w:rsidRPr="0093150F" w:rsidRDefault="0093150F" w:rsidP="0093150F">
      <w:pPr>
        <w:numPr>
          <w:ilvl w:val="0"/>
          <w:numId w:val="4"/>
        </w:numPr>
      </w:pPr>
      <w:r w:rsidRPr="0093150F">
        <w:rPr>
          <w:b/>
          <w:bCs/>
        </w:rPr>
        <w:t>Nivel 3: El Pasillo de los Retratos.</w:t>
      </w:r>
      <w:r w:rsidRPr="0093150F">
        <w:t xml:space="preserve"> Introducción del sigilo. Hay que avanzar sin que la luz de un "Guardián de Cristal" detecte al oficial. </w:t>
      </w:r>
    </w:p>
    <w:p w14:paraId="36A47238" w14:textId="77777777" w:rsidR="0093150F" w:rsidRPr="0093150F" w:rsidRDefault="0093150F" w:rsidP="0093150F">
      <w:pPr>
        <w:numPr>
          <w:ilvl w:val="0"/>
          <w:numId w:val="4"/>
        </w:numPr>
      </w:pPr>
      <w:r w:rsidRPr="0093150F">
        <w:rPr>
          <w:b/>
          <w:bCs/>
        </w:rPr>
        <w:t>Nivel 4: El Gran Comedor.</w:t>
      </w:r>
      <w:r w:rsidRPr="0093150F">
        <w:t xml:space="preserve"> Acertijo de pesos. Hay que colocar objetos sobre la mesa para equilibrar una balanza que libera el cerrojo de la cocina. </w:t>
      </w:r>
    </w:p>
    <w:p w14:paraId="5DBE936D" w14:textId="77777777" w:rsidR="0093150F" w:rsidRPr="0093150F" w:rsidRDefault="0093150F" w:rsidP="0093150F">
      <w:pPr>
        <w:numPr>
          <w:ilvl w:val="0"/>
          <w:numId w:val="4"/>
        </w:numPr>
      </w:pPr>
      <w:r w:rsidRPr="0093150F">
        <w:rPr>
          <w:b/>
          <w:bCs/>
        </w:rPr>
        <w:t>Nivel 5: El Despacho Principal.</w:t>
      </w:r>
      <w:r w:rsidRPr="0093150F">
        <w:t xml:space="preserve"> El oficial debe usar una lupa para encontrar un código numérico oculto que abre la trampilla hacia la planta superior. </w:t>
      </w:r>
    </w:p>
    <w:p w14:paraId="732AA891" w14:textId="77777777" w:rsidR="0093150F" w:rsidRPr="0093150F" w:rsidRDefault="0093150F" w:rsidP="0093150F">
      <w:pPr>
        <w:rPr>
          <w:b/>
          <w:bCs/>
        </w:rPr>
      </w:pPr>
      <w:r w:rsidRPr="0093150F">
        <w:rPr>
          <w:b/>
          <w:bCs/>
        </w:rPr>
        <w:t>Acto 2: El Primer Piso (Exploración y Tensión)</w:t>
      </w:r>
    </w:p>
    <w:p w14:paraId="4691B910" w14:textId="77777777" w:rsidR="0093150F" w:rsidRPr="0093150F" w:rsidRDefault="0093150F" w:rsidP="0093150F">
      <w:pPr>
        <w:numPr>
          <w:ilvl w:val="0"/>
          <w:numId w:val="5"/>
        </w:numPr>
      </w:pPr>
      <w:r w:rsidRPr="0093150F">
        <w:rPr>
          <w:b/>
          <w:bCs/>
        </w:rPr>
        <w:t>Nivel 6: El Cuarto de Juegos.</w:t>
      </w:r>
      <w:r w:rsidRPr="0093150F">
        <w:t xml:space="preserve"> El jugador debe buscar una llave mecánica evitando pisar juguetes ruidosos que atraigan a los monstruos. </w:t>
      </w:r>
    </w:p>
    <w:p w14:paraId="5F75745A" w14:textId="77777777" w:rsidR="0093150F" w:rsidRPr="0093150F" w:rsidRDefault="0093150F" w:rsidP="0093150F">
      <w:pPr>
        <w:numPr>
          <w:ilvl w:val="0"/>
          <w:numId w:val="5"/>
        </w:numPr>
      </w:pPr>
      <w:r w:rsidRPr="0093150F">
        <w:rPr>
          <w:b/>
          <w:bCs/>
        </w:rPr>
        <w:t>Nivel 7: El Baño.</w:t>
      </w:r>
      <w:r w:rsidRPr="0093150F">
        <w:t xml:space="preserve"> Al abrir el agua caliente, el vapor en el espejo revela la combinación de una caja fuerte. </w:t>
      </w:r>
    </w:p>
    <w:p w14:paraId="37FD7CDC" w14:textId="77777777" w:rsidR="0093150F" w:rsidRPr="0093150F" w:rsidRDefault="0093150F" w:rsidP="0093150F">
      <w:pPr>
        <w:numPr>
          <w:ilvl w:val="0"/>
          <w:numId w:val="5"/>
        </w:numPr>
      </w:pPr>
      <w:r w:rsidRPr="0093150F">
        <w:rPr>
          <w:b/>
          <w:bCs/>
        </w:rPr>
        <w:t>Nivel 8: La Biblioteca.</w:t>
      </w:r>
      <w:r w:rsidRPr="0093150F">
        <w:t xml:space="preserve"> Un nivel de plataformas 3D. El jugador debe saltar entre libros que flotan para alcanzar una tarjeta de acceso en lo alto. </w:t>
      </w:r>
    </w:p>
    <w:p w14:paraId="12ABC76F" w14:textId="77777777" w:rsidR="0093150F" w:rsidRPr="0093150F" w:rsidRDefault="0093150F" w:rsidP="0093150F">
      <w:pPr>
        <w:numPr>
          <w:ilvl w:val="0"/>
          <w:numId w:val="5"/>
        </w:numPr>
      </w:pPr>
      <w:r w:rsidRPr="0093150F">
        <w:rPr>
          <w:b/>
          <w:bCs/>
        </w:rPr>
        <w:t>Nivel 9: El Cuarto de Costura.</w:t>
      </w:r>
      <w:r w:rsidRPr="0093150F">
        <w:t xml:space="preserve"> El jugador debe recolectar engranajes de máquinas de coser para reparar el sistema del ascensor de servicio. </w:t>
      </w:r>
    </w:p>
    <w:p w14:paraId="630EBA0D" w14:textId="77777777" w:rsidR="0093150F" w:rsidRPr="0093150F" w:rsidRDefault="0093150F" w:rsidP="0093150F">
      <w:pPr>
        <w:numPr>
          <w:ilvl w:val="0"/>
          <w:numId w:val="5"/>
        </w:numPr>
      </w:pPr>
      <w:r w:rsidRPr="0093150F">
        <w:rPr>
          <w:b/>
          <w:bCs/>
        </w:rPr>
        <w:t>Nivel 10: El Ático.</w:t>
      </w:r>
      <w:r w:rsidRPr="0093150F">
        <w:t xml:space="preserve"> El oficial debe cruzar vigas estrechas usando la linterna para espantar a pequeñas criaturas de sombra que bloquean el camino. </w:t>
      </w:r>
    </w:p>
    <w:p w14:paraId="47045E90" w14:textId="77777777" w:rsidR="0093150F" w:rsidRPr="0093150F" w:rsidRDefault="0093150F" w:rsidP="0093150F">
      <w:pPr>
        <w:rPr>
          <w:b/>
          <w:bCs/>
        </w:rPr>
      </w:pPr>
      <w:r w:rsidRPr="0093150F">
        <w:rPr>
          <w:b/>
          <w:bCs/>
        </w:rPr>
        <w:t>Acto 3: El Laboratorio Subterráneo (El Rescate)</w:t>
      </w:r>
    </w:p>
    <w:p w14:paraId="0DAC8BFD" w14:textId="77777777" w:rsidR="0093150F" w:rsidRPr="0093150F" w:rsidRDefault="0093150F" w:rsidP="0093150F">
      <w:pPr>
        <w:numPr>
          <w:ilvl w:val="0"/>
          <w:numId w:val="6"/>
        </w:numPr>
      </w:pPr>
      <w:r w:rsidRPr="0093150F">
        <w:rPr>
          <w:b/>
          <w:bCs/>
        </w:rPr>
        <w:t>Nivel 11: Sala de Máquinas.</w:t>
      </w:r>
      <w:r w:rsidRPr="0093150F">
        <w:t xml:space="preserve"> Puzzle de cables de colores. Hay que conectar los terminales correctamente para devolver la energía a las cápsulas de estasis. </w:t>
      </w:r>
    </w:p>
    <w:p w14:paraId="2F831BF0" w14:textId="77777777" w:rsidR="0093150F" w:rsidRPr="0093150F" w:rsidRDefault="0093150F" w:rsidP="0093150F">
      <w:pPr>
        <w:numPr>
          <w:ilvl w:val="0"/>
          <w:numId w:val="6"/>
        </w:numPr>
      </w:pPr>
      <w:r w:rsidRPr="0093150F">
        <w:rPr>
          <w:b/>
          <w:bCs/>
        </w:rPr>
        <w:t>Nivel 12: El Archivo Clasificado.</w:t>
      </w:r>
      <w:r w:rsidRPr="0093150F">
        <w:t xml:space="preserve"> El oficial debe buscar la llave maestra de las celdas entre documentos y carpetas organizadas. </w:t>
      </w:r>
    </w:p>
    <w:p w14:paraId="53D39469" w14:textId="751B5C2B" w:rsidR="0093150F" w:rsidRPr="0093150F" w:rsidRDefault="0093150F" w:rsidP="0093150F">
      <w:pPr>
        <w:numPr>
          <w:ilvl w:val="0"/>
          <w:numId w:val="6"/>
        </w:numPr>
      </w:pPr>
      <w:r w:rsidRPr="0093150F">
        <w:rPr>
          <w:b/>
          <w:bCs/>
        </w:rPr>
        <w:t>Nivel 13: Laboratorio Químico.</w:t>
      </w:r>
      <w:r w:rsidRPr="0093150F">
        <w:t xml:space="preserve"> El jugador debe mezclar líquidos de colores primarios (Rojo + Amarillo) para crear un solvente Naranja que derrita la cerradura magnética de la puerta final. </w:t>
      </w:r>
    </w:p>
    <w:p w14:paraId="76F17242" w14:textId="77777777" w:rsidR="0093150F" w:rsidRPr="0093150F" w:rsidRDefault="0093150F" w:rsidP="0093150F">
      <w:pPr>
        <w:numPr>
          <w:ilvl w:val="0"/>
          <w:numId w:val="6"/>
        </w:numPr>
      </w:pPr>
      <w:r w:rsidRPr="0093150F">
        <w:rPr>
          <w:b/>
          <w:bCs/>
        </w:rPr>
        <w:t>Nivel 14: Sector de Celdas.</w:t>
      </w:r>
      <w:r w:rsidRPr="0093150F">
        <w:t xml:space="preserve"> Misión de escolta. El oficial debe liberar a los civiles y guiarlos por un túnel oscuro usando su linterna para protegerlos. </w:t>
      </w:r>
    </w:p>
    <w:p w14:paraId="27B94052" w14:textId="77777777" w:rsidR="0093150F" w:rsidRPr="0093150F" w:rsidRDefault="0093150F" w:rsidP="0093150F">
      <w:pPr>
        <w:numPr>
          <w:ilvl w:val="0"/>
          <w:numId w:val="6"/>
        </w:numPr>
      </w:pPr>
      <w:r w:rsidRPr="0093150F">
        <w:rPr>
          <w:b/>
          <w:bCs/>
        </w:rPr>
        <w:lastRenderedPageBreak/>
        <w:t>Nivel 15: El Garaje.</w:t>
      </w:r>
      <w:r w:rsidRPr="0093150F">
        <w:t xml:space="preserve"> El escape definitivo. El jugador debe activar los interruptores del portón mientras el gran monstruo acecha. Termina con el cierre de la puerta y el oficial atrapado adentro.</w:t>
      </w:r>
    </w:p>
    <w:p w14:paraId="0E41E1B7" w14:textId="7928A63C" w:rsidR="00260732" w:rsidRDefault="00260732" w:rsidP="0093150F"/>
    <w:sectPr w:rsidR="002607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A622A"/>
    <w:multiLevelType w:val="multilevel"/>
    <w:tmpl w:val="8224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E321F"/>
    <w:multiLevelType w:val="multilevel"/>
    <w:tmpl w:val="2982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F35A2"/>
    <w:multiLevelType w:val="multilevel"/>
    <w:tmpl w:val="9E9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F761B"/>
    <w:multiLevelType w:val="multilevel"/>
    <w:tmpl w:val="6EA6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168E6"/>
    <w:multiLevelType w:val="multilevel"/>
    <w:tmpl w:val="12D0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252B5"/>
    <w:multiLevelType w:val="multilevel"/>
    <w:tmpl w:val="4452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464184">
    <w:abstractNumId w:val="1"/>
  </w:num>
  <w:num w:numId="2" w16cid:durableId="325792635">
    <w:abstractNumId w:val="2"/>
  </w:num>
  <w:num w:numId="3" w16cid:durableId="1083141691">
    <w:abstractNumId w:val="4"/>
  </w:num>
  <w:num w:numId="4" w16cid:durableId="2004772504">
    <w:abstractNumId w:val="0"/>
  </w:num>
  <w:num w:numId="5" w16cid:durableId="1093746370">
    <w:abstractNumId w:val="3"/>
  </w:num>
  <w:num w:numId="6" w16cid:durableId="2054835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1C3"/>
    <w:rsid w:val="001473FB"/>
    <w:rsid w:val="00260732"/>
    <w:rsid w:val="005F1907"/>
    <w:rsid w:val="0093150F"/>
    <w:rsid w:val="009951C6"/>
    <w:rsid w:val="00B0674D"/>
    <w:rsid w:val="00B351C3"/>
    <w:rsid w:val="00CC69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B548F84"/>
  <w15:chartTrackingRefBased/>
  <w15:docId w15:val="{8F54D898-757C-4B6D-BA14-05CA7CC32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5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5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51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51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51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51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51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51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51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51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51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51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51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51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51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51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51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51C3"/>
    <w:rPr>
      <w:rFonts w:eastAsiaTheme="majorEastAsia" w:cstheme="majorBidi"/>
      <w:color w:val="272727" w:themeColor="text1" w:themeTint="D8"/>
    </w:rPr>
  </w:style>
  <w:style w:type="paragraph" w:styleId="Ttulo">
    <w:name w:val="Title"/>
    <w:basedOn w:val="Normal"/>
    <w:next w:val="Normal"/>
    <w:link w:val="TtuloCar"/>
    <w:uiPriority w:val="10"/>
    <w:qFormat/>
    <w:rsid w:val="00B35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51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51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51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1C3"/>
    <w:pPr>
      <w:spacing w:before="160"/>
      <w:jc w:val="center"/>
    </w:pPr>
    <w:rPr>
      <w:i/>
      <w:iCs/>
      <w:color w:val="404040" w:themeColor="text1" w:themeTint="BF"/>
    </w:rPr>
  </w:style>
  <w:style w:type="character" w:customStyle="1" w:styleId="CitaCar">
    <w:name w:val="Cita Car"/>
    <w:basedOn w:val="Fuentedeprrafopredeter"/>
    <w:link w:val="Cita"/>
    <w:uiPriority w:val="29"/>
    <w:rsid w:val="00B351C3"/>
    <w:rPr>
      <w:i/>
      <w:iCs/>
      <w:color w:val="404040" w:themeColor="text1" w:themeTint="BF"/>
    </w:rPr>
  </w:style>
  <w:style w:type="paragraph" w:styleId="Prrafodelista">
    <w:name w:val="List Paragraph"/>
    <w:basedOn w:val="Normal"/>
    <w:uiPriority w:val="34"/>
    <w:qFormat/>
    <w:rsid w:val="00B351C3"/>
    <w:pPr>
      <w:ind w:left="720"/>
      <w:contextualSpacing/>
    </w:pPr>
  </w:style>
  <w:style w:type="character" w:styleId="nfasisintenso">
    <w:name w:val="Intense Emphasis"/>
    <w:basedOn w:val="Fuentedeprrafopredeter"/>
    <w:uiPriority w:val="21"/>
    <w:qFormat/>
    <w:rsid w:val="00B351C3"/>
    <w:rPr>
      <w:i/>
      <w:iCs/>
      <w:color w:val="0F4761" w:themeColor="accent1" w:themeShade="BF"/>
    </w:rPr>
  </w:style>
  <w:style w:type="paragraph" w:styleId="Citadestacada">
    <w:name w:val="Intense Quote"/>
    <w:basedOn w:val="Normal"/>
    <w:next w:val="Normal"/>
    <w:link w:val="CitadestacadaCar"/>
    <w:uiPriority w:val="30"/>
    <w:qFormat/>
    <w:rsid w:val="00B35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1C3"/>
    <w:rPr>
      <w:i/>
      <w:iCs/>
      <w:color w:val="0F4761" w:themeColor="accent1" w:themeShade="BF"/>
    </w:rPr>
  </w:style>
  <w:style w:type="character" w:styleId="Referenciaintensa">
    <w:name w:val="Intense Reference"/>
    <w:basedOn w:val="Fuentedeprrafopredeter"/>
    <w:uiPriority w:val="32"/>
    <w:qFormat/>
    <w:rsid w:val="00B351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54427">
      <w:bodyDiv w:val="1"/>
      <w:marLeft w:val="0"/>
      <w:marRight w:val="0"/>
      <w:marTop w:val="0"/>
      <w:marBottom w:val="0"/>
      <w:divBdr>
        <w:top w:val="none" w:sz="0" w:space="0" w:color="auto"/>
        <w:left w:val="none" w:sz="0" w:space="0" w:color="auto"/>
        <w:bottom w:val="none" w:sz="0" w:space="0" w:color="auto"/>
        <w:right w:val="none" w:sz="0" w:space="0" w:color="auto"/>
      </w:divBdr>
    </w:div>
    <w:div w:id="156381383">
      <w:bodyDiv w:val="1"/>
      <w:marLeft w:val="0"/>
      <w:marRight w:val="0"/>
      <w:marTop w:val="0"/>
      <w:marBottom w:val="0"/>
      <w:divBdr>
        <w:top w:val="none" w:sz="0" w:space="0" w:color="auto"/>
        <w:left w:val="none" w:sz="0" w:space="0" w:color="auto"/>
        <w:bottom w:val="none" w:sz="0" w:space="0" w:color="auto"/>
        <w:right w:val="none" w:sz="0" w:space="0" w:color="auto"/>
      </w:divBdr>
    </w:div>
    <w:div w:id="187446714">
      <w:bodyDiv w:val="1"/>
      <w:marLeft w:val="0"/>
      <w:marRight w:val="0"/>
      <w:marTop w:val="0"/>
      <w:marBottom w:val="0"/>
      <w:divBdr>
        <w:top w:val="none" w:sz="0" w:space="0" w:color="auto"/>
        <w:left w:val="none" w:sz="0" w:space="0" w:color="auto"/>
        <w:bottom w:val="none" w:sz="0" w:space="0" w:color="auto"/>
        <w:right w:val="none" w:sz="0" w:space="0" w:color="auto"/>
      </w:divBdr>
    </w:div>
    <w:div w:id="541476194">
      <w:bodyDiv w:val="1"/>
      <w:marLeft w:val="0"/>
      <w:marRight w:val="0"/>
      <w:marTop w:val="0"/>
      <w:marBottom w:val="0"/>
      <w:divBdr>
        <w:top w:val="none" w:sz="0" w:space="0" w:color="auto"/>
        <w:left w:val="none" w:sz="0" w:space="0" w:color="auto"/>
        <w:bottom w:val="none" w:sz="0" w:space="0" w:color="auto"/>
        <w:right w:val="none" w:sz="0" w:space="0" w:color="auto"/>
      </w:divBdr>
    </w:div>
    <w:div w:id="542406774">
      <w:bodyDiv w:val="1"/>
      <w:marLeft w:val="0"/>
      <w:marRight w:val="0"/>
      <w:marTop w:val="0"/>
      <w:marBottom w:val="0"/>
      <w:divBdr>
        <w:top w:val="none" w:sz="0" w:space="0" w:color="auto"/>
        <w:left w:val="none" w:sz="0" w:space="0" w:color="auto"/>
        <w:bottom w:val="none" w:sz="0" w:space="0" w:color="auto"/>
        <w:right w:val="none" w:sz="0" w:space="0" w:color="auto"/>
      </w:divBdr>
      <w:divsChild>
        <w:div w:id="1987275023">
          <w:blockQuote w:val="1"/>
          <w:marLeft w:val="720"/>
          <w:marRight w:val="720"/>
          <w:marTop w:val="0"/>
          <w:marBottom w:val="100"/>
          <w:divBdr>
            <w:top w:val="none" w:sz="0" w:space="0" w:color="auto"/>
            <w:left w:val="none" w:sz="0" w:space="0" w:color="auto"/>
            <w:bottom w:val="none" w:sz="0" w:space="0" w:color="auto"/>
            <w:right w:val="none" w:sz="0" w:space="0" w:color="auto"/>
          </w:divBdr>
        </w:div>
        <w:div w:id="47749788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90332681">
      <w:bodyDiv w:val="1"/>
      <w:marLeft w:val="0"/>
      <w:marRight w:val="0"/>
      <w:marTop w:val="0"/>
      <w:marBottom w:val="0"/>
      <w:divBdr>
        <w:top w:val="none" w:sz="0" w:space="0" w:color="auto"/>
        <w:left w:val="none" w:sz="0" w:space="0" w:color="auto"/>
        <w:bottom w:val="none" w:sz="0" w:space="0" w:color="auto"/>
        <w:right w:val="none" w:sz="0" w:space="0" w:color="auto"/>
      </w:divBdr>
      <w:divsChild>
        <w:div w:id="697857809">
          <w:blockQuote w:val="1"/>
          <w:marLeft w:val="720"/>
          <w:marRight w:val="720"/>
          <w:marTop w:val="0"/>
          <w:marBottom w:val="100"/>
          <w:divBdr>
            <w:top w:val="none" w:sz="0" w:space="0" w:color="auto"/>
            <w:left w:val="none" w:sz="0" w:space="0" w:color="auto"/>
            <w:bottom w:val="none" w:sz="0" w:space="0" w:color="auto"/>
            <w:right w:val="none" w:sz="0" w:space="0" w:color="auto"/>
          </w:divBdr>
        </w:div>
        <w:div w:id="197899697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633</Words>
  <Characters>3484</Characters>
  <Application>Microsoft Office Word</Application>
  <DocSecurity>0</DocSecurity>
  <Lines>29</Lines>
  <Paragraphs>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MArin torres</dc:creator>
  <cp:keywords/>
  <dc:description/>
  <cp:lastModifiedBy>Jaime MArin torres</cp:lastModifiedBy>
  <cp:revision>3</cp:revision>
  <dcterms:created xsi:type="dcterms:W3CDTF">2026-05-15T00:39:00Z</dcterms:created>
  <dcterms:modified xsi:type="dcterms:W3CDTF">2026-05-15T00:43:00Z</dcterms:modified>
</cp:coreProperties>
</file>