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Donacion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Usuario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id_Donacion: uuid &lt;&lt;PK&gt;&gt; - Monto: DECIMAL - Fecha:TIMESTAMP - Estado: VARCHAR - id_usuario: UUID&lt;&lt;FK&gt;&gt; - id_proyecto: UUID &lt;&lt;FK&gt;&gt;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id_usuario: uuid &lt;&lt;PK&gt;&gt; - Nombre: VARCHAR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Realiza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Correo: VARCHAR &lt;&lt;UNIQUE&gt;&gt; - Password: VARCHAR - Rol: ENUM - Estado: BOOLEAN - Fecha_Creacion: TIMESTAMP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Realiza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Crea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Proyecto Like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id_Proyecto: uuid &lt;&lt;PK&gt;&gt; - id_Like: uuid &lt;&lt;PK&gt;&gt;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Titulo: VARCHAR - Fecha: TIMESTAMP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Descripcion: TEXT - id_usuario: UUID&lt;&lt;FK&gt;&gt;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Meta_Financiamiento: DECIMAL - id_proyecto: UUID &lt;&lt;FK&gt;&gt;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Fecha_limite: DATE - Estado: ENUM - id_usuario: UUID&lt;&lt;FK&gt;&gt; - id_Categoria: UUID&lt;&lt;FK&gt;&gt;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Comentario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id_Comentario: uuid &lt;&lt;PK&gt;&gt; - Contenido: TEXT - Fecha: TIMESTAMP - id_usuario: UUID&lt;&lt;FK&gt;&gt;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Reporte - id_proyecto: UUID &lt;&lt;FK&gt;&gt;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id_Reporte: uuid &lt;&lt;PK&gt;&gt; - Tipo: VARCHAR - Descripcion: TEXT - Fecha: TIMESTAMP - id_usuario: UUID&lt;&lt;FK&gt;&gt; - id_proyecto: UUID &lt;&lt;FK&gt;&gt;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Recibe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Tiene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Tiene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Tiene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Genera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Tiene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.654998461405437"/>
          <w:szCs w:val="26.654998461405437"/>
          <w:u w:val="none"/>
          <w:shd w:fill="auto" w:val="clear"/>
          <w:vertAlign w:val="superscript"/>
          <w:rtl w:val="0"/>
        </w:rPr>
        <w:t xml:space="preserve">Asigna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5.992999076843262"/>
          <w:szCs w:val="15.992999076843262"/>
          <w:u w:val="none"/>
          <w:shd w:fill="auto" w:val="clear"/>
          <w:vertAlign w:val="baseline"/>
          <w:rtl w:val="0"/>
        </w:rPr>
        <w:t xml:space="preserve">Genera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Categoria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id_Categoria: uuid &lt;&lt;PK&gt;&gt; - Descripcion: TEXT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Notificaciones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5939998626709"/>
          <w:szCs w:val="18.5939998626709"/>
          <w:u w:val="none"/>
          <w:shd w:fill="auto" w:val="clear"/>
          <w:vertAlign w:val="baseline"/>
          <w:rtl w:val="0"/>
        </w:rPr>
        <w:t xml:space="preserve">- id_Notificacion: uuid &lt;&lt;PK&gt;&gt; - Mensaje: TEXT - Leido: BOOLEAN - Fecha: TIMESTAMP - id_usuario: UUID&lt;&lt;FK&gt;&gt;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Perfecto, acá va la explicación detallada del diagrama relacional, tabla por tabla y relación por relación:</w:t>
      </w:r>
    </w:p>
    <w:p w:rsidR="00000000" w:rsidDel="00000000" w:rsidP="00000000" w:rsidRDefault="00000000" w:rsidRPr="00000000" w14:paraId="0000001F">
      <w:pPr>
        <w:widowControl w:val="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ypxzfkgn45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¿Qué es este diagrama?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Es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modelo relacional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de la base de datos del proyecto. Define cómo se almacena la información, qué campos tiene cada tabla y cómo se relacionan entre sí mediante llaves primarias (PK) y foráneas (FK).</w:t>
      </w:r>
    </w:p>
    <w:p w:rsidR="00000000" w:rsidDel="00000000" w:rsidP="00000000" w:rsidRDefault="00000000" w:rsidRPr="00000000" w14:paraId="00000022">
      <w:pPr>
        <w:widowControl w:val="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jl7e7r99gv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Tablas principales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Es la tabla central del sistema. Contiene: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id_usuario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identificador único en formato UUID, es la llave primaria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Nombre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Correo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el correo es UNIQUE, no pueden existir dos usuarios con el mismo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Password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almacenada (idealmente encriptada)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Rol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es de tipo ENUM, significa que solo puede tomar valores predefinidos como "usuario" o "administrador"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Estado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BOOLEAN, indica si la cuenta está activa o suspendida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Fecha_Creacion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TIMESTAMP, registra exactamente cuándo se creó la cuenta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Proyecto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Representa los proyectos de donación creados por usuarios: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Meta_Financiamiento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DECIMAL para manejar valores monetarios con precisión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Estado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ENUM, puede ser "activo", "cerrado", "suspendido", etc.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id_usuario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FK que indica qué usuario creó el proyecto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id_Categoria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FK que clasifica el proyecto dentro de una categoría</w:t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Donacion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Registra cada transacción de donación: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Monto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DECIMAL para precisión monetaria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Estado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indica si el pago fue confirmado, pendiente o fallido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id_usuario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FK del donante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id_proyecto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FK del proyecto que recibió la donación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Esta tabla es la que conecta usuarios con proyectos a través del dinero</w:t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Categoria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Es una tabla de soporte simple: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Solo tiene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id_Categoria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Descripcion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Sirve para clasificar proyectos (cultura, tecnología, salud, etc.)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No tiene FK porque es una tabla de referencia base</w:t>
      </w:r>
    </w:p>
    <w:p w:rsidR="00000000" w:rsidDel="00000000" w:rsidP="00000000" w:rsidRDefault="00000000" w:rsidRPr="00000000" w14:paraId="0000003A">
      <w:pPr>
        <w:widowControl w:val="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bozt3bu9s9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Tablas de interacción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Comentario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Vincula un usuario con un proyecto mediante contenido textual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Tiene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id_usuario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id_proyecto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como FK, lo que significa que un comentario siempre pertenece a un usuario y a un proyecto específico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Like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Estructura similar al comentario pero sin contenido, solo registra que un usuario le dio like a un proyecto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La combinación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id_usuario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id_proyecto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debería ser única para evitar likes duplicados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Reporte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Permite a un usuario reportar un proyecto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Tiene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Tipo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para clasificar el reporte (fraude, contenido inapropiado, etc.)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También vincula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id_usuario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id_proyecto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como FK</w:t>
      </w:r>
    </w:p>
    <w:p w:rsidR="00000000" w:rsidDel="00000000" w:rsidP="00000000" w:rsidRDefault="00000000" w:rsidRPr="00000000" w14:paraId="00000046">
      <w:pPr>
        <w:widowControl w:val="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gjf1o7jp3c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 Tabla de soporte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Notificaciones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Se genera cuando ocurre un evento relevante en el sistema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Solo se vincula al usuario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id_usuario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FK), no al proyecto directamente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Leido</w:t>
      </w:r>
      <w:r w:rsidDel="00000000" w:rsidR="00000000" w:rsidRPr="00000000">
        <w:rPr>
          <w:rFonts w:ascii="Cardo" w:cs="Cardo" w:eastAsia="Cardo" w:hAnsi="Cardo"/>
          <w:sz w:val="18.5939998626709"/>
          <w:szCs w:val="18.5939998626709"/>
          <w:rtl w:val="0"/>
        </w:rPr>
        <w:t xml:space="preserve"> → BOOLEAN que indica si el usuario ya vio la notificación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Mensaje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es TEXT porque puede ser largo y variable</w:t>
      </w:r>
    </w:p>
    <w:p w:rsidR="00000000" w:rsidDel="00000000" w:rsidP="00000000" w:rsidRDefault="00000000" w:rsidRPr="00000000" w14:paraId="0000004D">
      <w:pPr>
        <w:widowControl w:val="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dfvraf8zqb5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 Relaciones entre tablas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4670"/>
        <w:tblGridChange w:id="0">
          <w:tblGrid>
            <w:gridCol w:w="320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Crea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usuario puede crear muchos proyectos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Realiza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Donacion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usuario puede hacer muchas donaciones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usuario puede dar like a muchos proyectos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Realiza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usuario puede comentar muchos proyectos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Genera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usuario puede reportar proyectos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Recibe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usuario recibe sus propias notificaciones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Proyecto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Tiene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Donacion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proyecto puede recibir muchas donaciones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Proyecto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Tiene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proyecto puede tener muchos likes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Proyecto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Tiene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proyecto puede tener muchos comentarios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Proyecto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Tiene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 proyecto puede tener muchos reportes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Categoria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.5939998626709"/>
                <w:szCs w:val="18.5939998626709"/>
                <w:rtl w:val="0"/>
              </w:rPr>
              <w:t xml:space="preserve">Asigna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18.5939998626709"/>
                <w:szCs w:val="18.59399986267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.5939998626709"/>
                <w:szCs w:val="18.5939998626709"/>
                <w:rtl w:val="0"/>
              </w:rPr>
              <w:t xml:space="preserve">Una categoría agrupa muchos proyectos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8nucdqpihz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 Decisiones de diseño clave</w:t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¿Por qué UUID y no un ID numérico?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Los UUID son identificadores únicos globales. Evitan que se puedan adivinar los IDs de otros registros (seguridad) y funcionan bien en sistemas distribuidos donde múltiples servidores generan registros simultáneamente.</w:t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¿Por qué ENUM en Rol y Estado de Proyecto?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Porque los valores posibles son fijos y conocidos. ENUM impide que se inserten valores no válidos directamente desde la base de datos, sin depender de validaciones del código.</w:t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¿Por qué DECIMAL en Monto y Meta?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Porque los números de punto flotante (FLOAT) tienen errores de precisión. En valores monetarios eso es inaceptable, DECIMAL garantiza exactitud.</w:t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¿Por qué Donacion tiene FK tanto de usuario como de proyecto?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Porque es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.5939998626709"/>
          <w:szCs w:val="18.5939998626709"/>
          <w:rtl w:val="0"/>
        </w:rPr>
        <w:t xml:space="preserve">tabla de relación muchos a muchos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 entre Usuario y Proyecto, pero enriquecida con datos propios (monto, fecha, estado). Esto se llama tabla intermedia o tabla asociativa, que coincide con lo que en el diagrama de clases se marcó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.5939998626709"/>
          <w:szCs w:val="18.5939998626709"/>
          <w:rtl w:val="0"/>
        </w:rPr>
        <w:t xml:space="preserve">&lt;&lt;clase asociativa&gt;&gt;</w:t>
      </w: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.</w:t>
      </w:r>
    </w:p>
    <w:p w:rsidR="00000000" w:rsidDel="00000000" w:rsidP="00000000" w:rsidRDefault="00000000" w:rsidRPr="00000000" w14:paraId="0000006D">
      <w:pPr>
        <w:widowControl w:val="0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Fonts w:ascii="Times New Roman" w:cs="Times New Roman" w:eastAsia="Times New Roman" w:hAnsi="Times New Roman"/>
          <w:sz w:val="18.5939998626709"/>
          <w:szCs w:val="18.5939998626709"/>
          <w:rtl w:val="0"/>
        </w:rPr>
        <w:t xml:space="preserve">¿Quieres que te prepare las preguntas probables del profesor sobre este diagrama?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18.5939998626709"/>
          <w:szCs w:val="18.593999862670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