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40" w:before="240" w:after="0"/>
        <w:jc w:val="center"/>
        <w:rPr/>
      </w:pPr>
      <w:r>
        <w:rPr>
          <w:rFonts w:eastAsia="Times New Roman" w:cs="Times New Roman" w:ascii="Times New Roman" w:hAnsi="Times New Roman"/>
          <w:color w:val="B43412"/>
          <w:sz w:val="80"/>
          <w:szCs w:val="80"/>
        </w:rPr>
        <w:t>RoTravel</w:t>
      </w:r>
    </w:p>
    <w:p>
      <w:pPr>
        <w:pStyle w:val="LO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color w:val="404040"/>
          <w:sz w:val="30"/>
          <w:szCs w:val="30"/>
        </w:rPr>
        <w:t>Prezentarea ofertelor de călătorie din România.</w:t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jc w:val="center"/>
        <w:rPr/>
      </w:pPr>
      <w:r>
        <w:rPr>
          <w:sz w:val="40"/>
          <w:szCs w:val="40"/>
        </w:rPr>
        <w:t>Definirea cerințelor</w:t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40"/>
        <w:gridCol w:w="6219"/>
      </w:tblGrid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>
                <w:rFonts w:eastAsia="Comic Sans MS" w:cs="Comic Sans MS" w:ascii="Comic Sans MS" w:hAnsi="Comic Sans MS"/>
                <w:b/>
                <w:sz w:val="24"/>
                <w:szCs w:val="24"/>
              </w:rPr>
              <w:t>Nume proiect</w:t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</w:r>
            <w:r>
              <w:rPr>
                <w:b/>
              </w:rPr>
              <w:t>RoTravel</w:t>
            </w:r>
            <w:r>
              <w:rPr/>
              <w:tab/>
            </w:r>
          </w:p>
        </w:tc>
      </w:tr>
      <w:tr>
        <w:trPr>
          <w:trHeight w:val="92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rPr/>
            </w:pPr>
            <w:r>
              <w:rPr>
                <w:rFonts w:eastAsia="Comic Sans MS" w:cs="Comic Sans MS" w:ascii="Comic Sans MS" w:hAnsi="Comic Sans MS"/>
                <w:b/>
                <w:sz w:val="24"/>
                <w:szCs w:val="24"/>
              </w:rPr>
              <w:t>Nume document</w:t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>
                <w:sz w:val="24"/>
                <w:szCs w:val="24"/>
              </w:rPr>
              <w:t>Definirea cerințelor / User Requirements Document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>
                <w:rFonts w:eastAsia="Comic Sans MS" w:cs="Comic Sans MS" w:ascii="Comic Sans MS" w:hAnsi="Comic Sans MS"/>
                <w:b/>
                <w:sz w:val="24"/>
                <w:szCs w:val="24"/>
              </w:rPr>
              <w:t>Autori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>
                <w:sz w:val="24"/>
                <w:szCs w:val="24"/>
              </w:rPr>
              <w:t>Marian-Claudiu Scripcaru</w:t>
            </w:r>
          </w:p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>
                <w:sz w:val="24"/>
                <w:szCs w:val="24"/>
              </w:rPr>
              <w:t>Ana-Gabriela Flocea</w:t>
            </w:r>
          </w:p>
          <w:p>
            <w:pPr>
              <w:pStyle w:val="LOnormal"/>
              <w:jc w:val="center"/>
              <w:rPr/>
            </w:pPr>
            <w:r>
              <w:rPr>
                <w:sz w:val="24"/>
                <w:szCs w:val="24"/>
              </w:rPr>
              <w:t>Olivia Marin</w:t>
            </w:r>
          </w:p>
          <w:p>
            <w:pPr>
              <w:pStyle w:val="LOnormal"/>
              <w:jc w:val="center"/>
              <w:rPr/>
            </w:pPr>
            <w:r>
              <w:rPr>
                <w:sz w:val="24"/>
                <w:szCs w:val="24"/>
              </w:rPr>
              <w:t>Răzvan-Constantin Ghiba</w:t>
            </w:r>
          </w:p>
        </w:tc>
      </w:tr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  <w:sz w:val="24"/>
                <w:szCs w:val="24"/>
              </w:rPr>
              <w:t>Reviewed by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sz w:val="24"/>
                <w:szCs w:val="24"/>
              </w:rPr>
              <w:t>-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31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>
                <w:b/>
                <w:sz w:val="24"/>
                <w:szCs w:val="24"/>
              </w:rPr>
              <w:t>Status</w:t>
            </w:r>
            <w:r>
              <w:rPr/>
              <w:tab/>
            </w:r>
          </w:p>
        </w:tc>
        <w:tc>
          <w:tcPr>
            <w:tcW w:w="62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sz w:val="24"/>
                <w:szCs w:val="24"/>
              </w:rPr>
              <w:t>În lucru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</w:tbl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>
          <w:b/>
          <w:i/>
        </w:rPr>
        <w:t>Versiuni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1"/>
        <w:gridCol w:w="1734"/>
        <w:gridCol w:w="5905"/>
      </w:tblGrid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Dată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Versiune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59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Modificări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  <w:t>12.10.2020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left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jc w:val="left"/>
              <w:rPr/>
            </w:pPr>
            <w:r>
              <w:rPr/>
              <w:t>0.1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59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  <w:t>Structura documentului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59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172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59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</w:tbl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Introducere</w:t>
        <w:br/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 xml:space="preserve">1.1 </w:t>
      </w:r>
      <w:r>
        <w:rPr>
          <w:b/>
          <w:sz w:val="34"/>
          <w:szCs w:val="34"/>
        </w:rPr>
        <w:t>Scopul documentului</w:t>
        <w:br/>
      </w:r>
      <w:r>
        <w:rPr/>
        <w:t xml:space="preserve"> </w:t>
        <w:tab/>
      </w:r>
    </w:p>
    <w:p>
      <w:pPr>
        <w:pStyle w:val="LOnormal"/>
        <w:spacing w:lineRule="auto" w:line="264" w:before="240" w:after="120"/>
        <w:ind w:left="720" w:firstLine="720"/>
        <w:rPr/>
      </w:pPr>
      <w:r>
        <w:rPr/>
        <w:t>Documentul “Definirea cerințelor” pune la dispoziție o descriere amănunțită a cerințelor utilizatorului.</w:t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>1.2</w:t>
      </w:r>
      <w:r>
        <w:rPr>
          <w:b/>
          <w:sz w:val="34"/>
          <w:szCs w:val="34"/>
        </w:rPr>
        <w:t xml:space="preserve"> Scurtă descriere a proiectului</w:t>
        <w:br/>
      </w:r>
      <w:r>
        <w:rPr/>
        <w:t xml:space="preserve"> Scopul proiectului este implementarea unei aplicații prin intermediul căreia utilizatorii pot accesa oferte de vacanță din România. </w:t>
      </w:r>
    </w:p>
    <w:p>
      <w:pPr>
        <w:pStyle w:val="LOnormal"/>
        <w:spacing w:lineRule="auto" w:line="240" w:before="240" w:after="240"/>
        <w:ind w:left="1440" w:hanging="0"/>
        <w:rPr/>
      </w:pPr>
      <w:r>
        <w:rPr/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 xml:space="preserve">1.3 </w:t>
      </w:r>
      <w:r>
        <w:rPr>
          <w:b/>
          <w:sz w:val="34"/>
          <w:szCs w:val="34"/>
        </w:rPr>
        <w:t>Definiții și abrevieri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2160" w:hanging="360"/>
        <w:rPr/>
      </w:pPr>
      <w:r>
        <w:rPr>
          <w:b/>
        </w:rPr>
        <w:t>RoTravel</w:t>
      </w:r>
      <w:r>
        <w:rPr>
          <w:rFonts w:eastAsia="Times New Roman" w:cs="Times New Roman" w:ascii="Times New Roman" w:hAnsi="Times New Roman"/>
        </w:rPr>
        <w:t xml:space="preserve"> – călătorii în România</w:t>
        <w:b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Descriere generală</w:t>
      </w:r>
    </w:p>
    <w:p>
      <w:pPr>
        <w:pStyle w:val="LOnormal"/>
        <w:numPr>
          <w:ilvl w:val="0"/>
          <w:numId w:val="0"/>
        </w:numPr>
        <w:spacing w:lineRule="auto" w:line="240" w:before="240" w:after="240"/>
        <w:ind w:left="1800" w:hanging="0"/>
        <w:rPr/>
      </w:pPr>
      <w:r>
        <w:rPr>
          <w:b/>
          <w:sz w:val="46"/>
          <w:szCs w:val="46"/>
        </w:rPr>
        <w:br/>
        <w:tab/>
        <w:tab/>
      </w:r>
      <w:r>
        <w:rPr>
          <w:sz w:val="24"/>
          <w:szCs w:val="24"/>
        </w:rPr>
        <w:t>Proiectul are ca scop promovarea turismului din România. Utilizatorii vor folosi interfața grafică a aplicației, prin intermediul căreia vor avea acces la o gama variată de oferte cu posibilitatea de a rezerva prin intermediul unui cont. Pentru a îmbunătăți calitatea serviciilor, fiecare utilizator poate adaugă un review în urma vacanței.</w:t>
      </w:r>
    </w:p>
    <w:p>
      <w:pPr>
        <w:pStyle w:val="LOnormal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240" w:after="240"/>
        <w:ind w:left="1440" w:hanging="0"/>
        <w:jc w:val="both"/>
        <w:rPr/>
      </w:pPr>
      <w:r>
        <w:rPr>
          <w:b/>
          <w:sz w:val="28"/>
          <w:szCs w:val="28"/>
        </w:rPr>
        <w:t xml:space="preserve">2.1 </w:t>
      </w:r>
      <w:r>
        <w:rPr>
          <w:b/>
          <w:sz w:val="34"/>
          <w:szCs w:val="34"/>
        </w:rPr>
        <w:t>Contextul proiectului</w:t>
      </w:r>
    </w:p>
    <w:p>
      <w:pPr>
        <w:pStyle w:val="LOnormal"/>
        <w:widowControl/>
        <w:suppressAutoHyphens w:val="true"/>
        <w:bidi w:val="0"/>
        <w:spacing w:lineRule="auto" w:line="240" w:before="240" w:after="240"/>
        <w:ind w:left="0" w:right="0" w:hanging="0"/>
        <w:jc w:val="both"/>
        <w:rPr/>
      </w:pPr>
      <w:r>
        <w:rPr>
          <w:b/>
          <w:sz w:val="34"/>
          <w:szCs w:val="34"/>
        </w:rPr>
        <w:br/>
      </w:r>
      <w:r>
        <w:rPr/>
        <w:t xml:space="preserve"> </w:t>
        <w:tab/>
        <w:tab/>
        <w:t>Proiectul vine ca urmare a pandemiei de COVID-19. Pe piață există numeroase site-uri de închiriere a camerelor sau locuințelor, dar proiectul nostru se adresează persoanelor din întreaga lume având o gama variată de proprietăți. Aplicația conține locații doar din România pentru a putea acoperii cat se poate de bine capacitatea țării de turism.</w:t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>2.2</w:t>
      </w:r>
      <w:r>
        <w:rPr>
          <w:b/>
          <w:sz w:val="34"/>
          <w:szCs w:val="34"/>
        </w:rPr>
        <w:t xml:space="preserve"> Capabilități generale</w:t>
      </w:r>
    </w:p>
    <w:p>
      <w:pPr>
        <w:pStyle w:val="LOnormal"/>
        <w:jc w:val="both"/>
        <w:rPr/>
      </w:pPr>
      <w:r>
        <w:rPr/>
        <w:tab/>
        <w:tab/>
        <w:t>Dezvoltarea proiectului are ca și scop crearea unei aplicații cu o interfață ușor de utilizat, accesibilă tuturor categoriilor de utilizatori.</w:t>
      </w:r>
    </w:p>
    <w:p>
      <w:pPr>
        <w:pStyle w:val="LOnormal"/>
        <w:jc w:val="both"/>
        <w:rPr/>
      </w:pPr>
      <w:r>
        <w:rPr/>
        <w:tab/>
        <w:tab/>
        <w:t>Proiectul va fi dezvoltat în mai multe etape, fiecare aducând funcționalități noi și îmbunătățind interfața grafică.</w:t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28"/>
          <w:szCs w:val="28"/>
        </w:rPr>
        <w:t>2.3</w:t>
      </w:r>
      <w:r>
        <w:rPr>
          <w:b/>
          <w:sz w:val="34"/>
          <w:szCs w:val="34"/>
        </w:rPr>
        <w:t xml:space="preserve"> Caracteristicile utilizatorului</w:t>
      </w:r>
      <w:r>
        <w:rPr/>
        <w:t xml:space="preserve"> </w:t>
        <w:tab/>
      </w:r>
    </w:p>
    <w:p>
      <w:pPr>
        <w:pStyle w:val="LOnormal"/>
        <w:spacing w:lineRule="auto" w:line="264" w:before="240" w:after="120"/>
        <w:jc w:val="both"/>
        <w:rPr/>
      </w:pPr>
      <w:r>
        <w:rPr/>
        <w:tab/>
        <w:tab/>
        <w:t xml:space="preserve">Există 3 grupuri de utilizatori care pot interacționa cu aplicația finală. </w:t>
      </w:r>
    </w:p>
    <w:p>
      <w:pPr>
        <w:pStyle w:val="LOnormal"/>
        <w:spacing w:lineRule="auto" w:line="264" w:before="240" w:after="120"/>
        <w:ind w:firstLine="720"/>
        <w:jc w:val="both"/>
        <w:rPr/>
      </w:pPr>
      <w:r>
        <w:rPr/>
        <w:t>Primul, și probabil cel mai numeros grup, este cel al utilizatorilor fără un cont. Aceștia au acces la toate ofertele disponibile din cadrul RoTravel,  dar, neavând posibilitatea de a face o rezervare sau de a publica un review.</w:t>
      </w:r>
    </w:p>
    <w:p>
      <w:pPr>
        <w:pStyle w:val="LOnormal"/>
        <w:spacing w:lineRule="auto" w:line="264" w:before="240" w:after="120"/>
        <w:ind w:firstLine="720"/>
        <w:jc w:val="both"/>
        <w:rPr/>
      </w:pPr>
      <w:r>
        <w:rPr/>
        <w:t>Următorul grup, este destinat persoanelor care dețin un cont în cadrul aplicației. Utilizatorii au dreptul de a efectua una sau mai multe rezervări, în funcție de ofertele disponibile și de perioada în care doresc să facă rezervarea.</w:t>
      </w:r>
    </w:p>
    <w:p>
      <w:pPr>
        <w:pStyle w:val="LOnormal"/>
        <w:spacing w:lineRule="auto" w:line="264" w:before="240" w:after="120"/>
        <w:ind w:firstLine="720"/>
        <w:jc w:val="both"/>
        <w:rPr/>
      </w:pPr>
      <w:r>
        <w:rPr/>
        <w:t>Al treilea grup este format din persoane care doresc sa promoveze locații din România. Aceștia au posibilitatea de a încărca pe site mai multe oferte de vacanță, urmând ca acestea sa fie aprobate de administratorul site-ului.</w:t>
      </w:r>
    </w:p>
    <w:p>
      <w:pPr>
        <w:pStyle w:val="LOnormal"/>
        <w:spacing w:lineRule="auto" w:line="264" w:before="240" w:after="120"/>
        <w:ind w:firstLine="720"/>
        <w:jc w:val="both"/>
        <w:rPr/>
      </w:pPr>
      <w:r>
        <w:rPr/>
        <w:t>Indiferent de scopul utilizatorului, nu sunt necesare cunoștințe în domeniul IT. Aplicația dispune de o interfață grafică simplă și ușor de utilizat.</w:t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Cazuri de utilizare</w:t>
        <w:br/>
      </w:r>
      <w:r>
        <w:rPr/>
        <w:t xml:space="preserve"> </w:t>
        <w:tab/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34"/>
          <w:szCs w:val="34"/>
        </w:rPr>
        <w:t>3.1 Actori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2160" w:hanging="360"/>
        <w:rPr/>
      </w:pPr>
      <w:r>
        <w:rPr/>
        <w:t>Vizitator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/>
        <w:t>Utilizator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/>
        <w:t>Personal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2160" w:hanging="360"/>
        <w:rPr/>
      </w:pPr>
      <w:r>
        <w:rPr/>
        <w:t>Admin</w:t>
      </w:r>
    </w:p>
    <w:p>
      <w:pPr>
        <w:pStyle w:val="LOnormal"/>
        <w:spacing w:lineRule="auto" w:line="240" w:before="240" w:after="240"/>
        <w:ind w:left="1440" w:hanging="0"/>
        <w:rPr/>
      </w:pPr>
      <w:r>
        <w:rPr>
          <w:b/>
          <w:sz w:val="34"/>
          <w:szCs w:val="34"/>
        </w:rPr>
        <w:t>3.2 Diagrame UML de use-case</w:t>
        <w:br/>
      </w:r>
      <w:r>
        <w:rPr/>
        <w:t xml:space="preserve"> </w:t>
        <w:tab/>
      </w:r>
      <w:r>
        <w:rPr/>
        <w:drawing>
          <wp:inline distT="0" distB="0" distL="0" distR="0">
            <wp:extent cx="5528945" cy="3895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b/>
          <w:sz w:val="46"/>
          <w:szCs w:val="46"/>
        </w:rPr>
        <w:t>Cerințe specifice</w:t>
      </w:r>
      <w:r>
        <w:rPr/>
        <w:br/>
        <w:t xml:space="preserve"> </w:t>
        <w:tab/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Vizitatorul poate vedea ofertele disponibile și își poate crea un cont sau se poate autentifica pentru a putea rezerva locuri. Obligatoriu.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Utilizatorul poate rezerva o vacanță pentru o anumită oferta.Preferabil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Utilizatorul poate anula rezervarea făcută. Preferabil.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Personalul poate adăuga o nouă oferta în funcție de locurile disponibile și de sezon.Preferabil.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Personalul poate aproba cererea de rezervare în funcție de persoana care dorește sa rezerve. Preferabil.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Personalul poate accepta anularea rezervării. Preferabil.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Administratorul accepta noile oferte inițiate de către personal și oferă suport întregului sistem. Obligatoriu.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Personalul poate evalua personalul în funcție de condițiile în care a fost cazat. De viitor.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jc w:val="both"/>
        <w:rPr/>
      </w:pPr>
      <w:r>
        <w:rPr/>
        <w:t>Personalul poate evalua Utilizatorul. De viitor.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jc w:val="both"/>
        <w:rPr/>
      </w:pPr>
      <w:r>
        <w:rPr/>
        <w:t>Personalul poate lua legatura direct cu personalul. De viitor.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080" w:hanging="0"/>
        <w:jc w:val="both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080" w:hanging="0"/>
        <w:jc w:val="both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080" w:hanging="0"/>
        <w:jc w:val="both"/>
        <w:rPr/>
      </w:pPr>
      <w:r>
        <w:rPr/>
        <w:br/>
      </w:r>
    </w:p>
    <w:tbl>
      <w:tblPr>
        <w:tblStyle w:val="Table3"/>
        <w:tblW w:w="9375" w:type="dxa"/>
        <w:jc w:val="left"/>
        <w:tblInd w:w="7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5"/>
        <w:gridCol w:w="1950"/>
        <w:gridCol w:w="2775"/>
        <w:gridCol w:w="1785"/>
        <w:gridCol w:w="1950"/>
      </w:tblGrid>
      <w:tr>
        <w:trPr>
          <w:trHeight w:val="935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</w:rPr>
              <w:t>Nr.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</w:rPr>
              <w:t>Ca ... (rol)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</w:rPr>
              <w:t>Vreau să ... (caracteristică)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</w:rPr>
              <w:t>Pentru a ... (motivație)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12" w:space="0" w:color="F1937A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</w:rPr>
              <w:t>Prioritate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1435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  <w:r>
              <w:rPr>
                <w:b/>
              </w:rPr>
              <w:t>1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Utilizator neautentificat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ab/>
              <w:tab/>
            </w:r>
          </w:p>
          <w:p>
            <w:pPr>
              <w:pStyle w:val="LOnormal"/>
              <w:spacing w:lineRule="auto" w:line="240" w:before="0" w:after="140"/>
              <w:jc w:val="left"/>
              <w:rPr/>
            </w:pPr>
            <w:r>
              <w:rPr/>
              <w:t xml:space="preserve">            </w:t>
            </w:r>
          </w:p>
          <w:p>
            <w:pPr>
              <w:pStyle w:val="LOnormal"/>
              <w:spacing w:lineRule="auto" w:line="240" w:before="0" w:after="140"/>
              <w:jc w:val="left"/>
              <w:rPr/>
            </w:pPr>
            <w:r>
              <w:rPr/>
              <w:t xml:space="preserve">Caut 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 xml:space="preserve">Vedea 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Maximă</w:t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2148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2</w:t>
              <w:tab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>Utilizator autentificat</w:t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jc w:val="left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jc w:val="center"/>
              <w:rPr/>
            </w:pPr>
            <w:r>
              <w:rPr/>
              <w:t xml:space="preserve">         </w:t>
            </w:r>
            <w:r>
              <w:rPr/>
              <w:t>Caut</w:t>
              <w:tab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  <w:t>Rezerva</w:t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ind w:left="-360" w:hanging="0"/>
              <w:rPr/>
            </w:pPr>
            <w:r>
              <w:rPr/>
              <w:tab/>
              <w:t>Maximă</w:t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2115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3</w:t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Persoana care oferă cazarea</w:t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</w:r>
          </w:p>
          <w:p>
            <w:pPr>
              <w:pStyle w:val="LOnormal"/>
              <w:rPr/>
            </w:pPr>
            <w:r>
              <w:rPr/>
              <w:tab/>
              <w:t>Adaug oferte</w:t>
              <w:tab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Obține rezervari</w:t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ind w:left="-90" w:hanging="0"/>
              <w:rPr/>
            </w:pPr>
            <w:r>
              <w:rPr/>
              <w:tab/>
              <w:t>Maximă</w:t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1308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4</w:t>
              <w:tab/>
              <w:tab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>Adminul site-ului</w:t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verifice oferte</w:t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  <w:t>Pentru a aproba sau respinge cererea</w:t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spacing w:lineRule="auto" w:line="240" w:before="0" w:after="140"/>
              <w:ind w:left="-810" w:hanging="0"/>
              <w:rPr/>
            </w:pPr>
            <w:r>
              <w:rPr/>
              <w:tab/>
              <w:tab/>
              <w:t>Maxim</w:t>
              <w:tab/>
            </w:r>
          </w:p>
          <w:p>
            <w:pPr>
              <w:pStyle w:val="LOnormal"/>
              <w:spacing w:lineRule="auto" w:line="240" w:before="0" w:after="140"/>
              <w:rPr/>
            </w:pPr>
            <w:r>
              <w:rPr/>
              <w:t>Maximă</w:t>
              <w:tab/>
              <w:tab/>
              <w:tab/>
            </w:r>
          </w:p>
          <w:p>
            <w:pPr>
              <w:pStyle w:val="LOnormal"/>
              <w:rPr/>
            </w:pPr>
            <w:r>
              <w:rPr/>
              <w:tab/>
              <w:tab/>
            </w:r>
          </w:p>
        </w:tc>
      </w:tr>
      <w:tr>
        <w:trPr>
          <w:trHeight w:val="650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650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612" w:hRule="atLeast"/>
        </w:trPr>
        <w:tc>
          <w:tcPr>
            <w:tcW w:w="91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77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6" w:space="0" w:color="F5B7A6"/>
              <w:left w:val="single" w:sz="6" w:space="0" w:color="F5B7A6"/>
              <w:bottom w:val="single" w:sz="6" w:space="0" w:color="F5B7A6"/>
              <w:right w:val="single" w:sz="6" w:space="0" w:color="F5B7A6"/>
            </w:tcBorders>
          </w:tcPr>
          <w:p>
            <w:pPr>
              <w:pStyle w:val="LOnormal"/>
              <w:rPr/>
            </w:pPr>
            <w:r>
              <w:rPr/>
            </w:r>
          </w:p>
        </w:tc>
      </w:tr>
    </w:tbl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spacing w:lineRule="auto" w:line="264" w:before="240" w:after="120"/>
        <w:rPr/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>
          <w:b/>
          <w:sz w:val="46"/>
          <w:szCs w:val="46"/>
        </w:rPr>
        <w:t>Concluzii</w:t>
      </w:r>
    </w:p>
    <w:p>
      <w:pPr>
        <w:pStyle w:val="LOnormal"/>
        <w:spacing w:lineRule="auto" w:line="240" w:before="240" w:after="240"/>
        <w:ind w:left="720" w:hanging="0"/>
        <w:rPr/>
      </w:pPr>
      <w:r>
        <w:rPr>
          <w:b/>
          <w:sz w:val="46"/>
          <w:szCs w:val="46"/>
        </w:rPr>
        <w:t>To be...</w:t>
      </w:r>
    </w:p>
    <w:p>
      <w:pPr>
        <w:pStyle w:val="LOnormal"/>
        <w:ind w:left="720" w:hanging="0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8"/>
        <w:u w:val="none"/>
        <w:szCs w:val="28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20"/>
        </w:tabs>
        <w:ind w:left="1440" w:hanging="360"/>
      </w:pPr>
      <w:rPr>
        <w:sz w:val="28"/>
        <w:u w:val="none"/>
        <w:b/>
        <w:szCs w:val="28"/>
        <w:rFonts w:eastAsia="Arial" w:cs="Arial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7</Pages>
  <Words>588</Words>
  <Characters>3457</Characters>
  <CharactersWithSpaces>4231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2020-10-26T09:31:45Z</dcterms:modified>
  <cp:revision>2</cp:revision>
  <dc:subject/>
  <dc:title/>
</cp:coreProperties>
</file>