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661A" w:rsidRPr="001E661A" w:rsidRDefault="001E661A" w:rsidP="001E661A">
      <w:pPr>
        <w:spacing w:before="100" w:beforeAutospacing="1" w:after="100" w:afterAutospacing="1" w:line="240" w:lineRule="auto"/>
        <w:jc w:val="both"/>
        <w:outlineLvl w:val="1"/>
        <w:rPr>
          <w:rFonts w:ascii="Aptos" w:eastAsia="Times New Roman" w:hAnsi="Aptos" w:cs="Times New Roman"/>
          <w:b/>
          <w:bCs/>
          <w:sz w:val="32"/>
          <w:szCs w:val="36"/>
          <w:lang w:eastAsia="es-AR"/>
        </w:rPr>
      </w:pPr>
      <w:r w:rsidRPr="001E661A">
        <w:rPr>
          <w:rFonts w:ascii="Aptos" w:eastAsia="Times New Roman" w:hAnsi="Aptos" w:cs="Times New Roman"/>
          <w:b/>
          <w:bCs/>
          <w:sz w:val="32"/>
          <w:szCs w:val="36"/>
          <w:lang w:eastAsia="es-AR"/>
        </w:rPr>
        <w:t>1. LAS RAÍCES: UN ESPACIO CON HISTORIA CULTURAL</w:t>
      </w:r>
    </w:p>
    <w:p w:rsidR="001E661A" w:rsidRPr="001E661A" w:rsidRDefault="001E661A" w:rsidP="001E661A">
      <w:pPr>
        <w:spacing w:before="100" w:beforeAutospacing="1" w:after="100" w:afterAutospacing="1" w:line="240" w:lineRule="auto"/>
        <w:jc w:val="both"/>
        <w:rPr>
          <w:rFonts w:ascii="Aptos" w:eastAsia="Times New Roman" w:hAnsi="Aptos" w:cs="Times New Roman"/>
          <w:sz w:val="24"/>
          <w:szCs w:val="24"/>
          <w:lang w:eastAsia="es-AR"/>
        </w:rPr>
      </w:pPr>
      <w:r w:rsidRPr="001E661A">
        <w:rPr>
          <w:rFonts w:ascii="Aptos" w:eastAsia="Times New Roman" w:hAnsi="Aptos" w:cs="Times New Roman"/>
          <w:sz w:val="24"/>
          <w:szCs w:val="24"/>
          <w:lang w:eastAsia="es-AR"/>
        </w:rPr>
        <w:t>Para comprender los orígenes de la Biblioteca Caranday, es necesario recuperar la historia del espacio que años más tarde la recibiría.</w:t>
      </w:r>
    </w:p>
    <w:p w:rsidR="001E661A" w:rsidRPr="001E661A" w:rsidRDefault="001E661A" w:rsidP="001E661A">
      <w:pPr>
        <w:spacing w:before="100" w:beforeAutospacing="1" w:after="100" w:afterAutospacing="1" w:line="240" w:lineRule="auto"/>
        <w:jc w:val="both"/>
        <w:rPr>
          <w:rFonts w:ascii="Aptos" w:eastAsia="Times New Roman" w:hAnsi="Aptos" w:cs="Times New Roman"/>
          <w:sz w:val="24"/>
          <w:szCs w:val="24"/>
          <w:lang w:eastAsia="es-AR"/>
        </w:rPr>
      </w:pPr>
      <w:r w:rsidRPr="001E661A">
        <w:rPr>
          <w:rFonts w:ascii="Aptos" w:eastAsia="Times New Roman" w:hAnsi="Aptos" w:cs="Times New Roman"/>
          <w:sz w:val="24"/>
          <w:szCs w:val="24"/>
          <w:lang w:eastAsia="es-AR"/>
        </w:rPr>
        <w:t>El Instituto Dolorense de Intercambio Cultural Argentino-Norte Americano (I.D.I.C.A.N.A.) fue una institución dedicada a promover el intercambio cultural y la educación, especialmente a través de la enseñanza del idioma inglés.</w:t>
      </w:r>
    </w:p>
    <w:p w:rsidR="001E661A" w:rsidRPr="001E661A" w:rsidRDefault="001E661A" w:rsidP="001E661A">
      <w:pPr>
        <w:spacing w:before="100" w:beforeAutospacing="1" w:after="100" w:afterAutospacing="1" w:line="240" w:lineRule="auto"/>
        <w:jc w:val="both"/>
        <w:rPr>
          <w:rFonts w:ascii="Aptos" w:eastAsia="Times New Roman" w:hAnsi="Aptos" w:cs="Times New Roman"/>
          <w:sz w:val="24"/>
          <w:szCs w:val="24"/>
          <w:lang w:eastAsia="es-AR"/>
        </w:rPr>
      </w:pPr>
      <w:r w:rsidRPr="001E661A">
        <w:rPr>
          <w:rFonts w:ascii="Aptos" w:eastAsia="Times New Roman" w:hAnsi="Aptos" w:cs="Times New Roman"/>
          <w:sz w:val="24"/>
          <w:szCs w:val="24"/>
          <w:lang w:eastAsia="es-AR"/>
        </w:rPr>
        <w:t>El 11 de septiembre de 1988, el inmueble donde funcionaba fue cedido a la Cooperativa C.E.M.D.O. Ltda. para desarrollar actividades culturales y otros emprendimientos. A partir de entonces, el lugar pasó a denominarse Centro Cultural Cooperativo.</w:t>
      </w:r>
    </w:p>
    <w:p w:rsidR="001E661A" w:rsidRPr="001E661A" w:rsidRDefault="001E661A" w:rsidP="001E661A">
      <w:pPr>
        <w:spacing w:before="100" w:beforeAutospacing="1" w:after="100" w:afterAutospacing="1" w:line="240" w:lineRule="auto"/>
        <w:jc w:val="both"/>
        <w:rPr>
          <w:rFonts w:ascii="Aptos" w:eastAsia="Times New Roman" w:hAnsi="Aptos" w:cs="Times New Roman"/>
          <w:sz w:val="24"/>
          <w:szCs w:val="24"/>
          <w:lang w:eastAsia="es-AR"/>
        </w:rPr>
      </w:pPr>
      <w:r w:rsidRPr="001E661A">
        <w:rPr>
          <w:rFonts w:ascii="Aptos" w:eastAsia="Times New Roman" w:hAnsi="Aptos" w:cs="Times New Roman"/>
          <w:sz w:val="24"/>
          <w:szCs w:val="24"/>
          <w:lang w:eastAsia="es-AR"/>
        </w:rPr>
        <w:t>En ese espacio, que ya contaba con una trayectoria vinculada a la educación y la cultura, comenzaría una nueva etapa: el 8 de noviembre de 2002 se fundó la Biblioteca Caranday, que inició así su propio camino, construyendo una identidad ligada a la lectura, el conocimiento y el encuentro con la comunidad.</w:t>
      </w:r>
    </w:p>
    <w:p w:rsidR="001E661A" w:rsidRPr="001E661A" w:rsidRDefault="001E661A" w:rsidP="001E661A">
      <w:pPr>
        <w:spacing w:before="100" w:beforeAutospacing="1" w:after="100" w:afterAutospacing="1" w:line="240" w:lineRule="auto"/>
        <w:jc w:val="both"/>
        <w:rPr>
          <w:rFonts w:ascii="Aptos" w:eastAsia="Times New Roman" w:hAnsi="Aptos" w:cs="Times New Roman"/>
          <w:b/>
          <w:sz w:val="32"/>
          <w:szCs w:val="24"/>
          <w:lang w:eastAsia="es-AR"/>
        </w:rPr>
      </w:pPr>
      <w:r w:rsidRPr="001E661A">
        <w:rPr>
          <w:rFonts w:ascii="Aptos" w:eastAsia="Times New Roman" w:hAnsi="Aptos" w:cs="Times New Roman"/>
          <w:b/>
          <w:sz w:val="32"/>
          <w:szCs w:val="24"/>
          <w:lang w:eastAsia="es-AR"/>
        </w:rPr>
        <w:t xml:space="preserve">2. NOMBRE </w:t>
      </w:r>
    </w:p>
    <w:p w:rsidR="001E661A" w:rsidRDefault="001E661A" w:rsidP="001E661A">
      <w:pPr>
        <w:pStyle w:val="NormalWeb"/>
        <w:jc w:val="both"/>
        <w:rPr>
          <w:rFonts w:ascii="Aptos" w:hAnsi="Aptos"/>
        </w:rPr>
      </w:pPr>
      <w:r w:rsidRPr="001E661A">
        <w:rPr>
          <w:rFonts w:ascii="Aptos" w:hAnsi="Aptos"/>
        </w:rPr>
        <w:t>El nombre de la Biblioteca Caranday surgió de un concurso en el que Silvia García resultó ganadora con su propuesta, inspirada en la palmera característica de nuestra región. Su elección refleja una cualidad especial de esta planta: su capacidad de rebrotar, símbolo de renovación, crecimiento y esperanza. Un significado que hoy representa también a nuestra biblioteca, un espacio que crece y se renueva junto a su comunidad.</w:t>
      </w:r>
    </w:p>
    <w:p w:rsidR="009C7D3B" w:rsidRPr="009C7D3B" w:rsidRDefault="009C7D3B" w:rsidP="009C7D3B">
      <w:pPr>
        <w:pStyle w:val="Ttulo2"/>
        <w:rPr>
          <w:rFonts w:ascii="Aptos" w:hAnsi="Aptos"/>
          <w:sz w:val="32"/>
          <w:szCs w:val="32"/>
        </w:rPr>
      </w:pPr>
      <w:r w:rsidRPr="009C7D3B">
        <w:rPr>
          <w:rFonts w:ascii="Aptos" w:hAnsi="Aptos"/>
          <w:sz w:val="32"/>
          <w:szCs w:val="32"/>
        </w:rPr>
        <w:t>3. LOS PRIMEROS PASOS: UNA BIBLIOTECA QUE EMPEZ</w:t>
      </w:r>
      <w:r w:rsidRPr="009C7D3B">
        <w:rPr>
          <w:rFonts w:ascii="Aptos" w:hAnsi="Aptos" w:hint="eastAsia"/>
          <w:sz w:val="32"/>
          <w:szCs w:val="32"/>
        </w:rPr>
        <w:t>Ó</w:t>
      </w:r>
      <w:r w:rsidRPr="009C7D3B">
        <w:rPr>
          <w:rFonts w:ascii="Aptos" w:hAnsi="Aptos"/>
          <w:sz w:val="32"/>
          <w:szCs w:val="32"/>
        </w:rPr>
        <w:t xml:space="preserve"> A CRECER</w:t>
      </w:r>
    </w:p>
    <w:p w:rsidR="009C7D3B" w:rsidRPr="009C7D3B" w:rsidRDefault="009C7D3B" w:rsidP="009C7D3B">
      <w:pPr>
        <w:pStyle w:val="NormalWeb"/>
        <w:jc w:val="both"/>
        <w:rPr>
          <w:rFonts w:ascii="Aptos" w:hAnsi="Aptos"/>
        </w:rPr>
      </w:pPr>
      <w:r w:rsidRPr="009C7D3B">
        <w:rPr>
          <w:rFonts w:ascii="Aptos" w:hAnsi="Aptos"/>
        </w:rPr>
        <w:t>La Caranday fue creciendo gracias al compromiso institucional, al trabajo cotidiano y a la colaboración de vecinos que aportaron libros mediante donaciones.</w:t>
      </w:r>
    </w:p>
    <w:p w:rsidR="009C7D3B" w:rsidRPr="009C7D3B" w:rsidRDefault="009C7D3B" w:rsidP="009C7D3B">
      <w:pPr>
        <w:pStyle w:val="NormalWeb"/>
        <w:jc w:val="both"/>
        <w:rPr>
          <w:rFonts w:ascii="Aptos" w:hAnsi="Aptos"/>
        </w:rPr>
      </w:pPr>
      <w:r w:rsidRPr="009C7D3B">
        <w:rPr>
          <w:rFonts w:ascii="Aptos" w:hAnsi="Aptos"/>
        </w:rPr>
        <w:t>Poco a poco, la colección se amplió y comenzó a responder a intereses y necesidades cada vez más diversos. La biblioteca fue consolidando su vínculo con las escuelas y con los lectores de distintas edades, incorporando propuestas para que los libros no quedaran solamente en los estantes, sino que llegaran también a las aulas y a otros espacios de la comunidad.</w:t>
      </w:r>
    </w:p>
    <w:p w:rsidR="001E661A" w:rsidRDefault="001E661A" w:rsidP="001E661A">
      <w:pPr>
        <w:pStyle w:val="NormalWeb"/>
        <w:jc w:val="both"/>
        <w:rPr>
          <w:rFonts w:ascii="Aptos" w:hAnsi="Aptos"/>
        </w:rPr>
      </w:pPr>
    </w:p>
    <w:p w:rsidR="009C7D3B" w:rsidRPr="009C7D3B" w:rsidRDefault="009C7D3B" w:rsidP="009C7D3B">
      <w:pPr>
        <w:pStyle w:val="Ttulo2"/>
        <w:rPr>
          <w:rFonts w:ascii="Aptos" w:hAnsi="Aptos"/>
          <w:sz w:val="32"/>
          <w:szCs w:val="32"/>
        </w:rPr>
      </w:pPr>
      <w:r w:rsidRPr="009C7D3B">
        <w:rPr>
          <w:rFonts w:ascii="Aptos" w:hAnsi="Aptos"/>
          <w:sz w:val="32"/>
          <w:szCs w:val="32"/>
        </w:rPr>
        <w:t>4. LA BIBLIOTECA CARANDAY HOY: UN ESPACIO ABIERTO A LA COMUNIDAD</w:t>
      </w:r>
    </w:p>
    <w:p w:rsidR="009C7D3B" w:rsidRPr="009C7D3B" w:rsidRDefault="009C7D3B" w:rsidP="009C7D3B">
      <w:pPr>
        <w:spacing w:before="100" w:beforeAutospacing="1" w:after="100" w:afterAutospacing="1" w:line="240" w:lineRule="auto"/>
        <w:jc w:val="both"/>
        <w:rPr>
          <w:rFonts w:ascii="Aptos" w:eastAsia="Times New Roman" w:hAnsi="Aptos" w:cs="Times New Roman"/>
          <w:sz w:val="24"/>
          <w:szCs w:val="24"/>
          <w:lang w:eastAsia="es-AR"/>
        </w:rPr>
      </w:pPr>
      <w:r w:rsidRPr="009C7D3B">
        <w:rPr>
          <w:rFonts w:ascii="Aptos" w:eastAsia="Times New Roman" w:hAnsi="Aptos" w:cs="Times New Roman"/>
          <w:sz w:val="24"/>
          <w:szCs w:val="24"/>
          <w:lang w:eastAsia="es-AR"/>
        </w:rPr>
        <w:t xml:space="preserve">3 de octubre de 2024 · Reapertura en Felipe </w:t>
      </w:r>
      <w:proofErr w:type="spellStart"/>
      <w:r w:rsidRPr="009C7D3B">
        <w:rPr>
          <w:rFonts w:ascii="Aptos" w:eastAsia="Times New Roman" w:hAnsi="Aptos" w:cs="Times New Roman"/>
          <w:sz w:val="24"/>
          <w:szCs w:val="24"/>
          <w:lang w:eastAsia="es-AR"/>
        </w:rPr>
        <w:t>Erdmann</w:t>
      </w:r>
      <w:proofErr w:type="spellEnd"/>
      <w:r w:rsidRPr="009C7D3B">
        <w:rPr>
          <w:rFonts w:ascii="Aptos" w:eastAsia="Times New Roman" w:hAnsi="Aptos" w:cs="Times New Roman"/>
          <w:sz w:val="24"/>
          <w:szCs w:val="24"/>
          <w:lang w:eastAsia="es-AR"/>
        </w:rPr>
        <w:t xml:space="preserve"> 274</w:t>
      </w:r>
    </w:p>
    <w:p w:rsidR="009C7D3B" w:rsidRPr="009C7D3B" w:rsidRDefault="009C7D3B" w:rsidP="009C7D3B">
      <w:pPr>
        <w:spacing w:before="100" w:beforeAutospacing="1" w:after="100" w:afterAutospacing="1" w:line="240" w:lineRule="auto"/>
        <w:jc w:val="both"/>
        <w:rPr>
          <w:rFonts w:ascii="Aptos" w:eastAsia="Times New Roman" w:hAnsi="Aptos" w:cs="Times New Roman"/>
          <w:sz w:val="24"/>
          <w:szCs w:val="24"/>
          <w:lang w:eastAsia="es-AR"/>
        </w:rPr>
      </w:pPr>
      <w:r w:rsidRPr="009C7D3B">
        <w:rPr>
          <w:rFonts w:ascii="Aptos" w:eastAsia="Times New Roman" w:hAnsi="Aptos" w:cs="Times New Roman"/>
          <w:sz w:val="24"/>
          <w:szCs w:val="24"/>
          <w:lang w:eastAsia="es-AR"/>
        </w:rPr>
        <w:lastRenderedPageBreak/>
        <w:t xml:space="preserve">Un nuevo capítulo comenzó con la reapertura de la biblioteca en sus instalaciones de Felipe </w:t>
      </w:r>
      <w:proofErr w:type="spellStart"/>
      <w:r w:rsidRPr="009C7D3B">
        <w:rPr>
          <w:rFonts w:ascii="Aptos" w:eastAsia="Times New Roman" w:hAnsi="Aptos" w:cs="Times New Roman"/>
          <w:sz w:val="24"/>
          <w:szCs w:val="24"/>
          <w:lang w:eastAsia="es-AR"/>
        </w:rPr>
        <w:t>Erdmann</w:t>
      </w:r>
      <w:proofErr w:type="spellEnd"/>
      <w:r w:rsidRPr="009C7D3B">
        <w:rPr>
          <w:rFonts w:ascii="Aptos" w:eastAsia="Times New Roman" w:hAnsi="Aptos" w:cs="Times New Roman"/>
          <w:sz w:val="24"/>
          <w:szCs w:val="24"/>
          <w:lang w:eastAsia="es-AR"/>
        </w:rPr>
        <w:t xml:space="preserve"> 274, en Villa Dolores. El 3 de octubre de 2024, vecinos, asociados y autoridades acompañaron este momento, que representó la renovación de un espacio destinado a seguir creciendo junto a la comunidad. </w:t>
      </w:r>
    </w:p>
    <w:p w:rsidR="009C7D3B" w:rsidRPr="009C7D3B" w:rsidRDefault="009C7D3B" w:rsidP="009C7D3B">
      <w:pPr>
        <w:spacing w:before="100" w:beforeAutospacing="1" w:after="100" w:afterAutospacing="1" w:line="240" w:lineRule="auto"/>
        <w:jc w:val="both"/>
        <w:rPr>
          <w:rFonts w:ascii="Aptos" w:eastAsia="Times New Roman" w:hAnsi="Aptos" w:cs="Times New Roman"/>
          <w:sz w:val="24"/>
          <w:szCs w:val="24"/>
          <w:lang w:eastAsia="es-AR"/>
        </w:rPr>
      </w:pPr>
      <w:r w:rsidRPr="009C7D3B">
        <w:rPr>
          <w:rFonts w:ascii="Aptos" w:eastAsia="Times New Roman" w:hAnsi="Aptos" w:cs="Times New Roman"/>
          <w:sz w:val="24"/>
          <w:szCs w:val="24"/>
          <w:lang w:eastAsia="es-AR"/>
        </w:rPr>
        <w:t>Hoy, la Caranday mantiene el préstamo gratuito de libros y amplía su propuesta mediante actividades culturales</w:t>
      </w:r>
      <w:r>
        <w:rPr>
          <w:rFonts w:ascii="Aptos" w:eastAsia="Times New Roman" w:hAnsi="Aptos" w:cs="Times New Roman"/>
          <w:sz w:val="24"/>
          <w:szCs w:val="24"/>
          <w:lang w:eastAsia="es-AR"/>
        </w:rPr>
        <w:t xml:space="preserve"> (teatro, charlas, capacitaciones</w:t>
      </w:r>
      <w:bookmarkStart w:id="0" w:name="_GoBack"/>
      <w:bookmarkEnd w:id="0"/>
      <w:r>
        <w:rPr>
          <w:rFonts w:ascii="Aptos" w:eastAsia="Times New Roman" w:hAnsi="Aptos" w:cs="Times New Roman"/>
          <w:sz w:val="24"/>
          <w:szCs w:val="24"/>
          <w:lang w:eastAsia="es-AR"/>
        </w:rPr>
        <w:t>)</w:t>
      </w:r>
      <w:r w:rsidRPr="009C7D3B">
        <w:rPr>
          <w:rFonts w:ascii="Aptos" w:eastAsia="Times New Roman" w:hAnsi="Aptos" w:cs="Times New Roman"/>
          <w:sz w:val="24"/>
          <w:szCs w:val="24"/>
          <w:lang w:eastAsia="es-AR"/>
        </w:rPr>
        <w:t>, presentaciones de libros, encuentros, visitas escolares, propuestas para las infancias y acciones que llevan la lectura fuera de sus paredes.</w:t>
      </w:r>
    </w:p>
    <w:p w:rsidR="009C7D3B" w:rsidRPr="009C7D3B" w:rsidRDefault="009C7D3B" w:rsidP="009C7D3B">
      <w:pPr>
        <w:spacing w:before="100" w:beforeAutospacing="1" w:after="100" w:afterAutospacing="1" w:line="240" w:lineRule="auto"/>
        <w:jc w:val="both"/>
        <w:rPr>
          <w:rFonts w:ascii="Aptos" w:eastAsia="Times New Roman" w:hAnsi="Aptos" w:cs="Times New Roman"/>
          <w:sz w:val="24"/>
          <w:szCs w:val="24"/>
          <w:lang w:eastAsia="es-AR"/>
        </w:rPr>
      </w:pPr>
      <w:r w:rsidRPr="009C7D3B">
        <w:rPr>
          <w:rFonts w:ascii="Aptos" w:eastAsia="Times New Roman" w:hAnsi="Aptos" w:cs="Times New Roman"/>
          <w:sz w:val="24"/>
          <w:szCs w:val="24"/>
          <w:lang w:eastAsia="es-AR"/>
        </w:rPr>
        <w:t>También incorpora recursos como audiolibros y herramientas de lectura accesible, además de iniciativas como la Valija Viajera y la Biblioteca Ambulante, que permiten llegar a escuelas, instituciones y espacios comunitarios.</w:t>
      </w:r>
    </w:p>
    <w:p w:rsidR="009C7D3B" w:rsidRPr="009C7D3B" w:rsidRDefault="009C7D3B" w:rsidP="009C7D3B">
      <w:pPr>
        <w:spacing w:before="100" w:beforeAutospacing="1" w:after="100" w:afterAutospacing="1" w:line="240" w:lineRule="auto"/>
        <w:jc w:val="both"/>
        <w:rPr>
          <w:rFonts w:ascii="Aptos" w:eastAsia="Times New Roman" w:hAnsi="Aptos" w:cs="Times New Roman"/>
          <w:sz w:val="24"/>
          <w:szCs w:val="24"/>
          <w:lang w:eastAsia="es-AR"/>
        </w:rPr>
      </w:pPr>
      <w:r w:rsidRPr="009C7D3B">
        <w:rPr>
          <w:rFonts w:ascii="Aptos" w:eastAsia="Times New Roman" w:hAnsi="Aptos" w:cs="Times New Roman"/>
          <w:sz w:val="24"/>
          <w:szCs w:val="24"/>
          <w:lang w:eastAsia="es-AR"/>
        </w:rPr>
        <w:t>La biblioteca es, cada vez más, un lugar para leer, encontrarse, imaginar, aprender y crear. Un espacio donde la cultura circula y donde la Cooperativa CEMDO fortalece su vínculo con la comunidad.</w:t>
      </w:r>
    </w:p>
    <w:p w:rsidR="009C7D3B" w:rsidRPr="001E661A" w:rsidRDefault="009C7D3B" w:rsidP="001E661A">
      <w:pPr>
        <w:pStyle w:val="NormalWeb"/>
        <w:jc w:val="both"/>
        <w:rPr>
          <w:rFonts w:ascii="Aptos" w:hAnsi="Aptos"/>
        </w:rPr>
      </w:pPr>
    </w:p>
    <w:p w:rsidR="001E661A" w:rsidRPr="001E661A" w:rsidRDefault="001E661A" w:rsidP="001E661A">
      <w:pPr>
        <w:spacing w:before="100" w:beforeAutospacing="1" w:after="100" w:afterAutospacing="1" w:line="240" w:lineRule="auto"/>
        <w:jc w:val="both"/>
        <w:rPr>
          <w:rFonts w:ascii="Aptos" w:eastAsia="Times New Roman" w:hAnsi="Aptos" w:cs="Times New Roman"/>
          <w:sz w:val="24"/>
          <w:szCs w:val="24"/>
          <w:lang w:eastAsia="es-AR"/>
        </w:rPr>
      </w:pPr>
    </w:p>
    <w:p w:rsidR="001E661A" w:rsidRDefault="001E661A"/>
    <w:sectPr w:rsidR="001E66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61A"/>
    <w:rsid w:val="001E661A"/>
    <w:rsid w:val="009C7D3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8E54D"/>
  <w15:chartTrackingRefBased/>
  <w15:docId w15:val="{6B2E82D8-083B-4482-8A20-216302156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1E661A"/>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E661A"/>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1E661A"/>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2606537">
      <w:bodyDiv w:val="1"/>
      <w:marLeft w:val="0"/>
      <w:marRight w:val="0"/>
      <w:marTop w:val="0"/>
      <w:marBottom w:val="0"/>
      <w:divBdr>
        <w:top w:val="none" w:sz="0" w:space="0" w:color="auto"/>
        <w:left w:val="none" w:sz="0" w:space="0" w:color="auto"/>
        <w:bottom w:val="none" w:sz="0" w:space="0" w:color="auto"/>
        <w:right w:val="none" w:sz="0" w:space="0" w:color="auto"/>
      </w:divBdr>
      <w:divsChild>
        <w:div w:id="1064446857">
          <w:marLeft w:val="0"/>
          <w:marRight w:val="0"/>
          <w:marTop w:val="0"/>
          <w:marBottom w:val="0"/>
          <w:divBdr>
            <w:top w:val="none" w:sz="0" w:space="0" w:color="auto"/>
            <w:left w:val="none" w:sz="0" w:space="0" w:color="auto"/>
            <w:bottom w:val="none" w:sz="0" w:space="0" w:color="auto"/>
            <w:right w:val="none" w:sz="0" w:space="0" w:color="auto"/>
          </w:divBdr>
          <w:divsChild>
            <w:div w:id="781460072">
              <w:marLeft w:val="0"/>
              <w:marRight w:val="0"/>
              <w:marTop w:val="0"/>
              <w:marBottom w:val="0"/>
              <w:divBdr>
                <w:top w:val="none" w:sz="0" w:space="0" w:color="auto"/>
                <w:left w:val="none" w:sz="0" w:space="0" w:color="auto"/>
                <w:bottom w:val="none" w:sz="0" w:space="0" w:color="auto"/>
                <w:right w:val="none" w:sz="0" w:space="0" w:color="auto"/>
              </w:divBdr>
              <w:divsChild>
                <w:div w:id="1957323587">
                  <w:marLeft w:val="0"/>
                  <w:marRight w:val="0"/>
                  <w:marTop w:val="0"/>
                  <w:marBottom w:val="0"/>
                  <w:divBdr>
                    <w:top w:val="none" w:sz="0" w:space="0" w:color="auto"/>
                    <w:left w:val="none" w:sz="0" w:space="0" w:color="auto"/>
                    <w:bottom w:val="none" w:sz="0" w:space="0" w:color="auto"/>
                    <w:right w:val="none" w:sz="0" w:space="0" w:color="auto"/>
                  </w:divBdr>
                </w:div>
              </w:divsChild>
            </w:div>
            <w:div w:id="2121293819">
              <w:marLeft w:val="0"/>
              <w:marRight w:val="0"/>
              <w:marTop w:val="0"/>
              <w:marBottom w:val="0"/>
              <w:divBdr>
                <w:top w:val="none" w:sz="0" w:space="0" w:color="auto"/>
                <w:left w:val="none" w:sz="0" w:space="0" w:color="auto"/>
                <w:bottom w:val="none" w:sz="0" w:space="0" w:color="auto"/>
                <w:right w:val="none" w:sz="0" w:space="0" w:color="auto"/>
              </w:divBdr>
              <w:divsChild>
                <w:div w:id="2025086151">
                  <w:marLeft w:val="0"/>
                  <w:marRight w:val="0"/>
                  <w:marTop w:val="0"/>
                  <w:marBottom w:val="0"/>
                  <w:divBdr>
                    <w:top w:val="none" w:sz="0" w:space="0" w:color="auto"/>
                    <w:left w:val="none" w:sz="0" w:space="0" w:color="auto"/>
                    <w:bottom w:val="none" w:sz="0" w:space="0" w:color="auto"/>
                    <w:right w:val="none" w:sz="0" w:space="0" w:color="auto"/>
                  </w:divBdr>
                </w:div>
                <w:div w:id="168069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18664">
      <w:bodyDiv w:val="1"/>
      <w:marLeft w:val="0"/>
      <w:marRight w:val="0"/>
      <w:marTop w:val="0"/>
      <w:marBottom w:val="0"/>
      <w:divBdr>
        <w:top w:val="none" w:sz="0" w:space="0" w:color="auto"/>
        <w:left w:val="none" w:sz="0" w:space="0" w:color="auto"/>
        <w:bottom w:val="none" w:sz="0" w:space="0" w:color="auto"/>
        <w:right w:val="none" w:sz="0" w:space="0" w:color="auto"/>
      </w:divBdr>
    </w:div>
    <w:div w:id="1858346044">
      <w:bodyDiv w:val="1"/>
      <w:marLeft w:val="0"/>
      <w:marRight w:val="0"/>
      <w:marTop w:val="0"/>
      <w:marBottom w:val="0"/>
      <w:divBdr>
        <w:top w:val="none" w:sz="0" w:space="0" w:color="auto"/>
        <w:left w:val="none" w:sz="0" w:space="0" w:color="auto"/>
        <w:bottom w:val="none" w:sz="0" w:space="0" w:color="auto"/>
        <w:right w:val="none" w:sz="0" w:space="0" w:color="auto"/>
      </w:divBdr>
    </w:div>
    <w:div w:id="1967617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479</Words>
  <Characters>2639</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Micaela Diaz</dc:creator>
  <cp:keywords/>
  <dc:description/>
  <cp:lastModifiedBy>Liz Micaela Diaz</cp:lastModifiedBy>
  <cp:revision>1</cp:revision>
  <dcterms:created xsi:type="dcterms:W3CDTF">2026-10-13T13:57:00Z</dcterms:created>
  <dcterms:modified xsi:type="dcterms:W3CDTF">2026-10-13T14:22:00Z</dcterms:modified>
</cp:coreProperties>
</file>