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41FFC" w14:textId="10B1EBB6" w:rsidR="00621EA4" w:rsidRPr="00621EA4" w:rsidRDefault="00621EA4" w:rsidP="00621EA4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621EA4">
        <w:rPr>
          <w:rFonts w:ascii="Brill" w:hAnsi="Brill"/>
          <w:sz w:val="28"/>
          <w:szCs w:val="28"/>
          <w:lang w:val="es-ES"/>
        </w:rPr>
        <w:t>***</w:t>
      </w:r>
    </w:p>
    <w:p w14:paraId="16A70609" w14:textId="6F535C2D" w:rsidR="0007625F" w:rsidRDefault="000444EB" w:rsidP="00303E56">
      <w:pPr>
        <w:pStyle w:val="Standard"/>
        <w:spacing w:line="480" w:lineRule="auto"/>
        <w:rPr>
          <w:rFonts w:ascii="Brill" w:hAnsi="Brill"/>
          <w:lang w:val="es-ES"/>
        </w:rPr>
      </w:pPr>
      <w:r w:rsidRPr="00303E56">
        <w:rPr>
          <w:rFonts w:ascii="Brill" w:hAnsi="Brill"/>
          <w:lang w:val="es-ES"/>
        </w:rPr>
        <w:t>Demandó·l</w:t>
      </w:r>
      <w:r w:rsidRPr="00303E56">
        <w:rPr>
          <w:rStyle w:val="Appelnotedebasdep"/>
          <w:rFonts w:ascii="Brill" w:hAnsi="Brill"/>
          <w:lang w:val="es-ES"/>
        </w:rPr>
        <w:footnoteReference w:id="1"/>
      </w:r>
      <w:r w:rsidRPr="00303E56">
        <w:rPr>
          <w:rFonts w:ascii="Brill" w:hAnsi="Brill"/>
          <w:lang w:val="es-ES"/>
        </w:rPr>
        <w:t xml:space="preserve"> el </w:t>
      </w:r>
      <w:r w:rsidR="00613699" w:rsidRPr="00303E56">
        <w:rPr>
          <w:rFonts w:ascii="Brill" w:hAnsi="Brill"/>
          <w:lang w:val="es-ES"/>
        </w:rPr>
        <w:t>discípulo</w:t>
      </w:r>
      <w:r w:rsidRPr="00303E56">
        <w:rPr>
          <w:rStyle w:val="Appelnotedebasdep"/>
          <w:rFonts w:ascii="Brill" w:hAnsi="Brill"/>
          <w:lang w:val="es-ES"/>
        </w:rPr>
        <w:footnoteReference w:id="2"/>
      </w:r>
      <w:r w:rsidR="0007625F">
        <w:rPr>
          <w:rFonts w:ascii="Brill" w:hAnsi="Brill"/>
          <w:lang w:val="es-ES"/>
        </w:rPr>
        <w:t>:</w:t>
      </w:r>
    </w:p>
    <w:p w14:paraId="77011440" w14:textId="77777777" w:rsidR="0007625F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="000444EB" w:rsidRPr="00303E56">
        <w:rPr>
          <w:rFonts w:ascii="Brill" w:hAnsi="Brill"/>
          <w:lang w:val="es-ES"/>
        </w:rPr>
        <w:t>aestro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pues </w:t>
      </w:r>
      <w:r>
        <w:rPr>
          <w:rFonts w:ascii="Brill" w:hAnsi="Brill"/>
          <w:lang w:val="es-ES"/>
        </w:rPr>
        <w:t>¿</w:t>
      </w:r>
      <w:r w:rsidR="000444EB" w:rsidRPr="00303E56">
        <w:rPr>
          <w:rFonts w:ascii="Brill" w:hAnsi="Brill"/>
          <w:lang w:val="es-ES"/>
        </w:rPr>
        <w:t>por qu</w:t>
      </w:r>
      <w:r>
        <w:rPr>
          <w:rFonts w:ascii="Brill" w:hAnsi="Brill"/>
          <w:lang w:val="es-ES"/>
        </w:rPr>
        <w:t>é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razón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alumbra</w:t>
      </w:r>
      <w:r w:rsidR="000444EB" w:rsidRPr="00303E56">
        <w:rPr>
          <w:rStyle w:val="Appelnotedebasdep"/>
          <w:rFonts w:ascii="Brill" w:hAnsi="Brill"/>
          <w:lang w:val="es-ES"/>
        </w:rPr>
        <w:footnoteReference w:id="3"/>
      </w:r>
      <w:r w:rsidR="000444EB" w:rsidRPr="00303E56">
        <w:rPr>
          <w:rFonts w:ascii="Brill" w:hAnsi="Brill"/>
          <w:lang w:val="es-ES"/>
        </w:rPr>
        <w:t xml:space="preserve"> la </w:t>
      </w:r>
      <w:r>
        <w:rPr>
          <w:rFonts w:ascii="Brill" w:hAnsi="Brill"/>
          <w:lang w:val="es-ES"/>
        </w:rPr>
        <w:t>L</w:t>
      </w:r>
      <w:r w:rsidR="000444EB" w:rsidRPr="00303E56">
        <w:rPr>
          <w:rFonts w:ascii="Brill" w:hAnsi="Brill"/>
          <w:lang w:val="es-ES"/>
        </w:rPr>
        <w:t xml:space="preserve">una e las estrellas de noche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non </w:t>
      </w:r>
      <w:r w:rsidR="00613699" w:rsidRPr="00303E56">
        <w:rPr>
          <w:rFonts w:ascii="Brill" w:hAnsi="Brill"/>
          <w:lang w:val="es-ES"/>
        </w:rPr>
        <w:t>alumbran</w:t>
      </w:r>
      <w:r w:rsidR="000444EB" w:rsidRPr="00303E56">
        <w:rPr>
          <w:rFonts w:ascii="Brill" w:hAnsi="Brill"/>
          <w:lang w:val="es-ES"/>
        </w:rPr>
        <w:t xml:space="preserve"> de </w:t>
      </w:r>
      <w:r w:rsidR="00613699" w:rsidRPr="00303E56">
        <w:rPr>
          <w:rFonts w:ascii="Brill" w:hAnsi="Brill"/>
          <w:lang w:val="es-ES"/>
        </w:rPr>
        <w:t>día</w:t>
      </w:r>
      <w:r>
        <w:rPr>
          <w:rFonts w:ascii="Brill" w:hAnsi="Brill"/>
          <w:lang w:val="es-ES"/>
        </w:rPr>
        <w:t>?</w:t>
      </w:r>
      <w:r w:rsidR="000444EB" w:rsidRPr="00303E56">
        <w:rPr>
          <w:rFonts w:ascii="Brill" w:hAnsi="Brill"/>
          <w:lang w:val="es-ES"/>
        </w:rPr>
        <w:t xml:space="preserve"> </w:t>
      </w:r>
    </w:p>
    <w:p w14:paraId="05EE20E1" w14:textId="77777777" w:rsidR="0007625F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="00613699" w:rsidRPr="00303E56">
        <w:rPr>
          <w:rFonts w:ascii="Brill" w:hAnsi="Brill"/>
          <w:lang w:val="es-ES"/>
        </w:rPr>
        <w:t>espondió</w:t>
      </w:r>
      <w:r w:rsidR="000444EB" w:rsidRPr="00303E56">
        <w:rPr>
          <w:rFonts w:ascii="Brill" w:hAnsi="Brill"/>
          <w:lang w:val="es-ES"/>
        </w:rPr>
        <w:t xml:space="preserve"> el maestro</w:t>
      </w:r>
      <w:r>
        <w:rPr>
          <w:rFonts w:ascii="Brill" w:hAnsi="Brill"/>
          <w:lang w:val="es-ES"/>
        </w:rPr>
        <w:t>:</w:t>
      </w:r>
    </w:p>
    <w:p w14:paraId="44E9E551" w14:textId="3CC62122" w:rsidR="00914FD0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—Y</w:t>
      </w:r>
      <w:r w:rsidR="000444EB" w:rsidRPr="00303E56">
        <w:rPr>
          <w:rFonts w:ascii="Brill" w:hAnsi="Brill"/>
          <w:lang w:val="es-ES"/>
        </w:rPr>
        <w:t xml:space="preserve">o te lo </w:t>
      </w:r>
      <w:r w:rsidR="00613699" w:rsidRPr="00303E56">
        <w:rPr>
          <w:rFonts w:ascii="Brill" w:hAnsi="Brill"/>
          <w:lang w:val="es-ES"/>
        </w:rPr>
        <w:t>diré</w:t>
      </w:r>
      <w:r w:rsidR="00643BC6"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r w:rsidR="00643BC6"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epas qu</w:t>
      </w:r>
      <w:r w:rsidR="00613699" w:rsidRPr="00303E56"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el mundo en que</w:t>
      </w:r>
      <w:r w:rsidR="000444EB" w:rsidRPr="00303E56">
        <w:rPr>
          <w:rStyle w:val="Appelnotedebasdep"/>
          <w:rFonts w:ascii="Brill" w:hAnsi="Brill"/>
          <w:lang w:val="es-ES"/>
        </w:rPr>
        <w:footnoteReference w:id="4"/>
      </w:r>
      <w:r w:rsidR="000444EB" w:rsidRPr="00303E56">
        <w:rPr>
          <w:rFonts w:ascii="Brill" w:hAnsi="Brill"/>
          <w:lang w:val="es-ES"/>
        </w:rPr>
        <w:t xml:space="preserve"> moramos es todo redondo</w:t>
      </w:r>
      <w:r w:rsidR="00914FD0"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 puede seer</w:t>
      </w:r>
      <w:r w:rsidR="000444EB" w:rsidRPr="00303E56">
        <w:rPr>
          <w:rStyle w:val="Appelnotedebasdep"/>
          <w:rFonts w:ascii="Brill" w:hAnsi="Brill"/>
          <w:lang w:val="es-ES"/>
        </w:rPr>
        <w:footnoteReference w:id="5"/>
      </w:r>
      <w:r w:rsidR="000444EB" w:rsidRPr="00303E56">
        <w:rPr>
          <w:rFonts w:ascii="Brill" w:hAnsi="Brill"/>
          <w:lang w:val="es-ES"/>
        </w:rPr>
        <w:t xml:space="preserve"> una pellota muy redonda</w:t>
      </w:r>
      <w:r w:rsidR="00914FD0"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e el cielo es </w:t>
      </w:r>
      <w:r w:rsidR="00914FD0" w:rsidRPr="00303E56">
        <w:rPr>
          <w:rFonts w:ascii="Brill" w:hAnsi="Brill"/>
          <w:lang w:val="es-ES"/>
        </w:rPr>
        <w:t>otrosí</w:t>
      </w:r>
      <w:r w:rsidR="000444EB" w:rsidRPr="00303E56">
        <w:rPr>
          <w:rFonts w:ascii="Brill" w:hAnsi="Brill"/>
          <w:lang w:val="es-ES"/>
        </w:rPr>
        <w:t xml:space="preserve"> todo</w:t>
      </w:r>
      <w:r w:rsidR="000444EB" w:rsidRPr="00303E56">
        <w:rPr>
          <w:rStyle w:val="Appelnotedebasdep"/>
          <w:rFonts w:ascii="Brill" w:hAnsi="Brill"/>
          <w:lang w:val="es-ES"/>
        </w:rPr>
        <w:footnoteReference w:id="6"/>
      </w:r>
      <w:r w:rsidR="000444EB" w:rsidRPr="00303E56">
        <w:rPr>
          <w:rFonts w:ascii="Brill" w:hAnsi="Brill"/>
          <w:lang w:val="es-ES"/>
        </w:rPr>
        <w:t xml:space="preserve"> redondo</w:t>
      </w:r>
      <w:r w:rsidR="00914FD0">
        <w:rPr>
          <w:rFonts w:ascii="Brill" w:hAnsi="Brill"/>
          <w:lang w:val="es-ES"/>
        </w:rPr>
        <w:t xml:space="preserve">,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</w:t>
      </w:r>
      <w:r w:rsidR="000444EB" w:rsidRPr="00303E56">
        <w:rPr>
          <w:rStyle w:val="Appelnotedebasdep"/>
          <w:rFonts w:ascii="Brill" w:hAnsi="Brill"/>
          <w:lang w:val="es-ES"/>
        </w:rPr>
        <w:footnoteReference w:id="7"/>
      </w:r>
      <w:r w:rsidR="000444EB" w:rsidRPr="00303E56">
        <w:rPr>
          <w:rFonts w:ascii="Brill" w:hAnsi="Brill"/>
          <w:lang w:val="es-ES"/>
        </w:rPr>
        <w:t xml:space="preserve"> otra pellota mayor</w:t>
      </w:r>
      <w:r w:rsidR="00914FD0"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r w:rsidR="00914FD0">
        <w:rPr>
          <w:rFonts w:ascii="Brill" w:hAnsi="Brill"/>
          <w:lang w:val="es-ES"/>
        </w:rPr>
        <w:t>E</w:t>
      </w:r>
      <w:r w:rsidR="000444EB" w:rsidRPr="00303E56">
        <w:rPr>
          <w:rFonts w:ascii="Brill" w:hAnsi="Brill"/>
          <w:lang w:val="es-ES"/>
        </w:rPr>
        <w:t xml:space="preserve"> esta pellota menor qu</w:t>
      </w:r>
      <w:r w:rsidR="00613699" w:rsidRPr="00303E56"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es llamada</w:t>
      </w:r>
      <w:r w:rsidR="000444EB" w:rsidRPr="00303E56">
        <w:rPr>
          <w:rStyle w:val="Appelnotedebasdep"/>
          <w:rFonts w:ascii="Brill" w:hAnsi="Brill"/>
          <w:lang w:val="es-ES"/>
        </w:rPr>
        <w:footnoteReference w:id="8"/>
      </w:r>
      <w:r w:rsidR="000444EB" w:rsidRPr="00303E56">
        <w:rPr>
          <w:rFonts w:ascii="Brill" w:hAnsi="Brill"/>
          <w:lang w:val="es-ES"/>
        </w:rPr>
        <w:t xml:space="preserve"> mundo </w:t>
      </w:r>
      <w:r w:rsidR="00613699" w:rsidRPr="00303E56">
        <w:rPr>
          <w:rFonts w:ascii="Brill" w:hAnsi="Brill"/>
          <w:lang w:val="es-ES"/>
        </w:rPr>
        <w:t>está</w:t>
      </w:r>
      <w:r w:rsidR="000444EB" w:rsidRPr="00303E56">
        <w:rPr>
          <w:rFonts w:ascii="Brill" w:hAnsi="Brill"/>
          <w:lang w:val="es-ES"/>
        </w:rPr>
        <w:t xml:space="preserve"> metida en aquella</w:t>
      </w:r>
      <w:r w:rsidR="000444EB" w:rsidRPr="00303E56">
        <w:rPr>
          <w:rStyle w:val="Appelnotedebasdep"/>
          <w:rFonts w:ascii="Brill" w:hAnsi="Brill"/>
          <w:lang w:val="es-ES"/>
        </w:rPr>
        <w:footnoteReference w:id="9"/>
      </w:r>
      <w:r w:rsidR="000444EB" w:rsidRPr="00303E56">
        <w:rPr>
          <w:rFonts w:ascii="Brill" w:hAnsi="Brill"/>
          <w:lang w:val="es-ES"/>
        </w:rPr>
        <w:t xml:space="preserve"> mayor</w:t>
      </w:r>
      <w:r w:rsidR="00914FD0">
        <w:rPr>
          <w:rFonts w:ascii="Brill" w:hAnsi="Brill"/>
          <w:lang w:val="es-ES"/>
        </w:rPr>
        <w:t xml:space="preserve">; </w:t>
      </w:r>
      <w:r w:rsidR="000444EB" w:rsidRPr="00303E56">
        <w:rPr>
          <w:rFonts w:ascii="Brill" w:hAnsi="Brill"/>
          <w:lang w:val="es-ES"/>
        </w:rPr>
        <w:t xml:space="preserve">e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el </w:t>
      </w:r>
      <w:r w:rsidR="00914FD0"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anda sobre esta una faz de la tierra en que n</w:t>
      </w:r>
      <w:r w:rsidR="00914FD0">
        <w:rPr>
          <w:rFonts w:ascii="Brill" w:hAnsi="Brill"/>
          <w:lang w:val="es-ES"/>
        </w:rPr>
        <w:t>ós</w:t>
      </w:r>
      <w:r w:rsidR="000444EB" w:rsidRPr="00303E56">
        <w:rPr>
          <w:rFonts w:ascii="Brill" w:hAnsi="Brill"/>
          <w:lang w:val="es-ES"/>
        </w:rPr>
        <w:t xml:space="preserve"> moramos</w:t>
      </w:r>
      <w:r w:rsidR="00914FD0"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es a n</w:t>
      </w:r>
      <w:r w:rsidR="00914FD0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</w:t>
      </w:r>
      <w:r w:rsidR="000444EB" w:rsidRPr="00303E56">
        <w:rPr>
          <w:rStyle w:val="Appelnotedebasdep"/>
          <w:rFonts w:ascii="Brill" w:hAnsi="Brill"/>
          <w:lang w:val="es-ES"/>
        </w:rPr>
        <w:footnoteReference w:id="10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día</w:t>
      </w:r>
      <w:r w:rsidR="000444EB" w:rsidRPr="00303E56">
        <w:rPr>
          <w:rFonts w:ascii="Brill" w:hAnsi="Brill"/>
          <w:lang w:val="es-ES"/>
        </w:rPr>
        <w:t xml:space="preserve"> e a los otros que moran en la otra faz de la tierra es noche</w:t>
      </w:r>
      <w:r w:rsidR="00914FD0"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e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anda sobre la otra faz de la tierra</w:t>
      </w:r>
      <w:r w:rsidR="00914FD0"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es a ellos</w:t>
      </w:r>
      <w:r w:rsidR="000444EB" w:rsidRPr="00303E56">
        <w:rPr>
          <w:rStyle w:val="Appelnotedebasdep"/>
          <w:rFonts w:ascii="Brill" w:hAnsi="Brill"/>
          <w:lang w:val="es-ES"/>
        </w:rPr>
        <w:footnoteReference w:id="11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día</w:t>
      </w:r>
      <w:r w:rsidR="000444EB" w:rsidRPr="00303E56">
        <w:rPr>
          <w:rFonts w:ascii="Brill" w:hAnsi="Brill"/>
          <w:lang w:val="es-ES"/>
        </w:rPr>
        <w:t xml:space="preserve"> e a n</w:t>
      </w:r>
      <w:r w:rsidR="00914FD0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</w:t>
      </w:r>
      <w:r w:rsidR="000444EB" w:rsidRPr="00303E56">
        <w:rPr>
          <w:rStyle w:val="Appelnotedebasdep"/>
          <w:rFonts w:ascii="Brill" w:hAnsi="Brill"/>
          <w:lang w:val="es-ES"/>
        </w:rPr>
        <w:footnoteReference w:id="12"/>
      </w:r>
      <w:r w:rsidR="000444EB" w:rsidRPr="00303E56">
        <w:rPr>
          <w:rFonts w:ascii="Brill" w:hAnsi="Brill"/>
          <w:lang w:val="es-ES"/>
        </w:rPr>
        <w:t xml:space="preserve"> noche</w:t>
      </w:r>
      <w:r w:rsidR="000444EB" w:rsidRPr="00303E56">
        <w:rPr>
          <w:rStyle w:val="Appelnotedebasdep"/>
          <w:rFonts w:ascii="Brill" w:hAnsi="Brill"/>
          <w:lang w:val="es-ES"/>
        </w:rPr>
        <w:footnoteReference w:id="13"/>
      </w:r>
      <w:r w:rsidR="00914FD0">
        <w:rPr>
          <w:rFonts w:ascii="Brill" w:hAnsi="Brill"/>
          <w:lang w:val="es-ES"/>
        </w:rPr>
        <w:t>.</w:t>
      </w:r>
    </w:p>
    <w:p w14:paraId="3E1C2C4A" w14:textId="77777777" w:rsidR="00914FD0" w:rsidRDefault="00914FD0" w:rsidP="00914FD0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="000444EB" w:rsidRPr="00303E56">
        <w:rPr>
          <w:rFonts w:ascii="Brill" w:hAnsi="Brill"/>
          <w:lang w:val="es-ES"/>
        </w:rPr>
        <w:t>or eso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se pone de n</w:t>
      </w:r>
      <w:r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 xml:space="preserve">s e </w:t>
      </w:r>
      <w:r w:rsidR="00613699" w:rsidRPr="00303E56">
        <w:rPr>
          <w:rFonts w:ascii="Brill" w:hAnsi="Brill"/>
          <w:lang w:val="es-ES"/>
        </w:rPr>
        <w:t>parece</w:t>
      </w:r>
      <w:r w:rsidR="000444EB" w:rsidRPr="00303E56">
        <w:rPr>
          <w:rFonts w:ascii="Brill" w:hAnsi="Brill"/>
          <w:lang w:val="es-ES"/>
        </w:rPr>
        <w:t xml:space="preserve"> a la otra faz de la tierra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finca</w:t>
      </w:r>
      <w:r w:rsidR="000444EB" w:rsidRPr="00303E56">
        <w:rPr>
          <w:rStyle w:val="Appelnotedebasdep"/>
          <w:rFonts w:ascii="Brill" w:hAnsi="Brill"/>
          <w:lang w:val="es-ES"/>
        </w:rPr>
        <w:footnoteReference w:id="14"/>
      </w:r>
      <w:r w:rsidR="000444EB" w:rsidRPr="00303E56">
        <w:rPr>
          <w:rFonts w:ascii="Brill" w:hAnsi="Brill"/>
          <w:lang w:val="es-ES"/>
        </w:rPr>
        <w:t xml:space="preserve"> la </w:t>
      </w:r>
      <w:r>
        <w:rPr>
          <w:rFonts w:ascii="Brill" w:hAnsi="Brill"/>
          <w:lang w:val="es-ES"/>
        </w:rPr>
        <w:t>L</w:t>
      </w:r>
      <w:r w:rsidR="000444EB" w:rsidRPr="00303E56">
        <w:rPr>
          <w:rFonts w:ascii="Brill" w:hAnsi="Brill"/>
          <w:lang w:val="es-ES"/>
        </w:rPr>
        <w:t>una e las estrellas sin claridad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e los rayos que salen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f</w:t>
      </w:r>
      <w:r>
        <w:rPr>
          <w:rFonts w:ascii="Brill" w:hAnsi="Brill"/>
          <w:lang w:val="es-ES"/>
        </w:rPr>
        <w:t>á</w:t>
      </w:r>
      <w:r w:rsidR="000444EB" w:rsidRPr="00303E56">
        <w:rPr>
          <w:rFonts w:ascii="Brill" w:hAnsi="Brill"/>
          <w:lang w:val="es-ES"/>
        </w:rPr>
        <w:t xml:space="preserve">zenles dar aquella </w:t>
      </w:r>
      <w:r w:rsidR="00613699" w:rsidRPr="00303E56">
        <w:rPr>
          <w:rFonts w:ascii="Brill" w:hAnsi="Brill"/>
          <w:lang w:val="es-ES"/>
        </w:rPr>
        <w:t>lumbre</w:t>
      </w:r>
      <w:r w:rsidR="000444EB" w:rsidRPr="00303E56">
        <w:rPr>
          <w:rStyle w:val="Appelnotedebasdep"/>
          <w:rFonts w:ascii="Brill" w:hAnsi="Brill"/>
          <w:lang w:val="es-ES"/>
        </w:rPr>
        <w:footnoteReference w:id="15"/>
      </w:r>
      <w:r w:rsidR="000444EB" w:rsidRPr="00303E56">
        <w:rPr>
          <w:rFonts w:ascii="Brill" w:hAnsi="Brill"/>
          <w:lang w:val="es-ES"/>
        </w:rPr>
        <w:t xml:space="preserve"> que han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ca 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ol es ciento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sesenta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cinco</w:t>
      </w:r>
      <w:r w:rsidR="000444EB" w:rsidRPr="00303E56">
        <w:rPr>
          <w:rStyle w:val="Appelnotedebasdep"/>
          <w:rFonts w:ascii="Brill" w:hAnsi="Brill"/>
          <w:lang w:val="es-ES"/>
        </w:rPr>
        <w:footnoteReference w:id="16"/>
      </w:r>
      <w:r w:rsidR="000444EB" w:rsidRPr="00303E56">
        <w:rPr>
          <w:rFonts w:ascii="Brill" w:hAnsi="Brill"/>
          <w:lang w:val="es-ES"/>
        </w:rPr>
        <w:t xml:space="preserve"> </w:t>
      </w:r>
      <w:proofErr w:type="gramStart"/>
      <w:r w:rsidR="000444EB" w:rsidRPr="00303E56">
        <w:rPr>
          <w:rFonts w:ascii="Brill" w:hAnsi="Brill"/>
          <w:lang w:val="es-ES"/>
        </w:rPr>
        <w:t>vegadas mayor</w:t>
      </w:r>
      <w:proofErr w:type="gramEnd"/>
      <w:r w:rsidR="000444EB" w:rsidRPr="00303E56">
        <w:rPr>
          <w:rFonts w:ascii="Brill" w:hAnsi="Brill"/>
          <w:lang w:val="es-ES"/>
        </w:rPr>
        <w:t xml:space="preserve"> que todo el mundo terrenal</w:t>
      </w:r>
      <w:r w:rsidR="000444EB" w:rsidRPr="00303E56">
        <w:rPr>
          <w:rStyle w:val="Appelnotedebasdep"/>
          <w:rFonts w:ascii="Brill" w:hAnsi="Brill"/>
          <w:lang w:val="es-ES"/>
        </w:rPr>
        <w:footnoteReference w:id="17"/>
      </w:r>
      <w:r>
        <w:rPr>
          <w:rFonts w:ascii="Brill" w:hAnsi="Brill"/>
          <w:lang w:val="es-ES"/>
        </w:rPr>
        <w:t>. E</w:t>
      </w:r>
      <w:r w:rsidR="000444EB" w:rsidRPr="00303E56">
        <w:rPr>
          <w:rFonts w:ascii="Brill" w:hAnsi="Brill"/>
          <w:lang w:val="es-ES"/>
        </w:rPr>
        <w:t xml:space="preserve"> comoquier qu</w:t>
      </w:r>
      <w:r w:rsidR="00613699" w:rsidRPr="00303E56">
        <w:rPr>
          <w:rFonts w:ascii="Brill" w:hAnsi="Brill"/>
          <w:lang w:val="es-ES"/>
        </w:rPr>
        <w:t>’é</w:t>
      </w:r>
      <w:r w:rsidR="000444EB" w:rsidRPr="00303E56">
        <w:rPr>
          <w:rFonts w:ascii="Brill" w:hAnsi="Brill"/>
          <w:lang w:val="es-ES"/>
        </w:rPr>
        <w:t>l se meta de</w:t>
      </w:r>
      <w:r w:rsidR="000444EB" w:rsidRPr="00303E56">
        <w:rPr>
          <w:rStyle w:val="Appelnotedebasdep"/>
          <w:rFonts w:ascii="Brill" w:hAnsi="Brill"/>
          <w:lang w:val="es-ES"/>
        </w:rPr>
        <w:footnoteReference w:id="18"/>
      </w:r>
      <w:r w:rsidR="000444EB" w:rsidRPr="00303E56">
        <w:rPr>
          <w:rFonts w:ascii="Brill" w:hAnsi="Brill"/>
          <w:lang w:val="es-ES"/>
        </w:rPr>
        <w:t xml:space="preserve"> yuso del lado de la tierra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bien es verdat que la tierra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</w:t>
      </w:r>
      <w:r>
        <w:rPr>
          <w:rFonts w:ascii="Brill" w:hAnsi="Brill"/>
          <w:lang w:val="es-ES"/>
        </w:rPr>
        <w:t>·</w:t>
      </w:r>
      <w:r w:rsidR="000444EB" w:rsidRPr="00303E56">
        <w:rPr>
          <w:rFonts w:ascii="Brill" w:hAnsi="Brill"/>
          <w:lang w:val="es-ES"/>
        </w:rPr>
        <w:t>l tuelle a n</w:t>
      </w:r>
      <w:r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 que lo</w:t>
      </w:r>
      <w:r w:rsidR="000444EB" w:rsidRPr="00303E56">
        <w:rPr>
          <w:rStyle w:val="Appelnotedebasdep"/>
          <w:rFonts w:ascii="Brill" w:hAnsi="Brill"/>
          <w:lang w:val="es-ES"/>
        </w:rPr>
        <w:footnoteReference w:id="19"/>
      </w:r>
      <w:r w:rsidR="000444EB" w:rsidRPr="00303E56">
        <w:rPr>
          <w:rFonts w:ascii="Brill" w:hAnsi="Brill"/>
          <w:lang w:val="es-ES"/>
        </w:rPr>
        <w:t xml:space="preserve"> podamos ver</w:t>
      </w:r>
      <w:r>
        <w:rPr>
          <w:rFonts w:ascii="Brill" w:hAnsi="Brill"/>
          <w:lang w:val="es-ES"/>
        </w:rPr>
        <w:t xml:space="preserve">, </w:t>
      </w:r>
      <w:proofErr w:type="spellStart"/>
      <w:r w:rsidR="000444EB" w:rsidRPr="00303E56">
        <w:rPr>
          <w:rFonts w:ascii="Brill" w:hAnsi="Brill"/>
          <w:lang w:val="es-ES"/>
        </w:rPr>
        <w:t>mas</w:t>
      </w:r>
      <w:proofErr w:type="spellEnd"/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empero</w:t>
      </w:r>
      <w:r w:rsidR="000444EB" w:rsidRPr="00303E56">
        <w:rPr>
          <w:rFonts w:ascii="Brill" w:hAnsi="Brill"/>
          <w:lang w:val="es-ES"/>
        </w:rPr>
        <w:t xml:space="preserve"> non lo</w:t>
      </w:r>
      <w:r w:rsidR="000444EB" w:rsidRPr="00303E56">
        <w:rPr>
          <w:rStyle w:val="Appelnotedebasdep"/>
          <w:rFonts w:ascii="Brill" w:hAnsi="Brill"/>
          <w:lang w:val="es-ES"/>
        </w:rPr>
        <w:footnoteReference w:id="20"/>
      </w:r>
      <w:r w:rsidR="000444EB" w:rsidRPr="00303E56">
        <w:rPr>
          <w:rFonts w:ascii="Brill" w:hAnsi="Brill"/>
          <w:lang w:val="es-ES"/>
        </w:rPr>
        <w:t xml:space="preserve"> puede encubrir que la su grandeza non aya de </w:t>
      </w:r>
      <w:r w:rsidR="00613699" w:rsidRPr="00303E56">
        <w:rPr>
          <w:rFonts w:ascii="Brill" w:hAnsi="Brill"/>
          <w:lang w:val="es-ES"/>
        </w:rPr>
        <w:t>parecer</w:t>
      </w:r>
      <w:r w:rsidR="000444EB" w:rsidRPr="00303E56">
        <w:rPr>
          <w:rFonts w:ascii="Brill" w:hAnsi="Brill"/>
          <w:lang w:val="es-ES"/>
        </w:rPr>
        <w:t xml:space="preserve"> derredor </w:t>
      </w:r>
      <w:proofErr w:type="spellStart"/>
      <w:r w:rsidR="000444EB" w:rsidRPr="00303E56">
        <w:rPr>
          <w:rFonts w:ascii="Brill" w:hAnsi="Brill"/>
          <w:lang w:val="es-ES"/>
        </w:rPr>
        <w:t>d</w:t>
      </w:r>
      <w:r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ella</w:t>
      </w:r>
      <w:proofErr w:type="spellEnd"/>
      <w:r w:rsidR="000444EB" w:rsidRPr="00303E56">
        <w:rPr>
          <w:rFonts w:ascii="Brill" w:hAnsi="Brill"/>
          <w:lang w:val="es-ES"/>
        </w:rPr>
        <w:t xml:space="preserve"> e a sobejar de</w:t>
      </w:r>
      <w:r w:rsidR="000444EB" w:rsidRPr="00303E56">
        <w:rPr>
          <w:rStyle w:val="Appelnotedebasdep"/>
          <w:rFonts w:ascii="Brill" w:hAnsi="Brill"/>
          <w:lang w:val="es-ES"/>
        </w:rPr>
        <w:footnoteReference w:id="21"/>
      </w:r>
      <w:r w:rsidR="000444EB" w:rsidRPr="00303E56">
        <w:rPr>
          <w:rFonts w:ascii="Brill" w:hAnsi="Brill"/>
          <w:lang w:val="es-ES"/>
        </w:rPr>
        <w:t xml:space="preserve"> fuera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como </w:t>
      </w:r>
      <w:r w:rsidR="000444EB" w:rsidRPr="00303E56">
        <w:rPr>
          <w:rFonts w:ascii="Brill" w:hAnsi="Brill"/>
          <w:lang w:val="es-ES"/>
        </w:rPr>
        <w:lastRenderedPageBreak/>
        <w:t>cosa</w:t>
      </w:r>
      <w:r w:rsidR="000444EB" w:rsidRPr="00303E56">
        <w:rPr>
          <w:rStyle w:val="Appelnotedebasdep"/>
          <w:rFonts w:ascii="Brill" w:hAnsi="Brill"/>
          <w:lang w:val="es-ES"/>
        </w:rPr>
        <w:footnoteReference w:id="22"/>
      </w:r>
      <w:r w:rsidR="000444EB" w:rsidRPr="00303E56">
        <w:rPr>
          <w:rFonts w:ascii="Brill" w:hAnsi="Brill"/>
          <w:lang w:val="es-ES"/>
        </w:rPr>
        <w:t xml:space="preserve"> que es mayor</w:t>
      </w:r>
      <w:r>
        <w:rPr>
          <w:rFonts w:ascii="Brill" w:hAnsi="Brill"/>
          <w:lang w:val="es-ES"/>
        </w:rPr>
        <w:t xml:space="preserve">, </w:t>
      </w:r>
      <w:r w:rsidR="00613699" w:rsidRPr="00303E56">
        <w:rPr>
          <w:rFonts w:ascii="Brill" w:hAnsi="Brill"/>
          <w:lang w:val="es-ES"/>
        </w:rPr>
        <w:t>cuanto</w:t>
      </w:r>
      <w:r w:rsidR="000444EB" w:rsidRPr="00303E56">
        <w:rPr>
          <w:rFonts w:ascii="Brill" w:hAnsi="Brill"/>
          <w:lang w:val="es-ES"/>
        </w:rPr>
        <w:t xml:space="preserve"> vos ya dixiemos</w:t>
      </w:r>
      <w:r w:rsidR="000444EB" w:rsidRPr="00303E56">
        <w:rPr>
          <w:rStyle w:val="Appelnotedebasdep"/>
          <w:rFonts w:ascii="Brill" w:hAnsi="Brill"/>
          <w:lang w:val="es-ES"/>
        </w:rPr>
        <w:footnoteReference w:id="23"/>
      </w:r>
      <w:r>
        <w:rPr>
          <w:rFonts w:ascii="Brill" w:hAnsi="Brill"/>
          <w:lang w:val="es-ES"/>
        </w:rPr>
        <w:t>.</w:t>
      </w:r>
    </w:p>
    <w:p w14:paraId="7D91710E" w14:textId="6321E159" w:rsidR="00432335" w:rsidRPr="00303E56" w:rsidRDefault="00914FD0" w:rsidP="00914FD0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0444EB" w:rsidRPr="00303E56">
        <w:rPr>
          <w:rFonts w:ascii="Brill" w:hAnsi="Brill"/>
          <w:lang w:val="es-ES"/>
        </w:rPr>
        <w:t xml:space="preserve"> sabed que al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ol contece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con el </w:t>
      </w:r>
      <w:r>
        <w:rPr>
          <w:rFonts w:ascii="Brill" w:hAnsi="Brill"/>
          <w:lang w:val="es-ES"/>
        </w:rPr>
        <w:t>N</w:t>
      </w:r>
      <w:r w:rsidR="000444EB" w:rsidRPr="00303E56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eñor como </w:t>
      </w:r>
      <w:r w:rsidR="00613699" w:rsidRPr="00303E56">
        <w:rPr>
          <w:rFonts w:ascii="Brill" w:hAnsi="Brill"/>
          <w:lang w:val="es-ES"/>
        </w:rPr>
        <w:t>contece</w:t>
      </w:r>
      <w:r w:rsidR="000444EB" w:rsidRPr="00303E56">
        <w:rPr>
          <w:rFonts w:ascii="Brill" w:hAnsi="Brill"/>
          <w:lang w:val="es-ES"/>
        </w:rPr>
        <w:t xml:space="preserve"> a todas las aguas con la mar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 todas las fuentes </w:t>
      </w:r>
      <w:proofErr w:type="spellStart"/>
      <w:r w:rsidR="000444EB" w:rsidRPr="00303E56">
        <w:rPr>
          <w:rFonts w:ascii="Brill" w:hAnsi="Brill"/>
          <w:lang w:val="es-ES"/>
        </w:rPr>
        <w:t>e</w:t>
      </w:r>
      <w:proofErr w:type="spellEnd"/>
      <w:r w:rsidR="000444EB" w:rsidRPr="00303E56">
        <w:rPr>
          <w:rFonts w:ascii="Brill" w:hAnsi="Brill"/>
          <w:lang w:val="es-ES"/>
        </w:rPr>
        <w:t xml:space="preserve"> los </w:t>
      </w:r>
      <w:r w:rsidR="00613699" w:rsidRPr="00303E56">
        <w:rPr>
          <w:rFonts w:ascii="Brill" w:hAnsi="Brill"/>
          <w:lang w:val="es-ES"/>
        </w:rPr>
        <w:t>ríos</w:t>
      </w:r>
      <w:r w:rsidR="000444EB" w:rsidRPr="00303E56">
        <w:rPr>
          <w:rFonts w:ascii="Brill" w:hAnsi="Brill"/>
          <w:lang w:val="es-ES"/>
        </w:rPr>
        <w:t xml:space="preserve"> que en el mundo ha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todas salen de la mar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todas tornan a ella</w:t>
      </w:r>
      <w:r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bien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contece</w:t>
      </w:r>
      <w:r w:rsidR="000444EB" w:rsidRPr="00303E56">
        <w:rPr>
          <w:rFonts w:ascii="Brill" w:hAnsi="Brill"/>
          <w:lang w:val="es-ES"/>
        </w:rPr>
        <w:t xml:space="preserve"> al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que </w:t>
      </w:r>
      <w:r w:rsidR="00613699" w:rsidRPr="00303E56">
        <w:rPr>
          <w:rFonts w:ascii="Brill" w:hAnsi="Brill"/>
          <w:lang w:val="es-ES"/>
        </w:rPr>
        <w:t>recibe</w:t>
      </w:r>
      <w:r w:rsidR="000444EB" w:rsidRPr="00303E56">
        <w:rPr>
          <w:rFonts w:ascii="Brill" w:hAnsi="Brill"/>
          <w:lang w:val="es-ES"/>
        </w:rPr>
        <w:t xml:space="preserve"> la claridat de </w:t>
      </w:r>
      <w:r>
        <w:rPr>
          <w:rFonts w:ascii="Brill" w:hAnsi="Brill"/>
          <w:lang w:val="es-ES"/>
        </w:rPr>
        <w:t>D</w:t>
      </w:r>
      <w:r w:rsidR="000444EB" w:rsidRPr="00303E56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proofErr w:type="gramStart"/>
      <w:r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 los rayos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descienden a n</w:t>
      </w:r>
      <w:r w:rsidR="00613699" w:rsidRPr="00303E56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 xml:space="preserve">s </w:t>
      </w:r>
      <w:r w:rsidR="00613699" w:rsidRPr="00303E56">
        <w:rPr>
          <w:rFonts w:ascii="Brill" w:hAnsi="Brill"/>
          <w:lang w:val="es-ES"/>
        </w:rPr>
        <w:t>acá</w:t>
      </w:r>
      <w:r w:rsidR="000444EB" w:rsidRPr="00303E56">
        <w:rPr>
          <w:rFonts w:ascii="Brill" w:hAnsi="Brill"/>
          <w:lang w:val="es-ES"/>
        </w:rPr>
        <w:t xml:space="preserve"> al mundo por </w:t>
      </w:r>
      <w:r w:rsidR="00613699" w:rsidRPr="00303E56">
        <w:rPr>
          <w:rFonts w:ascii="Brill" w:hAnsi="Brill"/>
          <w:lang w:val="es-ES"/>
        </w:rPr>
        <w:t>alumbrar</w:t>
      </w:r>
      <w:r w:rsidR="000444EB" w:rsidRPr="00303E56">
        <w:rPr>
          <w:rFonts w:ascii="Brill" w:hAnsi="Brill"/>
          <w:lang w:val="es-ES"/>
        </w:rPr>
        <w:t>nos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suben los otros ante la presencia de la imagen de </w:t>
      </w:r>
      <w:r>
        <w:rPr>
          <w:rFonts w:ascii="Brill" w:hAnsi="Brill"/>
          <w:lang w:val="es-ES"/>
        </w:rPr>
        <w:t>D</w:t>
      </w:r>
      <w:r w:rsidR="000444EB" w:rsidRPr="00303E56">
        <w:rPr>
          <w:rFonts w:ascii="Brill" w:hAnsi="Brill"/>
          <w:lang w:val="es-ES"/>
        </w:rPr>
        <w:t xml:space="preserve">ios para </w:t>
      </w:r>
      <w:r w:rsidR="00613699" w:rsidRPr="00303E56">
        <w:rPr>
          <w:rFonts w:ascii="Brill" w:hAnsi="Brill"/>
          <w:lang w:val="es-ES"/>
        </w:rPr>
        <w:t>recebir</w:t>
      </w:r>
      <w:r w:rsidR="000444EB" w:rsidRPr="00303E56">
        <w:rPr>
          <w:rFonts w:ascii="Brill" w:hAnsi="Brill"/>
          <w:lang w:val="es-ES"/>
        </w:rPr>
        <w:t xml:space="preserve"> de la su claridad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poca o mucha </w:t>
      </w:r>
      <w:r>
        <w:rPr>
          <w:rFonts w:ascii="Brill" w:hAnsi="Brill"/>
          <w:lang w:val="es-ES"/>
        </w:rPr>
        <w:t>c</w:t>
      </w:r>
      <w:r w:rsidR="000444EB" w:rsidRPr="00303E56">
        <w:rPr>
          <w:rFonts w:ascii="Brill" w:hAnsi="Brill"/>
          <w:lang w:val="es-ES"/>
        </w:rPr>
        <w:t>uanta</w:t>
      </w:r>
      <w:r w:rsidR="000444EB" w:rsidRPr="00303E56">
        <w:rPr>
          <w:rStyle w:val="Appelnotedebasdep"/>
          <w:rFonts w:ascii="Brill" w:hAnsi="Brill"/>
          <w:lang w:val="es-ES"/>
        </w:rPr>
        <w:footnoteReference w:id="24"/>
      </w:r>
      <w:r w:rsidR="000444EB" w:rsidRPr="00303E56">
        <w:rPr>
          <w:rFonts w:ascii="Brill" w:hAnsi="Brill"/>
          <w:lang w:val="es-ES"/>
        </w:rPr>
        <w:t xml:space="preserve"> le </w:t>
      </w:r>
      <w:r>
        <w:rPr>
          <w:rFonts w:ascii="Brill" w:hAnsi="Brill"/>
          <w:lang w:val="es-ES"/>
        </w:rPr>
        <w:t>É</w:t>
      </w:r>
      <w:r w:rsidR="000444EB" w:rsidRPr="00303E56">
        <w:rPr>
          <w:rFonts w:ascii="Brill" w:hAnsi="Brill"/>
          <w:lang w:val="es-ES"/>
        </w:rPr>
        <w:t>l</w:t>
      </w:r>
      <w:r w:rsidR="000444EB" w:rsidRPr="00303E56">
        <w:rPr>
          <w:rStyle w:val="Appelnotedebasdep"/>
          <w:rFonts w:ascii="Brill" w:hAnsi="Brill"/>
          <w:lang w:val="es-ES"/>
        </w:rPr>
        <w:footnoteReference w:id="25"/>
      </w:r>
      <w:r w:rsidR="000444EB" w:rsidRPr="00303E56">
        <w:rPr>
          <w:rFonts w:ascii="Brill" w:hAnsi="Brill"/>
          <w:lang w:val="es-ES"/>
        </w:rPr>
        <w:t xml:space="preserve"> quisiere</w:t>
      </w:r>
      <w:r w:rsidR="000444EB" w:rsidRPr="00303E56">
        <w:rPr>
          <w:rStyle w:val="Appelnotedebasdep"/>
          <w:rFonts w:ascii="Brill" w:hAnsi="Brill"/>
          <w:lang w:val="es-ES"/>
        </w:rPr>
        <w:footnoteReference w:id="26"/>
      </w:r>
      <w:r w:rsidR="000444EB" w:rsidRPr="00303E56">
        <w:rPr>
          <w:rFonts w:ascii="Brill" w:hAnsi="Brill"/>
          <w:lang w:val="es-ES"/>
        </w:rPr>
        <w:t xml:space="preserve"> dar</w:t>
      </w:r>
      <w:r w:rsidR="00FC54AB">
        <w:rPr>
          <w:rStyle w:val="Appelnotedebasdep"/>
          <w:rFonts w:ascii="Brill" w:hAnsi="Brill"/>
          <w:lang w:val="es-ES"/>
        </w:rPr>
        <w:footnoteReference w:id="27"/>
      </w:r>
      <w:r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e</w:t>
      </w:r>
      <w:r w:rsidR="000444EB" w:rsidRPr="00303E56">
        <w:rPr>
          <w:rStyle w:val="Appelnotedebasdep"/>
          <w:rFonts w:ascii="Brill" w:hAnsi="Brill"/>
          <w:lang w:val="es-ES"/>
        </w:rPr>
        <w:footnoteReference w:id="28"/>
      </w:r>
      <w:r w:rsidR="000444EB" w:rsidRPr="00303E56">
        <w:rPr>
          <w:rFonts w:ascii="Brill" w:hAnsi="Brill"/>
          <w:lang w:val="es-ES"/>
        </w:rPr>
        <w:t xml:space="preserve"> atan pura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tan</w:t>
      </w:r>
      <w:r w:rsidR="000444EB" w:rsidRPr="00303E56">
        <w:rPr>
          <w:rStyle w:val="Appelnotedebasdep"/>
          <w:rFonts w:ascii="Brill" w:hAnsi="Brill"/>
          <w:lang w:val="es-ES"/>
        </w:rPr>
        <w:footnoteReference w:id="29"/>
      </w:r>
      <w:r w:rsidR="000444EB" w:rsidRPr="00303E56">
        <w:rPr>
          <w:rFonts w:ascii="Brill" w:hAnsi="Brill"/>
          <w:lang w:val="es-ES"/>
        </w:rPr>
        <w:t xml:space="preserve"> clara es la claridad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 todas </w:t>
      </w:r>
      <w:proofErr w:type="gramStart"/>
      <w:r w:rsidR="000444EB" w:rsidRPr="00303E56">
        <w:rPr>
          <w:rFonts w:ascii="Brill" w:hAnsi="Brill"/>
          <w:lang w:val="es-ES"/>
        </w:rPr>
        <w:t>las otras encubre</w:t>
      </w:r>
      <w:proofErr w:type="gramEnd"/>
      <w:r w:rsidR="000444EB" w:rsidRPr="00303E56">
        <w:rPr>
          <w:rStyle w:val="Appelnotedebasdep"/>
          <w:rFonts w:ascii="Brill" w:hAnsi="Brill"/>
          <w:lang w:val="es-ES"/>
        </w:rPr>
        <w:footnoteReference w:id="30"/>
      </w:r>
      <w:r w:rsidR="000444EB" w:rsidRPr="00303E56">
        <w:rPr>
          <w:rFonts w:ascii="Brill" w:hAnsi="Brill"/>
          <w:lang w:val="es-ES"/>
        </w:rPr>
        <w:t xml:space="preserve"> que non pueden</w:t>
      </w:r>
      <w:r w:rsidR="000444EB" w:rsidRPr="00303E56">
        <w:rPr>
          <w:rStyle w:val="Appelnotedebasdep"/>
          <w:rFonts w:ascii="Brill" w:hAnsi="Brill"/>
          <w:lang w:val="es-ES"/>
        </w:rPr>
        <w:footnoteReference w:id="31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parecer</w:t>
      </w:r>
      <w:r w:rsidR="000444EB" w:rsidRPr="00303E56">
        <w:rPr>
          <w:rFonts w:ascii="Brill" w:hAnsi="Brill"/>
          <w:lang w:val="es-ES"/>
        </w:rPr>
        <w:t xml:space="preserve"> ant</w:t>
      </w:r>
      <w:r w:rsidR="00613699" w:rsidRPr="00303E56">
        <w:rPr>
          <w:rFonts w:ascii="Brill" w:hAnsi="Brill"/>
          <w:lang w:val="es-ES"/>
        </w:rPr>
        <w:t>’é</w:t>
      </w:r>
      <w:r w:rsidR="000444EB" w:rsidRPr="00303E56">
        <w:rPr>
          <w:rFonts w:ascii="Brill" w:hAnsi="Brill"/>
          <w:lang w:val="es-ES"/>
        </w:rPr>
        <w:t>l</w:t>
      </w:r>
      <w:r>
        <w:rPr>
          <w:rFonts w:ascii="Brill" w:hAnsi="Brill"/>
          <w:lang w:val="es-ES"/>
        </w:rPr>
        <w:t>.</w:t>
      </w:r>
    </w:p>
    <w:sectPr w:rsidR="00432335" w:rsidRPr="00303E56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5693A" w14:textId="77777777" w:rsidR="009B7631" w:rsidRDefault="009B7631">
      <w:r>
        <w:separator/>
      </w:r>
    </w:p>
  </w:endnote>
  <w:endnote w:type="continuationSeparator" w:id="0">
    <w:p w14:paraId="7D3464ED" w14:textId="77777777" w:rsidR="009B7631" w:rsidRDefault="009B7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E33B4" w14:textId="77777777" w:rsidR="009B7631" w:rsidRDefault="009B7631">
      <w:r>
        <w:rPr>
          <w:color w:val="000000"/>
        </w:rPr>
        <w:separator/>
      </w:r>
    </w:p>
  </w:footnote>
  <w:footnote w:type="continuationSeparator" w:id="0">
    <w:p w14:paraId="1E95F561" w14:textId="77777777" w:rsidR="009B7631" w:rsidRDefault="009B7631">
      <w:r>
        <w:continuationSeparator/>
      </w:r>
    </w:p>
  </w:footnote>
  <w:footnote w:id="1">
    <w:p w14:paraId="2B65A243" w14:textId="6B51F86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Demandó·</w:t>
      </w:r>
      <w:r w:rsidRPr="00814E16">
        <w:rPr>
          <w:rFonts w:ascii="Brill" w:hAnsi="Brill"/>
          <w:sz w:val="20"/>
          <w:szCs w:val="20"/>
          <w:lang w:val="es-ES_tradnl"/>
        </w:rPr>
        <w:t xml:space="preserve">l </w:t>
      </w:r>
      <w:proofErr w:type="spellStart"/>
      <w:r w:rsidR="000444EB" w:rsidRPr="00814E16">
        <w:rPr>
          <w:rStyle w:val="Italic"/>
          <w:rFonts w:ascii="Brill" w:hAnsi="Brill"/>
          <w:sz w:val="20"/>
          <w:szCs w:val="20"/>
          <w:lang w:val="es-ES_tradnl"/>
        </w:rPr>
        <w:t>antea</w:t>
      </w:r>
      <w:proofErr w:type="spellEnd"/>
      <w:r w:rsidR="000444EB"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="000444EB"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="000444EB"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="000444EB"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AHI</w:t>
      </w:r>
    </w:p>
  </w:footnote>
  <w:footnote w:id="2">
    <w:p w14:paraId="4F91D42E" w14:textId="64BC9615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discípulo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e dixo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3">
    <w:p w14:paraId="2D1B3D31" w14:textId="6606B121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alumbra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r w:rsidR="000444EB" w:rsidRPr="00814E16">
        <w:rPr>
          <w:rFonts w:ascii="Brill" w:hAnsi="Brill"/>
          <w:sz w:val="20"/>
          <w:szCs w:val="20"/>
          <w:lang w:val="es-ES_tradnl"/>
        </w:rPr>
        <w:t>alumbran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AI</w:t>
      </w:r>
    </w:p>
  </w:footnote>
  <w:footnote w:id="4">
    <w:p w14:paraId="776FB6CD" w14:textId="3C01FB9A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que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Fonts w:ascii="Brill" w:hAnsi="Brill"/>
          <w:sz w:val="20"/>
          <w:szCs w:val="20"/>
          <w:lang w:val="es-ES_tradnl"/>
        </w:rPr>
        <w:t>n</w:t>
      </w:r>
      <w:r w:rsidR="00925FA2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5">
    <w:p w14:paraId="0291AF68" w14:textId="6AD9B3D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puede seer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ABI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6">
    <w:p w14:paraId="71A5B749" w14:textId="26B62A3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todo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ACE</w:t>
      </w:r>
      <w:r w:rsidRPr="00814E16">
        <w:rPr>
          <w:rFonts w:ascii="Brill" w:hAnsi="Brill"/>
          <w:sz w:val="20"/>
          <w:szCs w:val="20"/>
          <w:lang w:val="es-ES_tradnl"/>
        </w:rPr>
        <w:t xml:space="preserve">] muy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BI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DH</w:t>
      </w:r>
    </w:p>
  </w:footnote>
  <w:footnote w:id="7">
    <w:p w14:paraId="1AAD182A" w14:textId="063BC7C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como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es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ACE</w:t>
      </w:r>
    </w:p>
  </w:footnote>
  <w:footnote w:id="8">
    <w:p w14:paraId="799336D2" w14:textId="50744F3B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llamada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el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BI</w:t>
      </w:r>
    </w:p>
  </w:footnote>
  <w:footnote w:id="9">
    <w:p w14:paraId="7F4EAB2D" w14:textId="1910780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aquella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otra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</w:t>
      </w:r>
    </w:p>
  </w:footnote>
  <w:footnote w:id="10">
    <w:p w14:paraId="7F9EC3B5" w14:textId="10C64C21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</w:t>
      </w:r>
      <w:r w:rsidR="00914FD0" w:rsidRPr="00814E16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1">
    <w:p w14:paraId="536A4D45" w14:textId="27A07C83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ellos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2">
    <w:p w14:paraId="52BA7C0B" w14:textId="1C98F2B4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</w:t>
      </w:r>
      <w:r w:rsidR="00914FD0" w:rsidRPr="00814E16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3">
    <w:p w14:paraId="3E112D98" w14:textId="32353130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noche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AHI</w:t>
      </w:r>
    </w:p>
  </w:footnote>
  <w:footnote w:id="14">
    <w:p w14:paraId="3BD8976D" w14:textId="2582091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finca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ADE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] fincan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</w:t>
      </w:r>
    </w:p>
  </w:footnote>
  <w:footnote w:id="15">
    <w:p w14:paraId="5663A60F" w14:textId="21A1F64D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613699" w:rsidRPr="00814E16">
        <w:rPr>
          <w:rFonts w:ascii="Brill" w:hAnsi="Brill"/>
          <w:sz w:val="20"/>
          <w:szCs w:val="20"/>
          <w:lang w:val="es-ES_tradnl"/>
        </w:rPr>
        <w:t>lumbre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Fonts w:ascii="Brill" w:hAnsi="Brill"/>
          <w:sz w:val="20"/>
          <w:szCs w:val="20"/>
          <w:lang w:val="es-ES_tradnl"/>
        </w:rPr>
        <w:t xml:space="preserve">] claridat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BHI</w:t>
      </w:r>
      <w:r w:rsidR="00776707" w:rsidRPr="00814E16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_tradnl"/>
        </w:rPr>
        <w:t xml:space="preserve"> | </w:t>
      </w:r>
      <w:proofErr w:type="spellStart"/>
      <w:r w:rsidR="00776707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claritatem</w:t>
      </w:r>
      <w:proofErr w:type="spellEnd"/>
      <w:r w:rsidR="00776707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 F</w:t>
      </w:r>
    </w:p>
  </w:footnote>
  <w:footnote w:id="16">
    <w:p w14:paraId="6D5A5073" w14:textId="6F408CFD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Pr="00814E16">
        <w:rPr>
          <w:rFonts w:ascii="Brill" w:hAnsi="Brill"/>
          <w:sz w:val="20"/>
          <w:szCs w:val="20"/>
          <w:lang w:val="es-ES_tradnl"/>
        </w:rPr>
        <w:t>ciento</w:t>
      </w:r>
      <w:r w:rsidR="00776707" w:rsidRPr="00814E16">
        <w:rPr>
          <w:rFonts w:ascii="Brill" w:hAnsi="Brill"/>
          <w:sz w:val="20"/>
          <w:szCs w:val="20"/>
          <w:lang w:val="es-ES_tradnl"/>
        </w:rPr>
        <w:t>_</w:t>
      </w:r>
      <w:r w:rsidRPr="00814E16">
        <w:rPr>
          <w:rFonts w:ascii="Brill" w:hAnsi="Brill"/>
          <w:sz w:val="20"/>
          <w:szCs w:val="20"/>
          <w:lang w:val="es-ES_tradnl"/>
        </w:rPr>
        <w:t>cinco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Fonts w:ascii="Brill" w:hAnsi="Brill"/>
          <w:sz w:val="20"/>
          <w:szCs w:val="20"/>
          <w:lang w:val="es-ES_tradnl"/>
        </w:rPr>
        <w:t xml:space="preserve">] ciento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sesenta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ACH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a las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>centies</w:t>
      </w:r>
      <w:proofErr w:type="spellEnd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 xml:space="preserve"> et </w:t>
      </w:r>
      <w:proofErr w:type="spellStart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>septuagies</w:t>
      </w:r>
      <w:proofErr w:type="spellEnd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 xml:space="preserve"> quinquies F</w:t>
      </w:r>
      <w:r w:rsidR="00776707"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Pr="00814E16">
        <w:rPr>
          <w:rFonts w:ascii="Brill" w:hAnsi="Brill"/>
          <w:sz w:val="20"/>
          <w:szCs w:val="20"/>
          <w:lang w:val="es-ES_tradnl"/>
        </w:rPr>
        <w:t xml:space="preserve">ciento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setenta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cinco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</w:p>
  </w:footnote>
  <w:footnote w:id="17">
    <w:p w14:paraId="278494FD" w14:textId="0B3E1933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terrenal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8">
    <w:p w14:paraId="57AC9C28" w14:textId="0E810A6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</w:p>
  </w:footnote>
  <w:footnote w:id="19">
    <w:p w14:paraId="68CF89FF" w14:textId="5882C608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</w:t>
      </w:r>
      <w:r w:rsidRPr="00814E16">
        <w:rPr>
          <w:rFonts w:ascii="Brill" w:hAnsi="Brill"/>
          <w:sz w:val="20"/>
          <w:szCs w:val="20"/>
          <w:lang w:val="es-ES_tradnl"/>
        </w:rPr>
        <w:t xml:space="preserve">] le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 | la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non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δ</w:t>
      </w:r>
    </w:p>
  </w:footnote>
  <w:footnote w:id="20">
    <w:p w14:paraId="50509F5F" w14:textId="09B4A338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ACH</w:t>
      </w:r>
      <w:r w:rsidRPr="00814E16">
        <w:rPr>
          <w:rFonts w:ascii="Brill" w:hAnsi="Brill"/>
          <w:sz w:val="20"/>
          <w:szCs w:val="20"/>
          <w:lang w:val="es-ES_tradnl"/>
        </w:rPr>
        <w:t xml:space="preserve">] le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BDE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</w:p>
  </w:footnote>
  <w:footnote w:id="21">
    <w:p w14:paraId="31970455" w14:textId="268288F6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22">
    <w:p w14:paraId="24AEFB06" w14:textId="561EA70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cosa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α </w:t>
      </w:r>
      <w:r w:rsidR="00EE1482" w:rsidRPr="00814E16">
        <w:rPr>
          <w:rStyle w:val="Error"/>
          <w:rFonts w:ascii="Brill" w:hAnsi="Brill"/>
          <w:b w:val="0"/>
          <w:bCs w:val="0"/>
          <w:color w:val="auto"/>
          <w:sz w:val="20"/>
          <w:szCs w:val="20"/>
          <w:lang w:val="es-ES_tradnl"/>
        </w:rPr>
        <w:t>|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muy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add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mucho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</w:p>
  </w:footnote>
  <w:footnote w:id="23">
    <w:p w14:paraId="38F3FEDF" w14:textId="20677F5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dixiemos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ACI</w:t>
      </w:r>
      <w:r w:rsidRPr="00814E16">
        <w:rPr>
          <w:rFonts w:ascii="Brill" w:hAnsi="Brill"/>
          <w:sz w:val="20"/>
          <w:szCs w:val="20"/>
          <w:lang w:val="es-ES_tradnl"/>
        </w:rPr>
        <w:t xml:space="preserve">] dixe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24">
    <w:p w14:paraId="410997B8" w14:textId="7912FABA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uanta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uanto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</w:p>
  </w:footnote>
  <w:footnote w:id="25">
    <w:p w14:paraId="48289E81" w14:textId="3A4939D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914FD0" w:rsidRPr="00814E16">
        <w:rPr>
          <w:rFonts w:ascii="Brill" w:hAnsi="Brill"/>
          <w:sz w:val="20"/>
          <w:szCs w:val="20"/>
          <w:lang w:val="es-ES_tradnl"/>
        </w:rPr>
        <w:t>É</w:t>
      </w:r>
      <w:r w:rsidRPr="00814E16">
        <w:rPr>
          <w:rFonts w:ascii="Brill" w:hAnsi="Brill"/>
          <w:sz w:val="20"/>
          <w:szCs w:val="20"/>
          <w:lang w:val="es-ES_tradnl"/>
        </w:rPr>
        <w:t xml:space="preserve">l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="00613699"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="00613699"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ζ 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| </w:t>
      </w:r>
      <w:r w:rsidRPr="00814E16">
        <w:rPr>
          <w:rFonts w:ascii="Brill" w:hAnsi="Brill"/>
          <w:sz w:val="20"/>
          <w:szCs w:val="20"/>
          <w:lang w:val="es-ES_tradnl"/>
        </w:rPr>
        <w:t xml:space="preserve">ella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26">
    <w:p w14:paraId="461F0D91" w14:textId="58588FB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quisiere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] quiere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BCI</w:t>
      </w:r>
    </w:p>
  </w:footnote>
  <w:footnote w:id="27">
    <w:p w14:paraId="25CEEE86" w14:textId="0AECC4D8" w:rsidR="00FC54AB" w:rsidRPr="00814E16" w:rsidRDefault="00FC54AB">
      <w:pPr>
        <w:pStyle w:val="Notedebasdepage"/>
        <w:rPr>
          <w:rFonts w:ascii="Brill" w:hAnsi="Brill"/>
          <w:lang w:val="es-ES_tradnl"/>
        </w:rPr>
      </w:pPr>
      <w:r w:rsidRPr="00814E16">
        <w:rPr>
          <w:rStyle w:val="Appelnotedebasdep"/>
          <w:rFonts w:ascii="Brill" w:hAnsi="Brill"/>
        </w:rPr>
        <w:footnoteRef/>
      </w:r>
      <w:r w:rsidRPr="00814E16">
        <w:rPr>
          <w:rFonts w:ascii="Brill" w:hAnsi="Brill"/>
        </w:rPr>
        <w:t xml:space="preserve"> </w:t>
      </w:r>
      <w:r w:rsidR="00814E16" w:rsidRPr="00814E16">
        <w:rPr>
          <w:rFonts w:ascii="Brill" w:hAnsi="Brill"/>
          <w:lang w:val="es-ES_tradnl"/>
        </w:rPr>
        <w:t xml:space="preserve">Fin del capítulo </w:t>
      </w:r>
      <w:r w:rsidR="00814E16" w:rsidRPr="00814E16">
        <w:rPr>
          <w:rStyle w:val="Witnesses"/>
          <w:rFonts w:ascii="Brill" w:hAnsi="Brill"/>
          <w:b w:val="0"/>
          <w:bCs w:val="0"/>
        </w:rPr>
        <w:t>ζ.</w:t>
      </w:r>
    </w:p>
  </w:footnote>
  <w:footnote w:id="28">
    <w:p w14:paraId="4796E7A2" w14:textId="7628CCB6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BCH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AI</w:t>
      </w:r>
    </w:p>
  </w:footnote>
  <w:footnote w:id="29">
    <w:p w14:paraId="70988069" w14:textId="777966F5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tan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BI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>uant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30">
    <w:p w14:paraId="3379423E" w14:textId="74E2F2FD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encubre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] encubrir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 | se encubren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</w:p>
  </w:footnote>
  <w:footnote w:id="31">
    <w:p w14:paraId="672DC152" w14:textId="5875A00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pueden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ABI</w:t>
      </w:r>
      <w:r w:rsidRPr="00814E16">
        <w:rPr>
          <w:rFonts w:ascii="Brill" w:hAnsi="Brill"/>
          <w:sz w:val="20"/>
          <w:szCs w:val="20"/>
          <w:lang w:val="es-ES_tradnl"/>
        </w:rPr>
        <w:t xml:space="preserve">] puede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CH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35"/>
    <w:rsid w:val="00032885"/>
    <w:rsid w:val="000444EB"/>
    <w:rsid w:val="0007625F"/>
    <w:rsid w:val="00091713"/>
    <w:rsid w:val="00124212"/>
    <w:rsid w:val="00303E56"/>
    <w:rsid w:val="003B2CE0"/>
    <w:rsid w:val="003E5AE3"/>
    <w:rsid w:val="00432335"/>
    <w:rsid w:val="00442F22"/>
    <w:rsid w:val="00566E93"/>
    <w:rsid w:val="005A0967"/>
    <w:rsid w:val="005B5F8E"/>
    <w:rsid w:val="005D4A01"/>
    <w:rsid w:val="00613699"/>
    <w:rsid w:val="00621EA4"/>
    <w:rsid w:val="00643BC6"/>
    <w:rsid w:val="006F0EEB"/>
    <w:rsid w:val="0072304D"/>
    <w:rsid w:val="00776707"/>
    <w:rsid w:val="00814E16"/>
    <w:rsid w:val="00914FD0"/>
    <w:rsid w:val="00925FA2"/>
    <w:rsid w:val="009B7631"/>
    <w:rsid w:val="00BA22FB"/>
    <w:rsid w:val="00C71D17"/>
    <w:rsid w:val="00D250E8"/>
    <w:rsid w:val="00D8111D"/>
    <w:rsid w:val="00DA2271"/>
    <w:rsid w:val="00DC000E"/>
    <w:rsid w:val="00EE1482"/>
    <w:rsid w:val="00FC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3B41D2"/>
  <w15:docId w15:val="{8DCEFB55-0C95-7049-9E5B-C58EB6B0E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FC54AB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FC54A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270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25</cp:revision>
  <dcterms:created xsi:type="dcterms:W3CDTF">2025-10-29T11:17:00Z</dcterms:created>
  <dcterms:modified xsi:type="dcterms:W3CDTF">2025-11-02T00:13:00Z</dcterms:modified>
</cp:coreProperties>
</file>