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B96BF4" w14:textId="595A406E" w:rsidR="00D17F4F" w:rsidRDefault="00AA3CB2">
      <w:r w:rsidRPr="005A5F94">
        <w:rPr>
          <w:color w:val="FF0000"/>
        </w:rPr>
        <w:t xml:space="preserve">43v </w:t>
      </w:r>
      <w:r w:rsidRPr="005A5F94">
        <w:t xml:space="preserve">Magister Domine, quo pacto caelum, terraque mansit </w:t>
      </w:r>
      <w:r w:rsidRPr="005A5F94">
        <w:rPr>
          <w:color w:val="FF0000"/>
        </w:rPr>
        <w:t xml:space="preserve">44r </w:t>
      </w:r>
      <w:r w:rsidRPr="005A5F94">
        <w:t xml:space="preserve">ea intercapedine </w:t>
      </w:r>
      <w:r w:rsidRPr="005A5F94">
        <w:rPr>
          <w:color w:val="00B0F0"/>
        </w:rPr>
        <w:t>mensium</w:t>
      </w:r>
      <w:r w:rsidRPr="005A5F94">
        <w:t xml:space="preserve"> qua noster Dominus maternis</w:t>
      </w:r>
      <w:r>
        <w:t xml:space="preserve"> vi</w:t>
      </w:r>
      <w:r w:rsidRPr="005A5F94">
        <w:t>sceribus fuit clausus, aut quem sui</w:t>
      </w:r>
      <w:r>
        <w:t xml:space="preserve"> vi</w:t>
      </w:r>
      <w:r w:rsidRPr="005A5F94">
        <w:t>carium suffecit, quoniam a te audio tres personas esse unico in numine. Quod si dixeris conclusam unam duas</w:t>
      </w:r>
      <w:r>
        <w:t>v</w:t>
      </w:r>
      <w:r w:rsidRPr="005A5F94">
        <w:t>e uterino claustro, haud l</w:t>
      </w:r>
      <w:r>
        <w:t>evi</w:t>
      </w:r>
      <w:r w:rsidRPr="005A5F94">
        <w:t>s urgebit ratio, si malis inclusas omnes tres, uter foris</w:t>
      </w:r>
      <w:r>
        <w:t xml:space="preserve"> vi</w:t>
      </w:r>
      <w:r w:rsidRPr="005A5F94">
        <w:t>carius praefuit, ut caeli terraeque molem gereret, regeretque cunctarum rerum, quae existunt, conditionem. Haec Discipuli quaestio, cui Magister. Dixi iam orbes n</w:t>
      </w:r>
      <w:r>
        <w:t>ove</w:t>
      </w:r>
      <w:r w:rsidRPr="005A5F94">
        <w:t>m esse eo et maiori ambitu dissitos, ac inter</w:t>
      </w:r>
      <w:r>
        <w:t>val</w:t>
      </w:r>
      <w:r w:rsidRPr="005A5F94">
        <w:t>lum est quod inter caelum et terram apparet nobis. Cum igitur Deus praesideat in fastigio summi globi, qui nonus est, attende num per omnes sphaeras terram</w:t>
      </w:r>
      <w:r>
        <w:t>v</w:t>
      </w:r>
      <w:r w:rsidRPr="005A5F94">
        <w:t>e sentiatur defectus consilii et decreti sui re</w:t>
      </w:r>
      <w:r>
        <w:t xml:space="preserve"> ve</w:t>
      </w:r>
      <w:r w:rsidRPr="005A5F94">
        <w:t>l minima quae ad amussim non sit absoluta,</w:t>
      </w:r>
      <w:r>
        <w:t xml:space="preserve"> ve</w:t>
      </w:r>
      <w:r w:rsidRPr="005A5F94">
        <w:t>luti ipsa mundi molitio, et simili</w:t>
      </w:r>
      <w:r w:rsidRPr="005A5F94">
        <w:rPr>
          <w:i/>
          <w:iCs/>
          <w:strike/>
          <w:color w:val="FF0000"/>
        </w:rPr>
        <w:t>tudo</w:t>
      </w:r>
      <w:r w:rsidRPr="005A5F94">
        <w:t xml:space="preserve"> </w:t>
      </w:r>
      <w:r w:rsidRPr="005A5F94">
        <w:rPr>
          <w:color w:val="00B0F0"/>
        </w:rPr>
        <w:t>modo</w:t>
      </w:r>
      <w:r w:rsidRPr="005A5F94">
        <w:t xml:space="preserve"> in quaque sphaerarum quas dixi. Tametsi</w:t>
      </w:r>
      <w:r>
        <w:t xml:space="preserve"> vi</w:t>
      </w:r>
      <w:r w:rsidRPr="005A5F94">
        <w:t>deatur inibi assistere et clausus Deus in uno loco, in quolibet adest. Pari ritu cum materno utero circumscriberetur: nam qua</w:t>
      </w:r>
      <w:r>
        <w:t>mvis</w:t>
      </w:r>
      <w:r w:rsidRPr="005A5F94">
        <w:t xml:space="preserve"> ibidem contentus</w:t>
      </w:r>
      <w:r>
        <w:t xml:space="preserve"> vi</w:t>
      </w:r>
      <w:r w:rsidRPr="005A5F94">
        <w:t>deretur, ubi locorum orbem sua praesentia uti antea occup</w:t>
      </w:r>
      <w:r>
        <w:t>ave</w:t>
      </w:r>
      <w:r w:rsidRPr="005A5F94">
        <w:t>rat. Neque enim subinde</w:t>
      </w:r>
      <w:r>
        <w:t xml:space="preserve"> ve</w:t>
      </w:r>
      <w:r w:rsidRPr="005A5F94">
        <w:t>l sua potentia</w:t>
      </w:r>
      <w:r>
        <w:t xml:space="preserve"> ve</w:t>
      </w:r>
      <w:r w:rsidRPr="005A5F94">
        <w:t>l magnitudo minuta. Porro ad illud. Utrum trium una persona</w:t>
      </w:r>
      <w:r>
        <w:t xml:space="preserve"> ve</w:t>
      </w:r>
      <w:r w:rsidRPr="005A5F94">
        <w:t xml:space="preserve">l duplex, num tota Trinitas inclusa fuerit. Scias omnes tres fuisse operatrices </w:t>
      </w:r>
      <w:r w:rsidRPr="005A5F94">
        <w:rPr>
          <w:color w:val="00B0F0"/>
        </w:rPr>
        <w:t>scilicet</w:t>
      </w:r>
      <w:r w:rsidRPr="005A5F94">
        <w:t xml:space="preserve"> potentia Patris, Geniti sapientia, et sancti spiritus amor, quae personae clauduntur numine simplici et unico, quod minime caelum deser</w:t>
      </w:r>
      <w:r>
        <w:t>v</w:t>
      </w:r>
      <w:r w:rsidRPr="005A5F94">
        <w:t>it ab imperio suo, hoc est, praeclarum dogma omnium probe, et orthodoxe sapientium.</w:t>
      </w:r>
    </w:p>
    <w:sectPr w:rsidR="00D17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CB2"/>
    <w:rsid w:val="00154A8E"/>
    <w:rsid w:val="00480207"/>
    <w:rsid w:val="00595085"/>
    <w:rsid w:val="00AA3CB2"/>
    <w:rsid w:val="00D17F4F"/>
    <w:rsid w:val="00EC5744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6F8B14"/>
  <w15:chartTrackingRefBased/>
  <w15:docId w15:val="{61939B48-294C-2C41-AD08-843401814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CB2"/>
  </w:style>
  <w:style w:type="paragraph" w:styleId="Titre1">
    <w:name w:val="heading 1"/>
    <w:basedOn w:val="Normal"/>
    <w:next w:val="Normal"/>
    <w:link w:val="Titre1Car"/>
    <w:uiPriority w:val="9"/>
    <w:qFormat/>
    <w:rsid w:val="00AA3C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A3C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A3CB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A3CB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A3CB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A3CB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A3CB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A3CB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A3CB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A3C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A3C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A3CB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A3CB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A3CB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A3CB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A3CB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A3CB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A3CB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A3CB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A3C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A3CB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A3CB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A3CB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A3CB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A3CB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A3CB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A3C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A3CB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A3C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1</cp:revision>
  <dcterms:created xsi:type="dcterms:W3CDTF">2025-05-01T21:59:00Z</dcterms:created>
  <dcterms:modified xsi:type="dcterms:W3CDTF">2025-05-01T21:59:00Z</dcterms:modified>
</cp:coreProperties>
</file>