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33B8" w14:textId="5EBB2D2C" w:rsidR="00275312" w:rsidRPr="00B35855" w:rsidRDefault="00A474BD">
      <w:pPr>
        <w:rPr>
          <w:rFonts w:ascii="Garamond" w:hAnsi="Garamond"/>
        </w:rPr>
      </w:pPr>
      <w:r w:rsidRPr="00B35855">
        <w:rPr>
          <w:rFonts w:ascii="Garamond" w:hAnsi="Garamond"/>
        </w:rPr>
        <w:t xml:space="preserve">Pregunto el diciplo maestro poder me </w:t>
      </w:r>
      <w:r w:rsidRPr="00B35855">
        <w:rPr>
          <w:rFonts w:ascii="Garamond" w:hAnsi="Garamond"/>
          <w:lang w:val="es-ES"/>
        </w:rPr>
        <w:t>i</w:t>
      </w:r>
      <w:r w:rsidRPr="00B35855">
        <w:rPr>
          <w:rFonts w:ascii="Garamond" w:hAnsi="Garamond"/>
        </w:rPr>
        <w:t>as dezir como pudo santa Maria fincar virgen despues que nuestro señor nascio d ella respondio el esto que me tu demandas non te puedo responder por razon natural mas tanto te puedo dezir sepas que aquel señor que ovo poder de encarnar en ella sin ser corronpida asi ovo poder de nascer d ella sin corronpimiento ninguno que ella oviese en si e d esto semejança natural te dare para mientes a la vedriera que es fecha de vedrio qu es grueso e espeso e por esto ha poder de sofrir agua e nieve e echan</w:t>
      </w:r>
      <w:r w:rsidRPr="00B35855">
        <w:rPr>
          <w:rFonts w:ascii="Garamond" w:hAnsi="Garamond"/>
          <w:lang w:val="es-ES"/>
        </w:rPr>
        <w:t xml:space="preserve"> </w:t>
      </w:r>
      <w:r w:rsidRPr="00B35855">
        <w:rPr>
          <w:rFonts w:ascii="Garamond" w:hAnsi="Garamond"/>
        </w:rPr>
        <w:t>lo en si que se non puede consumir tanto quanto ombre quiere pues esta vedriera que esta grueso e espeso veras el rayo del sol que pasa a la otra parte sin corronper la nin quebrantar la asi como el sol va andando e se muda de aquel derecho asi se va tornando el rayo por aquel logar por do entro e finca ella tan sana como de primero en esta guisa contescio lo de santa Maria quando concibio primero e despues quando pario e en esta razon non fallaras ombre en el mundo que te pueda dar otro recabdo si non este ca todo fue obra de miraglo qu el nuestro señor quiso demostrar por si mesmo en la bien aventurada santa Maria su madre</w:t>
      </w:r>
    </w:p>
    <w:sectPr w:rsidR="00275312" w:rsidRPr="00B3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D8"/>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D7246"/>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3372"/>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00DA9"/>
    <w:rsid w:val="00A103F2"/>
    <w:rsid w:val="00A211D4"/>
    <w:rsid w:val="00A24AD4"/>
    <w:rsid w:val="00A31805"/>
    <w:rsid w:val="00A36ACA"/>
    <w:rsid w:val="00A474BD"/>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35855"/>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6373"/>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14D8"/>
    <w:rsid w:val="00E0544F"/>
    <w:rsid w:val="00E23263"/>
    <w:rsid w:val="00E26334"/>
    <w:rsid w:val="00E40392"/>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76DBB"/>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E50648"/>
  <w15:chartTrackingRefBased/>
  <w15:docId w15:val="{540F7F4B-814A-6945-AFCE-26E476E3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992</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2022-04-28T17:01:00Z</dcterms:created>
  <dcterms:modified xsi:type="dcterms:W3CDTF">2025-01-30T00:08:00Z</dcterms:modified>
</cp:coreProperties>
</file>