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BAD36" w14:textId="18B3B25D" w:rsidR="00D17F4F" w:rsidRDefault="00435A92">
      <w:r w:rsidRPr="004D0A5F">
        <w:rPr>
          <w:color w:val="FF0000"/>
        </w:rPr>
        <w:t xml:space="preserve">37v </w:t>
      </w:r>
      <w:r w:rsidRPr="004D0A5F">
        <w:t xml:space="preserve">Dixo el diciplo maestro ruego te que me digas por que razon fue el nuestro señor a los infiernos despues que tomo muerte en la cruz % respondio el maestro e dixo sepas que despues que el pecado de Adam fue fasta aquella ora asi hera acostumbrado que todos ivan al infierno tan bien justos como pecadores % E por que el nuestro señor quiso ser ombre cumplido en todo tovo por bien de fazer aquella carrera por do todos los otros pasan salvo que la fizo el de otra guisa que la no fizieron los otros % que quando los otros ivan ay ivan por fincar en aquella pena fasta que viniese el tiempo en que los avia de sacar el salvador del mundo % E quando y llego quebranto el poderio de los diablos e la su sovervia e saco dende aquellos que entendio que merecian salir de aquel mal logar e levo los consigo al paraiso </w:t>
      </w:r>
      <w:r w:rsidRPr="004D0A5F">
        <w:rPr>
          <w:color w:val="FF0000"/>
        </w:rPr>
        <w:t xml:space="preserve">38r </w:t>
      </w:r>
      <w:r w:rsidRPr="004D0A5F">
        <w:t xml:space="preserve">terrenal % E alli se cumplio lo que dixo Davit el profeta quando dixo </w:t>
      </w:r>
      <w:r w:rsidRPr="004D0A5F">
        <w:rPr>
          <w:color w:val="ED7D31" w:themeColor="accent2"/>
          <w:lang w:val="es-ES"/>
        </w:rPr>
        <w:t>A</w:t>
      </w:r>
      <w:r w:rsidRPr="004D0A5F">
        <w:rPr>
          <w:color w:val="ED7D31" w:themeColor="accent2"/>
        </w:rPr>
        <w:t>tollite portas prin</w:t>
      </w:r>
      <w:r w:rsidRPr="004D0A5F">
        <w:rPr>
          <w:color w:val="ED7D31" w:themeColor="accent2"/>
          <w:lang w:val="es-ES"/>
        </w:rPr>
        <w:t>c</w:t>
      </w:r>
      <w:r w:rsidRPr="004D0A5F">
        <w:rPr>
          <w:color w:val="ED7D31" w:themeColor="accent2"/>
        </w:rPr>
        <w:t>ipe vestras et elevamini porte eternales et introibe rex glorie</w:t>
      </w:r>
      <w:r w:rsidRPr="004D0A5F">
        <w:t xml:space="preserve"> % que quiere dezir principe abrid vuestras puertas perdurables e entrara el rey de gloria % respondieron los diablos que estavan espantados guardando las puertas quien es este rey de gloria % E a esto que ellos dixeron respondio el nuestro señor e dixo es el señor fuerte e poderoso en vatallas este es el rey de virtud e de gloria % E alli estando conocieron Davit e los otros profetas e santos padres que alli heran que aquel hera el señor de que ellos profetiçaron que los avia de sacar de aquel mal logar bien asi como lo fizo que luego los saco de alli e los llevo al paraiso terrenal % E estando Adam en aquel logar conoscio que aquel hera el paraiso terrenal de que lo nuestro señor saco por lo que fizo estando en el % estonce ovo alegria por la hemienda que hera venida a el e a todos los otros en la nacencia e en la pasion de Jesucristo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A92"/>
    <w:rsid w:val="00154A8E"/>
    <w:rsid w:val="00435A92"/>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E7B692F"/>
  <w15:chartTrackingRefBased/>
  <w15:docId w15:val="{14B826C4-F11C-7C45-8044-B09432CB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A9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1542</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2023-11-13T13:41:00Z</dcterms:created>
  <dcterms:modified xsi:type="dcterms:W3CDTF">2023-11-13T13:42:00Z</dcterms:modified>
</cp:coreProperties>
</file>