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7BBC" w14:textId="763C51D7" w:rsidR="00275312" w:rsidRPr="0045734B" w:rsidRDefault="0037106C">
      <w:pPr>
        <w:rPr>
          <w:rFonts w:ascii="Garamond" w:hAnsi="Garamond"/>
        </w:rPr>
      </w:pPr>
      <w:r w:rsidRPr="0045734B">
        <w:rPr>
          <w:rFonts w:ascii="Garamond" w:hAnsi="Garamond"/>
          <w:color w:val="FF0000"/>
        </w:rPr>
        <w:t xml:space="preserve">5r </w:t>
      </w:r>
      <w:r w:rsidRPr="0045734B">
        <w:rPr>
          <w:rFonts w:ascii="Garamond" w:hAnsi="Garamond"/>
        </w:rPr>
        <w:t xml:space="preserve">% E demando le el diciplo e dixo maestro pues por que razon alunbra de dia e la luna e las estrellas de noche e non relunbran de dia % Respondio el maestro yo te lo dire sepas qu el mundo en que moramos es todo redondo </w:t>
      </w:r>
      <w:r w:rsidRPr="0045734B">
        <w:rPr>
          <w:rFonts w:ascii="Garamond" w:hAnsi="Garamond"/>
          <w:color w:val="FF0000"/>
        </w:rPr>
        <w:t xml:space="preserve">5v </w:t>
      </w:r>
      <w:r w:rsidRPr="0045734B">
        <w:rPr>
          <w:rFonts w:ascii="Garamond" w:hAnsi="Garamond"/>
        </w:rPr>
        <w:t>como una pelota muy redonda % E el cielo es otro si es redondo como otra pelota mayor e quando el sol anda sobre esta una faz de la tierra en que nos moramos es a nos dia e a los otros que moran en la otra faz de la tierra es noche % E por eso quando el sol se pone a nos paresce a la otra faz de la tierra e la luna e las estrellas sin claridat e los rayos que salen del sol fazen les dar aquella claridat que han % Ca el sol es ciento e sesenta pasadas mayor que todo el mundo terrenal e como quier qu el se meta de yuso del lado de la tierra bien es verdat que la tierra qu el tuelle a nos que la non podamos ver % Mas enpero non lo puede encobrir que la su grandeza non aya de parescer derredor d ella e sobejar de fuera como cosa qu es mayor quanto ya vos dixe % E sabed que al sol contesce con el nuestro señor como contesce a todas las aguas con la mar que todas las fuentes e los rios que en el mundo son todos salen de la mar e todos tornan a ella % bien asi contesce al sol que rescibe claridat de dios asi como los rayos del sol descienden a nos al mundo por alunbrar</w:t>
      </w:r>
      <w:r w:rsidRPr="0045734B">
        <w:rPr>
          <w:rFonts w:ascii="Garamond" w:hAnsi="Garamond"/>
          <w:lang w:val="es-ES"/>
        </w:rPr>
        <w:t xml:space="preserve"> </w:t>
      </w:r>
      <w:r w:rsidRPr="0045734B">
        <w:rPr>
          <w:rFonts w:ascii="Garamond" w:hAnsi="Garamond"/>
        </w:rPr>
        <w:t>nos asi suben los otros ante</w:t>
      </w:r>
      <w:r w:rsidRPr="0045734B">
        <w:rPr>
          <w:rFonts w:ascii="Garamond" w:hAnsi="Garamond"/>
          <w:lang w:val="es-ES"/>
        </w:rPr>
        <w:t xml:space="preserve"> </w:t>
      </w:r>
      <w:r w:rsidRPr="0045734B">
        <w:rPr>
          <w:rFonts w:ascii="Garamond" w:hAnsi="Garamond"/>
        </w:rPr>
        <w:t xml:space="preserve">la presencia de la imagen de dios para rescebir de la su claridat del sol poca o mucha e quanta ella quisiere dar e quand pura quant clara es la claridat del sol poca en todas las otras encubrir que non puede </w:t>
      </w:r>
      <w:r w:rsidRPr="0045734B">
        <w:rPr>
          <w:rFonts w:ascii="Garamond" w:hAnsi="Garamond"/>
          <w:color w:val="FF0000"/>
        </w:rPr>
        <w:t xml:space="preserve">6r </w:t>
      </w:r>
      <w:r w:rsidRPr="0045734B">
        <w:rPr>
          <w:rFonts w:ascii="Garamond" w:hAnsi="Garamond"/>
        </w:rPr>
        <w:t>parescer ant el</w:t>
      </w:r>
    </w:p>
    <w:sectPr w:rsidR="00275312" w:rsidRPr="00457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6C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7106C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4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8960B4"/>
  <w15:chartTrackingRefBased/>
  <w15:docId w15:val="{96990CB3-19E4-1841-9172-B9AF11FC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0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</cp:revision>
  <dcterms:created xsi:type="dcterms:W3CDTF">2022-04-27T22:35:00Z</dcterms:created>
  <dcterms:modified xsi:type="dcterms:W3CDTF">2023-04-13T22:36:00Z</dcterms:modified>
</cp:coreProperties>
</file>