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852A3" w14:textId="264D908F" w:rsidR="00275312" w:rsidRPr="00655AAA" w:rsidRDefault="007C2B1C">
      <w:pPr>
        <w:rPr>
          <w:rFonts w:ascii="Garamond" w:hAnsi="Garamond"/>
        </w:rPr>
      </w:pPr>
      <w:r w:rsidRPr="00655AAA">
        <w:rPr>
          <w:rFonts w:ascii="Garamond" w:hAnsi="Garamond"/>
        </w:rPr>
        <w:t>E pregunto el diciplo maestro pues tu dizes que aquella luna non cresce nin mengua quanto en si mas la lunbre que ella del sol es lo que cresce los meollos de todas las criaturas que son en el mundo Respondio el maestro e dixo esto te dixe yo por qu es e ya sabes que te dixe que la natura de la luna es fria e humida segunt las sus obras E por esta condicion qu ella ha es señora de las aguas e meollos e con esta secura e humidat qu ella ha tienpra la calentura que rescibe del sol e ella ha dos naturas e el sol pone y la tercera por que viene ay aquel atenpramiento e tienpra</w:t>
      </w:r>
      <w:r w:rsidRPr="00655AAA">
        <w:rPr>
          <w:rFonts w:ascii="Garamond" w:hAnsi="Garamond"/>
          <w:lang w:val="es-ES"/>
        </w:rPr>
        <w:t xml:space="preserve"> </w:t>
      </w:r>
      <w:r w:rsidRPr="00655AAA">
        <w:rPr>
          <w:rFonts w:ascii="Garamond" w:hAnsi="Garamond"/>
        </w:rPr>
        <w:t>se como agora dire E ella es fria e rescibe calentura en si de claridat del sol e por aqui es el curso de las aguas en nascer e en correr e en crescer e en menguar do es humida tienpra</w:t>
      </w:r>
      <w:r w:rsidRPr="00655AAA">
        <w:rPr>
          <w:rFonts w:ascii="Garamond" w:hAnsi="Garamond"/>
          <w:lang w:val="es-ES"/>
        </w:rPr>
        <w:t xml:space="preserve"> </w:t>
      </w:r>
      <w:r w:rsidRPr="00655AAA">
        <w:rPr>
          <w:rFonts w:ascii="Garamond" w:hAnsi="Garamond"/>
        </w:rPr>
        <w:t>se humidad d ella con la calentura de la claridat del sol E por todo esto los meollos de los celebros de las cabeças e de los guesos son humidos mas los de las cabeças son frios e los de los huesos son callientes Por esso quando la luna menguava en rescebir aquella claridat del sol que sube de la parte qu es contra nos conviene que mengue la calentura que ende rescibe o su obra E los meollos por esso an a menguar a las otras cosas que se ende govierna e quando en aquella mengua viene en aquellas a encojer Ca el meollo por que se encoje en si paresce a nos aca qu es menos asi quando viene el abund</w:t>
      </w:r>
      <w:r w:rsidR="00D81A69" w:rsidRPr="00655AAA">
        <w:rPr>
          <w:rFonts w:ascii="Garamond" w:hAnsi="Garamond"/>
          <w:lang w:val="es-ES"/>
        </w:rPr>
        <w:t>a</w:t>
      </w:r>
      <w:r w:rsidRPr="00655AAA">
        <w:rPr>
          <w:rFonts w:ascii="Garamond" w:hAnsi="Garamond"/>
        </w:rPr>
        <w:t>miento de la humidat e de la calentura desciende e torna a su estado e semeja a nos que cresce</w:t>
      </w:r>
    </w:p>
    <w:sectPr w:rsidR="00275312" w:rsidRPr="00655A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1C"/>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8661F"/>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55AAA"/>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2B1C"/>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81A69"/>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3A788A5"/>
  <w15:chartTrackingRefBased/>
  <w15:docId w15:val="{21E0262D-449C-3D4C-864A-7E79EF9B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225</Words>
  <Characters>1239</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2022-04-28T00:00:00Z</dcterms:created>
  <dcterms:modified xsi:type="dcterms:W3CDTF">2023-11-04T01:06:00Z</dcterms:modified>
</cp:coreProperties>
</file>