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FB7" w14:textId="77777777" w:rsidR="00275312" w:rsidRPr="003C2F11" w:rsidRDefault="00BE0E94">
      <w:pPr>
        <w:rPr>
          <w:rFonts w:ascii="Garamond" w:hAnsi="Garamond"/>
        </w:rPr>
      </w:pPr>
      <w:r w:rsidRPr="003C2F11">
        <w:rPr>
          <w:rFonts w:ascii="Garamond" w:hAnsi="Garamond"/>
          <w:color w:val="FF0000"/>
        </w:rPr>
        <w:t>33r</w:t>
      </w:r>
      <w:r w:rsidRPr="003C2F11">
        <w:rPr>
          <w:rFonts w:ascii="Garamond" w:hAnsi="Garamond"/>
          <w:color w:val="FF0000"/>
          <w:lang w:val="es-ES"/>
        </w:rPr>
        <w:t xml:space="preserve"> </w:t>
      </w:r>
      <w:r w:rsidRPr="003C2F11">
        <w:rPr>
          <w:rFonts w:ascii="Garamond" w:hAnsi="Garamond"/>
        </w:rPr>
        <w:t xml:space="preserve">% E pregunto el diciplo e dixo si tres personas son e un dios asi como tu dizes como puede sallir la una e partir se de las otras dos % Respondio el maestro mi fijo sepas que la persona del padre qu es el fijo segunda que amas ados son una cosa % Como nos los ombres nunca conoscieramos al fijo si non por el padre e otro si nunca conoscieramos al padre si non por el fijo % Ca padre non podia ser si non oviese fijo e el fijo non pudiera ser si non oviera padre pues en estas dos cosas non puede ombre poner estremança ninguna de la una a la otra quanto al entender % Pues el espiritu santo es en todo medio e mandadero e faze todas las cosas ayuntadas la primera es el poder del padre la segunda es el saber del fijo la tercera es la obra del espiritu santo % E do estas tres virtudes </w:t>
      </w:r>
      <w:r w:rsidRPr="003C2F11">
        <w:rPr>
          <w:rFonts w:ascii="Garamond" w:hAnsi="Garamond"/>
          <w:color w:val="FF0000"/>
        </w:rPr>
        <w:t xml:space="preserve">33v </w:t>
      </w:r>
      <w:r w:rsidRPr="003C2F11">
        <w:rPr>
          <w:rFonts w:ascii="Garamond" w:hAnsi="Garamond"/>
        </w:rPr>
        <w:t xml:space="preserve">van ayuntadas bien deves tu entender en la </w:t>
      </w:r>
      <w:r w:rsidRPr="00A807F0">
        <w:rPr>
          <w:rFonts w:ascii="Garamond" w:hAnsi="Garamond"/>
          <w:color w:val="FF0000"/>
        </w:rPr>
        <w:t>en</w:t>
      </w:r>
      <w:r w:rsidRPr="00A807F0">
        <w:rPr>
          <w:rFonts w:ascii="Garamond" w:hAnsi="Garamond"/>
          <w:color w:val="FF0000"/>
          <w:lang w:val="es-ES"/>
        </w:rPr>
        <w:t xml:space="preserve"> </w:t>
      </w:r>
      <w:r w:rsidRPr="00A807F0">
        <w:rPr>
          <w:rFonts w:ascii="Garamond" w:hAnsi="Garamond"/>
          <w:color w:val="FF0000"/>
        </w:rPr>
        <w:t xml:space="preserve">la </w:t>
      </w:r>
      <w:r w:rsidRPr="003C2F11">
        <w:rPr>
          <w:rFonts w:ascii="Garamond" w:hAnsi="Garamond"/>
        </w:rPr>
        <w:t>virtud de las tres personas son y</w:t>
      </w:r>
    </w:p>
    <w:sectPr w:rsidR="00275312" w:rsidRPr="003C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94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C2F11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6F54F4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07F0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BE0E94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E9C45"/>
  <w15:chartTrackingRefBased/>
  <w15:docId w15:val="{C9D471A5-AB92-6D43-9D05-AB823777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2022-04-29T23:59:00Z</dcterms:created>
  <dcterms:modified xsi:type="dcterms:W3CDTF">2024-04-20T11:16:00Z</dcterms:modified>
</cp:coreProperties>
</file>