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BFEA" w14:textId="487E2FB6" w:rsidR="00D17F4F" w:rsidRPr="002142FE" w:rsidRDefault="002142FE">
      <w:pPr>
        <w:rPr>
          <w:lang w:val="es-ES"/>
        </w:rPr>
      </w:pPr>
      <w:r w:rsidRPr="00D17DD4">
        <w:rPr>
          <w:color w:val="FF0000"/>
          <w:lang w:val="es-ES"/>
        </w:rPr>
        <w:t xml:space="preserve">23vb </w:t>
      </w:r>
      <w:r w:rsidRPr="00D17DD4">
        <w:rPr>
          <w:lang w:val="es-ES"/>
        </w:rPr>
        <w:t xml:space="preserve">pregunto el decipulo a su maestro e dixo maestro agora te ruego que me digas si puede dios tomar prazer o pesar en si mismo % respondio el maestro buena demanda me fezieste e quiero te responder a ella % sepas que non fallamos nos que dios non ha prazer nin pesar en si mismo salvo por dos cosas % la primera es que le pesa mucho de todo </w:t>
      </w:r>
      <w:r w:rsidRPr="00D17DD4">
        <w:rPr>
          <w:color w:val="FF0000"/>
          <w:lang w:val="es-ES"/>
        </w:rPr>
        <w:t xml:space="preserve">24ra </w:t>
      </w:r>
      <w:r w:rsidRPr="00D17DD4">
        <w:rPr>
          <w:lang w:val="es-ES"/>
        </w:rPr>
        <w:t xml:space="preserve">ombre que es su criatura por que se da a malas obras por </w:t>
      </w:r>
      <w:r w:rsidRPr="00D5306D">
        <w:rPr>
          <w:lang w:val="es-ES"/>
        </w:rPr>
        <w:t xml:space="preserve">encimar mal su tienpo e sus dias que alli tien que lo a perdido del todo % por que con derecho e </w:t>
      </w:r>
      <w:r w:rsidRPr="003705DD">
        <w:rPr>
          <w:lang w:val="es-ES"/>
        </w:rPr>
        <w:t>verdaderamiente a de dar su juizio por que sea condenado en el infierno % e asi como el nuestro señor tomar d esto gran pesar por el mal aventurado del ombre que se pierde por su culpa asi toma gran prazer quando se salva la alma del pecador % e por eso fallamos en un evangelio que mayor alegria a en el reino</w:t>
      </w:r>
      <w:r w:rsidRPr="00D17DD4">
        <w:rPr>
          <w:lang w:val="es-ES"/>
        </w:rPr>
        <w:t xml:space="preserve"> de los cielos los angeles quando se salva la alma de un pecador que con cien justos % quiero te dezir la razon por que es esto % el justo tien lo el nuestro señor por suyo quanto mas el pecador tien lo por cosa perdida % e mostrar te lo quiero por natural cosa % razon es e derecho que quando cobra el ombre lo que perdio que toma mayor prazer que de lo al que tien en su poder % ca lo al cuenta lo por cosa que fue sienpre suya e es en su poder e lo que perdio avia desque lo falla tien que lo ha de ganancia % la segunda </w:t>
      </w:r>
      <w:r w:rsidRPr="003705DD">
        <w:rPr>
          <w:lang w:val="es-ES"/>
        </w:rPr>
        <w:t xml:space="preserve">cosa por que toma prazer es el pan que se consagra sobre el altar e se torna en cuerpo de dios verdadero % que </w:t>
      </w:r>
      <w:r w:rsidRPr="003705DD">
        <w:rPr>
          <w:color w:val="FF0000"/>
          <w:lang w:val="es-ES"/>
        </w:rPr>
        <w:t xml:space="preserve">24rb </w:t>
      </w:r>
      <w:r w:rsidRPr="003705DD">
        <w:rPr>
          <w:lang w:val="es-ES"/>
        </w:rPr>
        <w:t>nos los cristianos que somos non podemos a dios fazer ninguna cosa con aquel tanto prega como con esto % la razon por que nuestro señor ha este prazer es por lo que te yo dire % la primera es por que mando el nuestro señor que aquello adorasemos e tomasemos en su lugar que aquella ora que aquel consagramiento se faze sobre el santo altar do se dizen las santas palabras</w:t>
      </w:r>
      <w:r w:rsidRPr="00D17DD4">
        <w:rPr>
          <w:lang w:val="es-ES"/>
        </w:rPr>
        <w:t xml:space="preserve"> torna se luego en cuerpo verdadero de Jesucristo % lo segundo que quando ombre mayor omildat ha aquello </w:t>
      </w:r>
      <w:r w:rsidRPr="00DB2085">
        <w:rPr>
          <w:lang w:val="es-ES"/>
        </w:rPr>
        <w:t>que consagra tanto l da a entender que lo mostraria mas al nuestro señor Jesucristo si lo podiese ombre ver visibremientre asi como le vioron los apostolos e los otros santos sus decipulos que con el andudieron en este mundo % que por eso fallamos que dixo el nuestro señor Jesucristo aquellos que andavan con el e lo veian e dezir le asi bien aventurados sodes vos que me vedes % ca muchos reis e</w:t>
      </w:r>
      <w:r w:rsidRPr="00D17DD4">
        <w:rPr>
          <w:lang w:val="es-ES"/>
        </w:rPr>
        <w:t xml:space="preserve"> principes altos ombres desearon e codeciaron ver lo que vos vedes e ellos non lo podioron ver % e despues d esto dixo el nuestro señor Jesucristo a santo Tomas ap</w:t>
      </w:r>
      <w:r>
        <w:rPr>
          <w:lang w:val="es-ES"/>
        </w:rPr>
        <w:t>osto</w:t>
      </w:r>
      <w:r w:rsidRPr="00D17DD4">
        <w:rPr>
          <w:lang w:val="es-ES"/>
        </w:rPr>
        <w:t>lo por que lo non queria crer qu el era Jesucristo fijo de dios verdadero que resucitara de muerte a</w:t>
      </w:r>
      <w:r>
        <w:rPr>
          <w:lang w:val="es-ES"/>
        </w:rPr>
        <w:t xml:space="preserve"> </w:t>
      </w:r>
      <w:r w:rsidRPr="00D17DD4">
        <w:rPr>
          <w:lang w:val="es-ES"/>
        </w:rPr>
        <w:t xml:space="preserve">vida e non lo </w:t>
      </w:r>
      <w:r w:rsidRPr="00D17DD4">
        <w:rPr>
          <w:color w:val="FF0000"/>
          <w:lang w:val="es-ES"/>
        </w:rPr>
        <w:t xml:space="preserve">24va </w:t>
      </w:r>
      <w:r w:rsidRPr="00D17DD4">
        <w:rPr>
          <w:lang w:val="es-ES"/>
        </w:rPr>
        <w:t xml:space="preserve">queria crer a menos de ver las sus llagas e meter las sus dedos por ellas % e depues que lo ovo fecho asi como el queria % dixo nuestro señor Tomas viste me e creisteme % mas bien aventurados seran los que me non veran e en mi creeran % e sepas que esta razon non la dixo tanto el nuestro señor Jesucristo a santo Tomas por cosa mas al mundo por los que de </w:t>
      </w:r>
      <w:r>
        <w:rPr>
          <w:lang w:val="es-ES"/>
        </w:rPr>
        <w:t>espiritos</w:t>
      </w:r>
      <w:r w:rsidRPr="00D17DD4">
        <w:rPr>
          <w:lang w:val="es-ES"/>
        </w:rPr>
        <w:t xml:space="preserve"> aviamos de venir que lo podriemos ver tan visibremente como lo aquellos vioron que con el andavan % e como quier que aquella gracia non podian aver que non toviesen que fincavan desanparados de la su merced e por eso nos dexo el su santo cuerpo que se consagra sobre el altar santo que todos aquellos que lo viesemos que fuesemos ciertos que vey</w:t>
      </w:r>
      <w:r>
        <w:rPr>
          <w:lang w:val="es-ES"/>
        </w:rPr>
        <w:t>e</w:t>
      </w:r>
      <w:r w:rsidRPr="00D17DD4">
        <w:rPr>
          <w:lang w:val="es-ES"/>
        </w:rPr>
        <w:t>semos a el mismo % ca el pan bendito tomo Jesucristo por figura e por sustancia de si mismo % e pues en estas razones que te ya dixe es la cosa del mundo que mas praze a dios d este santo consagramiento que se faze sobre el santo alta</w:t>
      </w:r>
      <w:r>
        <w:rPr>
          <w:lang w:val="es-ES"/>
        </w:rPr>
        <w:t>r</w:t>
      </w:r>
      <w:r w:rsidRPr="00D17DD4">
        <w:rPr>
          <w:lang w:val="es-ES"/>
        </w:rPr>
        <w:t xml:space="preserve"> d este pan bendito % e en estas dos cosas recibe dios prazer en este santo consagramiento e en salvar se las almas de los ombres que el crio en el mundo % ca prazer recibe quando se faze como </w:t>
      </w:r>
      <w:r w:rsidRPr="00D17DD4">
        <w:rPr>
          <w:color w:val="FF0000"/>
          <w:lang w:val="es-ES"/>
        </w:rPr>
        <w:t xml:space="preserve">24vb </w:t>
      </w:r>
      <w:r w:rsidRPr="00D17DD4">
        <w:rPr>
          <w:lang w:val="es-ES"/>
        </w:rPr>
        <w:t>deve e pesar quando se asi non faze % mas otro prazer nin otro pesar non ha dios si non este % ca si prazer o pesar tomase en si por otra cosa luego averia mengua % e si mengua oviese luego non seria dios conplido ca luego averia otro mayor que si e de mayor en mayor irian fasta que el non podiesen fallar cabo</w:t>
      </w:r>
    </w:p>
    <w:sectPr w:rsidR="00D17F4F" w:rsidRPr="00214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FE"/>
    <w:rsid w:val="00154A8E"/>
    <w:rsid w:val="002142FE"/>
    <w:rsid w:val="0048020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4D24C2"/>
  <w15:chartTrackingRefBased/>
  <w15:docId w15:val="{1653E327-9A3B-9948-9FFF-8BE5FAE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2FE"/>
  </w:style>
  <w:style w:type="paragraph" w:styleId="Titre1">
    <w:name w:val="heading 1"/>
    <w:basedOn w:val="Normal"/>
    <w:next w:val="Normal"/>
    <w:link w:val="Titre1Car"/>
    <w:uiPriority w:val="9"/>
    <w:qFormat/>
    <w:rsid w:val="00214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4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42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42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42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42F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42F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42F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42F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4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4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42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42F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42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42F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42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42F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42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42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42F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42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42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42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42F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42F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4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42F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4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626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2024-03-05T14:42:00Z</dcterms:created>
  <dcterms:modified xsi:type="dcterms:W3CDTF">2024-03-05T14:42:00Z</dcterms:modified>
</cp:coreProperties>
</file>