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3A11" w14:textId="0FD3E69F" w:rsidR="003C1577" w:rsidRPr="00263DE0" w:rsidRDefault="00263DE0">
      <w:pPr>
        <w:rPr>
          <w:lang w:val="es-ES"/>
        </w:rPr>
      </w:pPr>
      <w:r w:rsidRPr="00B86011">
        <w:rPr>
          <w:color w:val="FF0000"/>
        </w:rPr>
        <w:t>46rb</w:t>
      </w:r>
      <w:r>
        <w:t xml:space="preserve"> E pregunto el dicipulo a su maestro e dixo l maestro ruego te que me digas de los ombres que mueren en este mundo e despues que son muertos vienen aves o peces e comen aquella carne e aquellas animalias comen las otras esta carne de aquestos ombres como se ayuntara el dia del juizio en aquellos </w:t>
      </w:r>
      <w:r>
        <w:rPr>
          <w:lang w:val="es-ES"/>
        </w:rPr>
        <w:t>u</w:t>
      </w:r>
      <w:r>
        <w:t>esos que andavan para fazer cuerpo formado como de antes era para ir a juizio ant el nuestro señor respondio el maestro e dixo de las grandes demandas que me tu feziste fasta aqui es esta una de las mayores e non fallo razon ninguna pero te la puedo solver segund naturas enpero con la merced de dios travajar m e ende para buscar razon que te pueda responder a ella lo mejor que sopiere E vien asi como te respondi a lo primero por tehologia dezir te he luego primeramente segund t</w:t>
      </w:r>
      <w:r>
        <w:rPr>
          <w:lang w:val="es-ES"/>
        </w:rPr>
        <w:t>e</w:t>
      </w:r>
      <w:r>
        <w:t xml:space="preserve">hologia e despues dezir te he aquello que ende fallo segund naturas la primera razon de tehologia es esta </w:t>
      </w:r>
      <w:r w:rsidRPr="00B86011">
        <w:rPr>
          <w:color w:val="FF0000"/>
        </w:rPr>
        <w:t>46va</w:t>
      </w:r>
      <w:r>
        <w:t xml:space="preserve"> asi como el nuestro señor ovo poder de fazer la carne del omen de non nada e que fuese ayuntada de souno con cuero e con </w:t>
      </w:r>
      <w:r>
        <w:rPr>
          <w:lang w:val="es-ES"/>
        </w:rPr>
        <w:t>u</w:t>
      </w:r>
      <w:r>
        <w:t xml:space="preserve">esos cuerpo de omen asi como el ha poder de fazer esto ha poder de cobrar aquella carne que fue perdida aquel cuerpo que sollia seer para aquel dia por que pueda ir a juizio en cuerpo e en alma Ca vien vees tu que de non nada es en su poder de fazer el omen de la simiente que se faze fueras que quiere dios que sea asi pues ese poderio mismo que ha en este asi lo ha en fazer lo al que es dicho % pues agora te quiero yo fablar por natura en esta razon quando dios fizo a Adam primero fallamos nos que lo crio de tierra e si y quisieres meter mientes segund natura fallaras que fue muy estraña cosa e muy maravillosa en tomar la cosa umorosa que por natura es fria e seca e conponer e fazer d ella cuerpo carnal de omen vivo </w:t>
      </w:r>
      <w:r w:rsidRPr="00B86011">
        <w:rPr>
          <w:color w:val="FF0000"/>
        </w:rPr>
        <w:t>46vb</w:t>
      </w:r>
      <w:r>
        <w:t xml:space="preserve"> pues aquel maestro que es sobre la natura que ovo poder de fazer esto ayuntando la carne e aquel cuerpo para venir al dia del juizio ca natural cosa es que un maestro que sabe fazer una cosa sabe fazer otra a semejança de aquella Ca si dixieres a un ferrero que te faga un encantamiento non te lo sabria fazer mas busca un </w:t>
      </w:r>
      <w:r w:rsidRPr="0054244C">
        <w:t xml:space="preserve">encantador e fazer te lo ha pues por eso puedes entender que aquel señor dios que crio la natura e fizo </w:t>
      </w:r>
      <w:r w:rsidRPr="0054244C">
        <w:rPr>
          <w:lang w:val="es-ES"/>
        </w:rPr>
        <w:t>l</w:t>
      </w:r>
      <w:r w:rsidRPr="0054244C">
        <w:t>as otras cosas que son sobre las naturas Ese a poder</w:t>
      </w:r>
      <w:r>
        <w:t xml:space="preserve"> de fazer esto que te yo dixe e non otro ninguno Ca suyo es el poder e el querer e non de otro ninguno ca suyo es el poder de fazer lo que a esta demanda non te sabria dar otra respuesta si non esta que te he dicho %</w:t>
      </w:r>
      <w:r w:rsidR="00C66C39">
        <w:rPr>
          <w:lang w:val="es-ES"/>
        </w:rPr>
        <w:t>.</w:t>
      </w:r>
    </w:p>
    <w:sectPr w:rsidR="003C1577" w:rsidRPr="00263D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E0"/>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3DE0"/>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66C39"/>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E92FA4"/>
  <w15:chartTrackingRefBased/>
  <w15:docId w15:val="{777CBB13-0BC6-B94F-B933-16EEDA83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E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2</cp:revision>
  <dcterms:created xsi:type="dcterms:W3CDTF">2023-05-02T13:01:00Z</dcterms:created>
  <dcterms:modified xsi:type="dcterms:W3CDTF">2023-05-02T13:01:00Z</dcterms:modified>
</cp:coreProperties>
</file>