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D1B11" w14:textId="5A026A10" w:rsidR="00D17F4F" w:rsidRDefault="00EF6286">
      <w:r w:rsidRPr="00DD50AC">
        <w:rPr>
          <w:color w:val="FF0000"/>
        </w:rPr>
        <w:t xml:space="preserve">58r </w:t>
      </w:r>
      <w:r>
        <w:t xml:space="preserve">Ait Discipulus, obsecro Magister, num Angelus, qui custodit hominem, suaeque Dextrae comitatur, de illorum catalogo sit quos Deus ab initio in caelo statuit, an denuo creatus simul cum anima, quam illi in custodiam tutelamque credidit. Scias, -Magister respondit- cum Deus Angelicas substantias condidit, in singulis ordinibus plures legiones disposuisse, porro numerus legionis est 6666. sed legiones illae plures sunt numero, prout ipse novit opera, quae fecerat, quo pacto perficienda omnia, sive in caelis, sive in terris. quin et caelestibus sphaeris planetarum ac siderum has intelligentias praefecit, ut quisque orbium virtutem suam stillaret per Angelum, qui in rotationem illam et motum pelleret iuxta nativam cuiusque periodum et cursum paulo minusve concitatum, quae superiora corpora in duratione diuturna solidavit iuxta arbitrium suum, ideo struxit illa ferme cum Angelis, et quemadmodum id in caelis providit, similiter in terra disposuit, ut cuique animarum rationalium Angelum itidem concederet, nempe custodes hominum </w:t>
      </w:r>
      <w:r w:rsidRPr="00DD50AC">
        <w:rPr>
          <w:i/>
          <w:iCs/>
          <w:strike/>
          <w:color w:val="FF0000"/>
        </w:rPr>
        <w:t>; et feminarum</w:t>
      </w:r>
      <w:r>
        <w:t xml:space="preserve">, non vero singulis creaturis, quae rationis sunt expertes. Ideo autem placuit Deo animabus rationalibus indulgere, ut comitem et paedagogum Angelum habuissent, ut si forte deliquissent, causa et actio Dei plus iustificata fuisset, recte quidem novit Deus animam, quam ipse mere ex nihilo creaverat, et humano </w:t>
      </w:r>
      <w:r w:rsidRPr="00AD0BE9">
        <w:rPr>
          <w:color w:val="00B0F0"/>
        </w:rPr>
        <w:t>cum</w:t>
      </w:r>
      <w:r>
        <w:t xml:space="preserve"> corpore vinxerat immisseratque, quod compositione sua pronum est, ut ipsam animam in errorem aliquem </w:t>
      </w:r>
      <w:r w:rsidRPr="00AD0BE9">
        <w:rPr>
          <w:color w:val="00B0F0"/>
        </w:rPr>
        <w:t>corpus</w:t>
      </w:r>
      <w:r>
        <w:t xml:space="preserve"> truderet, ex ipsa copulatione et immissione plura mala fricaturam, et accepturam, ideo </w:t>
      </w:r>
      <w:r w:rsidRPr="00DD50AC">
        <w:rPr>
          <w:color w:val="FF0000"/>
        </w:rPr>
        <w:t xml:space="preserve">58v </w:t>
      </w:r>
      <w:r>
        <w:t xml:space="preserve">voluit Angelo committere illam, ut eam tutaretur, donec eam in sedem perveniret, ubi pro qualitate operum merx erit </w:t>
      </w:r>
      <w:r w:rsidRPr="00DD50AC">
        <w:rPr>
          <w:i/>
          <w:iCs/>
          <w:strike/>
          <w:color w:val="FF0000"/>
        </w:rPr>
        <w:t>, et quemadmodum tutatur animam Angelus bonus, quae eius dextrae adheret assidue, ita alius Angelus comitatur illius sinistram, nempe spiritus malignus.</w:t>
      </w:r>
      <w:r>
        <w:t>, cum igitur anima tempus suum consummat, defertur a sancto Angelo in purgatorium, dumque illa culpis suis expiatur, in</w:t>
      </w:r>
      <w:r w:rsidR="002C69FD">
        <w:t>v</w:t>
      </w:r>
      <w:r>
        <w:t xml:space="preserve">isitur ab ipso Angelo, reficitur, roboratur in suppliciis illis, ubi punitur, donec inde exiens in paradisi gloriam admittatur coram praesentia et facie Dei, nullo deinceps custode Angelo indiga, qui reficiat, et soletur; ibi enim exundat in summo illo bono, omnibus rebus, summo scilicet in fastigio bonorum in aevum promota: miseram vero alteram animam, quam </w:t>
      </w:r>
      <w:r w:rsidRPr="00DD50AC">
        <w:rPr>
          <w:i/>
          <w:iCs/>
          <w:strike/>
          <w:color w:val="FF0000"/>
        </w:rPr>
        <w:t>a sinistrus Angelus</w:t>
      </w:r>
      <w:r>
        <w:t xml:space="preserve"> </w:t>
      </w:r>
      <w:r w:rsidRPr="00AD0BE9">
        <w:rPr>
          <w:color w:val="00B0F0"/>
        </w:rPr>
        <w:t>spiritus</w:t>
      </w:r>
      <w:r>
        <w:t xml:space="preserve"> iniquus assistens, haerensque trahit in infernum, postquam illuc </w:t>
      </w:r>
      <w:r w:rsidRPr="00AD0BE9">
        <w:rPr>
          <w:color w:val="00B0F0"/>
        </w:rPr>
        <w:t>lancinaverit</w:t>
      </w:r>
      <w:r>
        <w:t xml:space="preserve"> </w:t>
      </w:r>
      <w:r w:rsidRPr="00AD0BE9">
        <w:rPr>
          <w:strike/>
          <w:color w:val="00B0F0"/>
        </w:rPr>
        <w:t>inquit</w:t>
      </w:r>
      <w:r>
        <w:t xml:space="preserve">, deserit </w:t>
      </w:r>
      <w:r w:rsidRPr="00AD0BE9">
        <w:rPr>
          <w:color w:val="00B0F0"/>
        </w:rPr>
        <w:t>in</w:t>
      </w:r>
      <w:r>
        <w:t xml:space="preserve"> tormentis illis perennibus, in quae trudit, ideo Iob ait: in inferno nulla est redemptio, scilicet cessandi aut sol</w:t>
      </w:r>
      <w:r w:rsidR="00950EB4">
        <w:t>v</w:t>
      </w:r>
      <w:r>
        <w:t xml:space="preserve">endi, nec enim indulgetur cuiquam, ut mitius sit illi una hora quam alia Misella anima, quae illo incidet </w:t>
      </w:r>
      <w:r w:rsidRPr="00DD50AC">
        <w:rPr>
          <w:i/>
          <w:iCs/>
          <w:strike/>
          <w:color w:val="FF0000"/>
        </w:rPr>
        <w:t>peius et peius</w:t>
      </w:r>
      <w:r>
        <w:t xml:space="preserve"> </w:t>
      </w:r>
      <w:r w:rsidRPr="00AD0BE9">
        <w:rPr>
          <w:color w:val="00B0F0"/>
        </w:rPr>
        <w:t>pessime semper</w:t>
      </w:r>
      <w:r>
        <w:t xml:space="preserve"> afficitur nullo solamine, nulla spe boni, quae nec unde ibi potest affulgere. Iam igitur Angelus ille bonus iuxta inquisitionem tuam non fuit a Deo recens creatus, cum creavit animam, sed ex Choris Angelicis est, ubi omnes legiones Angelorum militant; Angelos enim non nisi simul condidit Deus initio; tunc eorum uberem multitudinem fecit; </w:t>
      </w:r>
      <w:r w:rsidRPr="00DD50AC">
        <w:rPr>
          <w:i/>
          <w:iCs/>
          <w:strike/>
          <w:color w:val="FF0000"/>
        </w:rPr>
        <w:t>po***t novit</w:t>
      </w:r>
      <w:r>
        <w:t xml:space="preserve"> suffecturos satis ministeriis animarum et hominum futurorum, et aliarum rerum, in quibus Angelorum ministerio, et obsequio usus est. Hoc quidem triplici causa decrevit Deus, prima ut potentiam suam ostentaret. Secunda ut eiusdem potentiae plenitudinem nosceremus. Tertia ut certi essemus ex nihilo creare nunc animas, qui iam diu Angelos e nihilo item condiderat. Sed ad singula placet descensu quodam venire. Primum omnium potentiam suam probatam exhibuit, quanta sit, qui unica luce Angelos omnes elaboravit; creando enim illos, sive hora una, sive die, </w:t>
      </w:r>
      <w:r w:rsidRPr="00AD0BE9">
        <w:rPr>
          <w:color w:val="00B0F0"/>
        </w:rPr>
        <w:t>sive uno momento ante primum diem</w:t>
      </w:r>
      <w:r>
        <w:t xml:space="preserve"> ostentavit brachium </w:t>
      </w:r>
      <w:r w:rsidRPr="00DD50AC">
        <w:rPr>
          <w:color w:val="FF0000"/>
        </w:rPr>
        <w:t xml:space="preserve">59r </w:t>
      </w:r>
      <w:r>
        <w:t xml:space="preserve">virtutis immensae, nulla alia potentia id exequi posset nisi ipse </w:t>
      </w:r>
      <w:r w:rsidRPr="00DD50AC">
        <w:rPr>
          <w:i/>
          <w:iCs/>
          <w:strike/>
          <w:color w:val="FF0000"/>
        </w:rPr>
        <w:t>ipse solitarius, et</w:t>
      </w:r>
      <w:r>
        <w:t xml:space="preserve"> solus, quippe Deus, omnium creator universitatis auctor. Ostendit quoque sapientiam; novit enim omnia futura ad usque saeculi interitum </w:t>
      </w:r>
      <w:r w:rsidRPr="00AD0BE9">
        <w:rPr>
          <w:color w:val="00B0F0"/>
        </w:rPr>
        <w:t>et enim</w:t>
      </w:r>
      <w:r>
        <w:t xml:space="preserve"> sapientia </w:t>
      </w:r>
      <w:r w:rsidRPr="00DD50AC">
        <w:rPr>
          <w:i/>
          <w:iCs/>
          <w:strike/>
          <w:color w:val="FF0000"/>
        </w:rPr>
        <w:t>quidem</w:t>
      </w:r>
      <w:r>
        <w:t xml:space="preserve"> sua praevidens </w:t>
      </w:r>
      <w:r w:rsidRPr="00DD50AC">
        <w:rPr>
          <w:i/>
          <w:iCs/>
          <w:strike/>
          <w:color w:val="FF0000"/>
        </w:rPr>
        <w:t>quot</w:t>
      </w:r>
      <w:r>
        <w:t xml:space="preserve"> futuras animas, Angelos decrevit, earumdem paedagogos; alioqui enim non plene potentiam suam exhiberet; in illo tamen plenas et integras vires demonstravit efficiendo semel et simul omnium Angelorum copias ut </w:t>
      </w:r>
      <w:r w:rsidRPr="00AD0BE9">
        <w:rPr>
          <w:color w:val="00B0F0"/>
        </w:rPr>
        <w:t>super</w:t>
      </w:r>
      <w:r>
        <w:t xml:space="preserve">abundarent ad custodiam futurarum animarum. deinde quo pacto potentiam suam perhibuit, magna et plena fuit in dispositione Angelicarum classium, quae novem sunt. </w:t>
      </w:r>
      <w:r w:rsidRPr="00DD50AC">
        <w:rPr>
          <w:i/>
          <w:iCs/>
          <w:strike/>
          <w:color w:val="FF0000"/>
        </w:rPr>
        <w:t>, de qua modo placet pauca libare.</w:t>
      </w:r>
      <w:r>
        <w:t xml:space="preserve"> Dominus noster, ut dixi vires suas ostentavit simultanea illa spirituum creatione, unica eademque luce, ex quo intelligere est pronum, si unico momento fuit, potuisset facere, quando et prout libuerit sigillatim, natura enim compertum est, ubi maior virtus splendet, minor item adsit, ex maiori enim dimanat minor, tametsi ex minori maior non profluat. Tertium quod dixi, quare voluit creationem Angelorum ab animarum creatione seiungere ea ratione fecit, </w:t>
      </w:r>
      <w:r>
        <w:lastRenderedPageBreak/>
        <w:t xml:space="preserve">quam mox indicabo. Quotidie ex nihilo creat Deus animas, quas nulla ex re speciosa, quaeve in pretio haberetur, creari </w:t>
      </w:r>
      <w:r w:rsidRPr="00DD50AC">
        <w:rPr>
          <w:i/>
          <w:iCs/>
          <w:strike/>
          <w:color w:val="FF0000"/>
        </w:rPr>
        <w:t>oportuit, ut</w:t>
      </w:r>
      <w:r>
        <w:t xml:space="preserve"> </w:t>
      </w:r>
      <w:r w:rsidRPr="00AD0BE9">
        <w:rPr>
          <w:color w:val="00B0F0"/>
        </w:rPr>
        <w:t>necesse fuit. sic</w:t>
      </w:r>
      <w:r>
        <w:t xml:space="preserve"> reverentur animae creatorem et auctorem sui, et noscent se e nihilo mere factas, deinde ut se non </w:t>
      </w:r>
      <w:r w:rsidRPr="00DD50AC">
        <w:rPr>
          <w:i/>
          <w:iCs/>
          <w:strike/>
          <w:color w:val="FF0000"/>
        </w:rPr>
        <w:t>antecellerent</w:t>
      </w:r>
      <w:r>
        <w:t xml:space="preserve"> </w:t>
      </w:r>
      <w:r w:rsidRPr="00AD0BE9">
        <w:rPr>
          <w:color w:val="00B0F0"/>
        </w:rPr>
        <w:t>praeferrent</w:t>
      </w:r>
      <w:r>
        <w:t xml:space="preserve"> Angelis, qui Deo viciniores sunt, earumdemque curatores, quin reperimus cum Deus condidit Angelos nullam tunc in terra fuisse animam creatam viventis hominis, prius enim effecit illos, quam Adam. </w:t>
      </w:r>
      <w:r w:rsidRPr="00DD50AC">
        <w:rPr>
          <w:i/>
          <w:iCs/>
          <w:strike/>
          <w:color w:val="FF0000"/>
        </w:rPr>
        <w:t>nimirum,</w:t>
      </w:r>
      <w:r>
        <w:t xml:space="preserve"> antequam ingessisset in illum spiraculum vitale. Hinc licet homines videant quotidianam et recentem animarum productionem in mundo simul cum corporum nativitate, in quae vinciuntur immissae, alias vero corporibus exutas ab hoc mundo advolare superiorem, nihilominus nulla tanguntur in</w:t>
      </w:r>
      <w:r w:rsidR="002C69FD">
        <w:t>v</w:t>
      </w:r>
      <w:r>
        <w:t xml:space="preserve">idia, aut succensione, quod se inferiores videant, sed agnoscunt Angelicam excellentiam tribus saltem praestantem, quoniam conditi prius </w:t>
      </w:r>
      <w:r w:rsidRPr="00AD0BE9">
        <w:rPr>
          <w:color w:val="00B0F0"/>
        </w:rPr>
        <w:t>Angeli</w:t>
      </w:r>
      <w:r>
        <w:t xml:space="preserve"> quam </w:t>
      </w:r>
      <w:r w:rsidRPr="00DD50AC">
        <w:rPr>
          <w:color w:val="FF0000"/>
        </w:rPr>
        <w:t xml:space="preserve">59v </w:t>
      </w:r>
      <w:r>
        <w:t xml:space="preserve">animae postea creandae; neque enim cum illos fecit Deus, aliud vivens erat, quod testis esset quando, quare de materia creati, nondum quidquam factum fuerat, solus ipse aderat initio omni et exitu exemptus et immunis. Tum etiam agnoscunt animae praeeminentiam angelicam; quoniam illorum statum decrevit Deus constantem, fixum, stabilem, nec obnoxium miseriis, quibus velut obaeratae sunt animae in hoc mundo, </w:t>
      </w:r>
      <w:r w:rsidRPr="00DD50AC">
        <w:rPr>
          <w:i/>
          <w:iCs/>
          <w:strike/>
          <w:color w:val="FF0000"/>
        </w:rPr>
        <w:t>imo et in alio.</w:t>
      </w:r>
      <w:r>
        <w:t xml:space="preserve"> Demum quia administratores, tutoresque illarum sint, eorumque suggestione, consilioque reguntur.</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286"/>
    <w:rsid w:val="00135F8A"/>
    <w:rsid w:val="00154A8E"/>
    <w:rsid w:val="002C69FD"/>
    <w:rsid w:val="00480207"/>
    <w:rsid w:val="00950EB4"/>
    <w:rsid w:val="00D17F4F"/>
    <w:rsid w:val="00EC5744"/>
    <w:rsid w:val="00EF6286"/>
    <w:rsid w:val="00F1432B"/>
    <w:rsid w:val="00FC68E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3D5AC96"/>
  <w15:chartTrackingRefBased/>
  <w15:docId w15:val="{FE37DFD8-3CA7-CA48-90A0-52B09AFAB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286"/>
  </w:style>
  <w:style w:type="paragraph" w:styleId="Titre1">
    <w:name w:val="heading 1"/>
    <w:basedOn w:val="Normal"/>
    <w:next w:val="Normal"/>
    <w:link w:val="Titre1Car"/>
    <w:uiPriority w:val="9"/>
    <w:qFormat/>
    <w:rsid w:val="00EF62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F62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F628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F628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EF6286"/>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EF6286"/>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EF6286"/>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EF6286"/>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EF6286"/>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628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F628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F6286"/>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EF6286"/>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EF6286"/>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EF6286"/>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EF6286"/>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EF6286"/>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EF6286"/>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EF6286"/>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628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F628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F6286"/>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EF6286"/>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EF6286"/>
    <w:rPr>
      <w:i/>
      <w:iCs/>
      <w:color w:val="404040" w:themeColor="text1" w:themeTint="BF"/>
    </w:rPr>
  </w:style>
  <w:style w:type="paragraph" w:styleId="Paragraphedeliste">
    <w:name w:val="List Paragraph"/>
    <w:basedOn w:val="Normal"/>
    <w:uiPriority w:val="34"/>
    <w:qFormat/>
    <w:rsid w:val="00EF6286"/>
    <w:pPr>
      <w:ind w:left="720"/>
      <w:contextualSpacing/>
    </w:pPr>
  </w:style>
  <w:style w:type="character" w:styleId="Accentuationintense">
    <w:name w:val="Intense Emphasis"/>
    <w:basedOn w:val="Policepardfaut"/>
    <w:uiPriority w:val="21"/>
    <w:qFormat/>
    <w:rsid w:val="00EF6286"/>
    <w:rPr>
      <w:i/>
      <w:iCs/>
      <w:color w:val="0F4761" w:themeColor="accent1" w:themeShade="BF"/>
    </w:rPr>
  </w:style>
  <w:style w:type="paragraph" w:styleId="Citationintense">
    <w:name w:val="Intense Quote"/>
    <w:basedOn w:val="Normal"/>
    <w:next w:val="Normal"/>
    <w:link w:val="CitationintenseCar"/>
    <w:uiPriority w:val="30"/>
    <w:qFormat/>
    <w:rsid w:val="00EF62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F6286"/>
    <w:rPr>
      <w:i/>
      <w:iCs/>
      <w:color w:val="0F4761" w:themeColor="accent1" w:themeShade="BF"/>
    </w:rPr>
  </w:style>
  <w:style w:type="character" w:styleId="Rfrenceintense">
    <w:name w:val="Intense Reference"/>
    <w:basedOn w:val="Policepardfaut"/>
    <w:uiPriority w:val="32"/>
    <w:qFormat/>
    <w:rsid w:val="00EF62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959</Words>
  <Characters>5275</Characters>
  <Application>Microsoft Office Word</Application>
  <DocSecurity>0</DocSecurity>
  <Lines>43</Lines>
  <Paragraphs>12</Paragraphs>
  <ScaleCrop>false</ScaleCrop>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2025-05-02T15:11:00Z</dcterms:created>
  <dcterms:modified xsi:type="dcterms:W3CDTF">2025-05-04T14:24:00Z</dcterms:modified>
</cp:coreProperties>
</file>