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2AAB3" w14:textId="66956AD4" w:rsidR="00D17F4F" w:rsidRPr="00AE2B3F" w:rsidRDefault="00BE1FEB">
      <w:r w:rsidRPr="00AE2B3F">
        <w:t>E pregunto el diciplo a su maestro e dixo evas que Jesucristo nacio de santa Maria como tu as dicho dios si prisiera muerte en la tierra si Adam non pecara respondio el maestro sepas que la nacencia fue ordenada como te yo dixe mas la passion non hera hordenada ni fuera si el pecado de Adam non diera carrera para ello que por la muerte del pecado en que murio Adam ovo a nos de meter en carrera de muerte e por esta muerte ovo dios de morir en la cruz quanto a la humanidad e para mientes del pecado de Adam e veras como cego en el ver e en el entender e en todas las otras cosas e por ende fallamos que ansi cegaron todos aquellos que asi pusieron a Jesucristo en la cruz ca ni beien ni entendien lo que fazien e en los cinco sentidos que el ombre a en si ver e oir e oler e gustar e palpar en todos estos cinco sentidos herraron todos aquellos que pusieron a Jesucristo en la cruz herraron en la trenidad que son tres personas e un dios ca con el ver e con el oir herraron a la persona de dios padre non se nombrando de las muchas maravillas que ellos vieron que el fiziera por sus padres ni se menbraron de lo que oyeron dezir e aprendieron d</w:t>
      </w:r>
      <w:r w:rsidRPr="00AE2B3F">
        <w:rPr>
          <w:lang w:val="es-ES"/>
        </w:rPr>
        <w:t xml:space="preserve"> </w:t>
      </w:r>
      <w:r w:rsidRPr="00AE2B3F">
        <w:t>el e con el gustar e con el palpar herraron a la persona del fijo ca de una parte gustavan los muchos miraglos que el fazia e tomava</w:t>
      </w:r>
      <w:r w:rsidRPr="00AE2B3F">
        <w:rPr>
          <w:lang w:val="es-ES"/>
        </w:rPr>
        <w:t>n</w:t>
      </w:r>
      <w:r w:rsidRPr="00AE2B3F">
        <w:t xml:space="preserve"> sabor d ellos como quier que los non cre</w:t>
      </w:r>
      <w:r w:rsidRPr="00AE2B3F">
        <w:rPr>
          <w:lang w:val="es-ES"/>
        </w:rPr>
        <w:t>y</w:t>
      </w:r>
      <w:r w:rsidRPr="00AE2B3F">
        <w:t>esen desi blasfemavan lo de sus lenguas que es mienbro señalado del gustar e trayen le con las manos palpando lo e non lo conocian ni sabian quien era e a la cima palpando lo ovieron de poner lo en la cruz teniendo que non hera dios verdadero si no que hera otro ombre pecador e con el oler herraron a la persona del spiritu santo de que abemos todos los buenos olores e los buenos sabores de los siete dones que nos dios quiso dar por estando nuestro señor en la cruz dieron le ellos a oler e gustar fiel e vinagre e alli pecaron contra la persona del spiritu santo e en esta guisa que te ya de suso dixe pecaron con los cinco sentidos en las tres personas que son padre e fijo e espiritu santo</w:t>
      </w:r>
    </w:p>
    <w:sectPr w:rsidR="00D17F4F" w:rsidRPr="00AE2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E5"/>
    <w:rsid w:val="00154A8E"/>
    <w:rsid w:val="00AA0BB0"/>
    <w:rsid w:val="00AE2B3F"/>
    <w:rsid w:val="00BE1FEB"/>
    <w:rsid w:val="00CA12E5"/>
    <w:rsid w:val="00D17F4F"/>
    <w:rsid w:val="00E96597"/>
    <w:rsid w:val="00F36ABA"/>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3E703C8"/>
  <w15:chartTrackingRefBased/>
  <w15:docId w15:val="{0861C226-A64F-204E-AFC3-50618B04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310</Words>
  <Characters>1709</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2023-11-14T23:38:00Z</dcterms:created>
  <dcterms:modified xsi:type="dcterms:W3CDTF">2024-06-08T21:59:00Z</dcterms:modified>
</cp:coreProperties>
</file>