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257D7" w14:textId="0C434456" w:rsidR="00D17F4F" w:rsidRDefault="00A44041">
      <w:r w:rsidRPr="00A44041">
        <w:rPr>
          <w:color w:val="FF0000"/>
        </w:rPr>
        <w:t xml:space="preserve">41r </w:t>
      </w:r>
      <w:r w:rsidRPr="00A44041">
        <w:t xml:space="preserve">Quare Trinitatem trina tantum persona integret, non </w:t>
      </w:r>
      <w:r w:rsidR="004234D3">
        <w:t>v</w:t>
      </w:r>
      <w:r w:rsidRPr="00A44041">
        <w:t>ero plus minus</w:t>
      </w:r>
      <w:r w:rsidR="004234D3">
        <w:t>v</w:t>
      </w:r>
      <w:r w:rsidRPr="00A44041">
        <w:t>e, scitari tiro occaepit. Scias, inquit Magister, Trinitatem esse tres personas sincerissimo numine contentas cum supputas aliqua in omnibus numerationibus ab unitate usque ad mille haud aliam similem in</w:t>
      </w:r>
      <w:r w:rsidR="004234D3">
        <w:t>v</w:t>
      </w:r>
      <w:r w:rsidRPr="00A44041">
        <w:t xml:space="preserve">enies summam, atque ista, quam mox ostendam; nec enim </w:t>
      </w:r>
      <w:r w:rsidR="004234D3">
        <w:t>v</w:t>
      </w:r>
      <w:r w:rsidRPr="00A44041">
        <w:t>is numerationis in unitate est, sed in tribus, quod ita lubet exponere: noris initium esse a primo numero nempe unitate quam sui extremitate sinceram reperimus. si duo adnumerabis nempe secundum numerum, socios haec duo reperies et aequales, qualis unus, alter talis, nec in</w:t>
      </w:r>
      <w:r w:rsidR="004234D3">
        <w:t>v</w:t>
      </w:r>
      <w:r w:rsidRPr="00A44041">
        <w:t>enies unde auspiceris calculationem; aeque enim ab alterutro exordieris Accedat tertius numerus et fiunt tres, in</w:t>
      </w:r>
      <w:r w:rsidR="004234D3">
        <w:t>v</w:t>
      </w:r>
      <w:r w:rsidRPr="00A44041">
        <w:t xml:space="preserve">enies in hac trium numeratione medium efficere, ut alter initium sit, alter extremum, ut ab alterutro supputationem queas ordiri. Ita in Trinitate, Pater initium est, spiritus sanctus nexus, et </w:t>
      </w:r>
      <w:r w:rsidR="004234D3">
        <w:t>v</w:t>
      </w:r>
      <w:r w:rsidRPr="00A44041">
        <w:t xml:space="preserve">elut terminus Filius. Caeterum quattuor adnumera </w:t>
      </w:r>
      <w:r w:rsidRPr="00A44041">
        <w:rPr>
          <w:color w:val="FF0000"/>
        </w:rPr>
        <w:t xml:space="preserve">41v </w:t>
      </w:r>
      <w:r w:rsidRPr="00A44041">
        <w:t xml:space="preserve">duos primos, et duos postremos, si medium indigetare </w:t>
      </w:r>
      <w:r w:rsidR="004234D3">
        <w:t>v</w:t>
      </w:r>
      <w:r w:rsidRPr="00A44041">
        <w:t>elis. unum in initio in</w:t>
      </w:r>
      <w:r w:rsidR="004234D3">
        <w:t>v</w:t>
      </w:r>
      <w:r w:rsidRPr="00A44041">
        <w:t xml:space="preserve">enies, et duos extremos, et ita numeratio haud adaequata foret, neque scires ecquod ex alterutro duorum medium decerneres: nam si primum illorum consignares, restitissent duo in extremitate et unum in initio, ita calculatio impar. Quod idem accidet in aliis numeris supra tria. Unde de Abraham dicitur </w:t>
      </w:r>
      <w:r w:rsidR="004234D3">
        <w:t>v</w:t>
      </w:r>
      <w:r w:rsidRPr="00A44041">
        <w:t>idisse tres et adorasse unum, id non fuit dictum; quia unus tantum compareret, aliis disparentibus. Sed quoniam adorato uno tres adorabantur, uti personarum Trinitas simplicitate unici numinis continetur. Pater conditor et creator ac initium omnium est Filius Redemptor et sapientia mundi, spiritus sanctus illuminator et conser</w:t>
      </w:r>
      <w:r w:rsidR="004234D3">
        <w:t>v</w:t>
      </w:r>
      <w:r w:rsidRPr="00A44041">
        <w:t>ator cunctarum rerum, qualis unus, talis alter, idcirco Trinitas in unitate Dei habetur trium personarum numeratione.</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1"/>
    <w:rsid w:val="00154A8E"/>
    <w:rsid w:val="004234D3"/>
    <w:rsid w:val="00480207"/>
    <w:rsid w:val="00890E59"/>
    <w:rsid w:val="008C51C4"/>
    <w:rsid w:val="00A44041"/>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525E4D7"/>
  <w15:chartTrackingRefBased/>
  <w15:docId w15:val="{830064B1-0FCE-1C42-B280-262D4888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4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44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440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440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4404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4404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4404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4404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4404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404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4404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4404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A4404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A4404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A4404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A4404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A4404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A4404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A4404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440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440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4404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A4404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44041"/>
    <w:rPr>
      <w:i/>
      <w:iCs/>
      <w:color w:val="404040" w:themeColor="text1" w:themeTint="BF"/>
    </w:rPr>
  </w:style>
  <w:style w:type="paragraph" w:styleId="Paragraphedeliste">
    <w:name w:val="List Paragraph"/>
    <w:basedOn w:val="Normal"/>
    <w:uiPriority w:val="34"/>
    <w:qFormat/>
    <w:rsid w:val="00A44041"/>
    <w:pPr>
      <w:ind w:left="720"/>
      <w:contextualSpacing/>
    </w:pPr>
  </w:style>
  <w:style w:type="character" w:styleId="Accentuationintense">
    <w:name w:val="Intense Emphasis"/>
    <w:basedOn w:val="Policepardfaut"/>
    <w:uiPriority w:val="21"/>
    <w:qFormat/>
    <w:rsid w:val="00A44041"/>
    <w:rPr>
      <w:i/>
      <w:iCs/>
      <w:color w:val="0F4761" w:themeColor="accent1" w:themeShade="BF"/>
    </w:rPr>
  </w:style>
  <w:style w:type="paragraph" w:styleId="Citationintense">
    <w:name w:val="Intense Quote"/>
    <w:basedOn w:val="Normal"/>
    <w:next w:val="Normal"/>
    <w:link w:val="CitationintenseCar"/>
    <w:uiPriority w:val="30"/>
    <w:qFormat/>
    <w:rsid w:val="00A44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44041"/>
    <w:rPr>
      <w:i/>
      <w:iCs/>
      <w:color w:val="0F4761" w:themeColor="accent1" w:themeShade="BF"/>
    </w:rPr>
  </w:style>
  <w:style w:type="character" w:styleId="Rfrenceintense">
    <w:name w:val="Intense Reference"/>
    <w:basedOn w:val="Policepardfaut"/>
    <w:uiPriority w:val="32"/>
    <w:qFormat/>
    <w:rsid w:val="00A440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1520</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2025-04-03T23:57:00Z</dcterms:created>
  <dcterms:modified xsi:type="dcterms:W3CDTF">2025-04-23T23:16:00Z</dcterms:modified>
</cp:coreProperties>
</file>