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C25E" w14:textId="1E09124F" w:rsidR="003C1577" w:rsidRPr="00446A58" w:rsidRDefault="00AE529B">
      <w:pPr>
        <w:rPr>
          <w:rFonts w:ascii="Garamond" w:hAnsi="Garamond"/>
        </w:rPr>
      </w:pPr>
      <w:r w:rsidRPr="00446A58">
        <w:rPr>
          <w:rFonts w:ascii="Garamond" w:hAnsi="Garamond"/>
          <w:color w:val="FF0000"/>
        </w:rPr>
        <w:t>182v</w:t>
      </w:r>
      <w:r w:rsidRPr="00446A58">
        <w:rPr>
          <w:rFonts w:ascii="Garamond" w:hAnsi="Garamond"/>
        </w:rPr>
        <w:t xml:space="preserve"> Dixo el deciplo al maestro. por que anda </w:t>
      </w:r>
      <w:r w:rsidRPr="00446A58">
        <w:rPr>
          <w:rFonts w:ascii="Garamond" w:hAnsi="Garamond"/>
          <w:color w:val="FF0000"/>
        </w:rPr>
        <w:t>183r</w:t>
      </w:r>
      <w:r w:rsidRPr="00446A58">
        <w:rPr>
          <w:rFonts w:ascii="Garamond" w:hAnsi="Garamond"/>
        </w:rPr>
        <w:t xml:space="preserve"> el omne enfiesto e las otras animalias andan baxas e corbas e otro si por que razon se encorba el omne quando es viejo. mas que quando es mancebo. ca pues que una vegada es el omne derecho sienpre deve estar en aquel estado fasta que muriese % respondio el maestro sepas que las aves todo el su andar es bolando. esto es por que ha en ellas mas del elemento del aire e del fuego que de los otros dos elementos pasados. los quales son el agua e la tierra. e el andar de los peces es toda via nadando. por que ha en ellos mas del elemento del agua que de los otros elementos. las bestias que son llamadas animalias de quatro pies andan corbas contra tierra. por que ha en ellas mas del elemento de la tierra que de los otros tres. las otras animalias que andan rastrando por tierra andan mas baxas rastrando por que son mas terrenales que estas bestias. e por eso andan rastrando sienpre por tierra. mas el omne </w:t>
      </w:r>
      <w:r w:rsidRPr="00446A58">
        <w:rPr>
          <w:rFonts w:ascii="Garamond" w:hAnsi="Garamond"/>
          <w:color w:val="00B0F0"/>
        </w:rPr>
        <w:t>por</w:t>
      </w:r>
      <w:r w:rsidRPr="00446A58">
        <w:rPr>
          <w:rFonts w:ascii="Garamond" w:hAnsi="Garamond"/>
        </w:rPr>
        <w:t xml:space="preserve"> que es su conplision mas tenprada que de todas las otras animalias e ha en el buena parte de los quatro humores e por que la su anima es fechura de dios e ha de conoscer a aquel que la fizo </w:t>
      </w:r>
      <w:r w:rsidRPr="00446A58">
        <w:rPr>
          <w:rFonts w:ascii="Garamond" w:hAnsi="Garamond"/>
          <w:color w:val="FF0000"/>
        </w:rPr>
        <w:t>183v</w:t>
      </w:r>
      <w:r w:rsidRPr="00446A58">
        <w:rPr>
          <w:rFonts w:ascii="Garamond" w:hAnsi="Garamond"/>
        </w:rPr>
        <w:t xml:space="preserve"> E es anima de razon e de entendimiento faziendo buenas obras. ha de seer conpañera de los angeles e catando al cielo que es la silla de dios e a los movimientos de suso. conoscer por si al su fazedor e al movedor de todo esto. segund que dixo el rey David en el salterio. a ti alce los mis ojos que moras en los cielos % por ende mi deciplo deves entender quan nobles e quan maravillosas cosas dios faze en las de suso. non las fizo de balde. e por eso entre las </w:t>
      </w:r>
      <w:r w:rsidRPr="00446A58">
        <w:rPr>
          <w:rFonts w:ascii="Garamond" w:hAnsi="Garamond"/>
          <w:color w:val="00B0F0"/>
        </w:rPr>
        <w:t>otras</w:t>
      </w:r>
      <w:r w:rsidRPr="00446A58">
        <w:rPr>
          <w:rFonts w:ascii="Garamond" w:hAnsi="Garamond"/>
        </w:rPr>
        <w:t xml:space="preserve"> criaturas quiso dios fazer el omne que las conosciese e las loase e conosciendo las que conosciese a el que es fazedor e loase por ellas el su nonbre. en razon de lo que me demandaste por que encorva el omne al tienpo de la vejez. seyendo derecho mientra es mancebo % Sepas que quando el omne es moço con la grand umidat e con la grand calentura natural que ha en si cresce arriba enfiesto asi como el arvol nuevo que es plantado e desque es crescido torna a seer omne acabado fecho mancebo e esfuerça</w:t>
      </w:r>
      <w:r w:rsidRPr="00446A58">
        <w:rPr>
          <w:rFonts w:ascii="Garamond" w:hAnsi="Garamond"/>
          <w:lang w:val="es-ES"/>
        </w:rPr>
        <w:t xml:space="preserve"> </w:t>
      </w:r>
      <w:r w:rsidRPr="00446A58">
        <w:rPr>
          <w:rFonts w:ascii="Garamond" w:hAnsi="Garamond"/>
        </w:rPr>
        <w:t xml:space="preserve">se en la calentura natural e va se mas inxugando en la umidat e faze se mas tiesto e mas fuerte </w:t>
      </w:r>
      <w:r w:rsidRPr="00446A58">
        <w:rPr>
          <w:rFonts w:ascii="Garamond" w:hAnsi="Garamond"/>
          <w:color w:val="FF0000"/>
        </w:rPr>
        <w:t>184r</w:t>
      </w:r>
      <w:r w:rsidRPr="00446A58">
        <w:rPr>
          <w:rFonts w:ascii="Garamond" w:hAnsi="Garamond"/>
        </w:rPr>
        <w:t xml:space="preserve"> desque cae el tienpo de la vejes mengua la humidat e enflaquesce la calentura e la fuerça e los espritus que solian mover se sueltamente contra suso pierden aquel movimiento por la mengua de todo el cuerpo torna a doblar se contra yuso aquella natura ha de tornar a seer tierra. de la qual salio Adam su padre e con las buenas obras sube la su anima arriba para el cielo e finca el cuerpo tornado en su natura. segund las palabras que se dizen en el oficio de santa eglesia. quando ponen la ceniza en el dia de la quaresma. las quales palabras dizen asi. m</w:t>
      </w:r>
      <w:r w:rsidRPr="00446A58">
        <w:rPr>
          <w:rFonts w:ascii="Garamond" w:hAnsi="Garamond"/>
          <w:lang w:val="es-ES"/>
        </w:rPr>
        <w:t>i</w:t>
      </w:r>
      <w:r w:rsidRPr="00446A58">
        <w:rPr>
          <w:rFonts w:ascii="Garamond" w:hAnsi="Garamond"/>
        </w:rPr>
        <w:t>enbrate omne que ceniza eres e ceniza as de tornar</w:t>
      </w:r>
    </w:p>
    <w:sectPr w:rsidR="003C1577" w:rsidRPr="00446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9B"/>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D0B10"/>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58"/>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29B"/>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660F7"/>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B3CE4D1"/>
  <w15:chartTrackingRefBased/>
  <w15:docId w15:val="{69E0C6FF-6158-8648-888F-EFF21506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29B"/>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2404</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2023-02-05T13:48:00Z</dcterms:created>
  <dcterms:modified xsi:type="dcterms:W3CDTF">2024-05-04T21:05:00Z</dcterms:modified>
</cp:coreProperties>
</file>