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7A38" w14:textId="42DBE3DF" w:rsidR="003C1577" w:rsidRPr="00D63487" w:rsidRDefault="00ED5DA5">
      <w:pPr>
        <w:rPr>
          <w:rFonts w:ascii="Garamond" w:hAnsi="Garamond"/>
        </w:rPr>
      </w:pPr>
      <w:r w:rsidRPr="00D63487">
        <w:rPr>
          <w:rFonts w:ascii="Garamond" w:hAnsi="Garamond"/>
          <w:color w:val="FF0000"/>
        </w:rPr>
        <w:t>197r</w:t>
      </w:r>
      <w:r w:rsidRPr="00D63487">
        <w:rPr>
          <w:rFonts w:ascii="Garamond" w:hAnsi="Garamond"/>
          <w:color w:val="FF0000"/>
          <w:lang w:val="es-ES"/>
        </w:rPr>
        <w:t xml:space="preserve"> </w:t>
      </w:r>
      <w:r w:rsidRPr="00D63487">
        <w:rPr>
          <w:rFonts w:ascii="Garamond" w:hAnsi="Garamond"/>
        </w:rPr>
        <w:t>Dixo el deciplo al maestro. por que razon el omne que sigue mucho las mugeres enflaquesce en el mienbro del celebro. mas que en otro mienbro e mengua en el la vertud de yuso. mas que las otras vertudes del su cuerpo % respondio el maestro. sepas que el celebro de la cabeça es muy noble mienbro. ca el coraçon e el celebro son los mas nobles dos mienbros que en el omne ha. e asi como el es mas noble entre los otros mienbros. tiran los otros mienbros d</w:t>
      </w:r>
      <w:r w:rsidRPr="00D63487">
        <w:rPr>
          <w:rFonts w:ascii="Garamond" w:hAnsi="Garamond"/>
          <w:lang w:val="es-ES"/>
        </w:rPr>
        <w:t xml:space="preserve"> </w:t>
      </w:r>
      <w:r w:rsidRPr="00D63487">
        <w:rPr>
          <w:rFonts w:ascii="Garamond" w:hAnsi="Garamond"/>
        </w:rPr>
        <w:t>el. el non tira de ninguno. salvo el govierno que ha menester para si. que tira de la vianda con que se mantiene % por ende el omne que usa mucho en fecho de mugeres la su simiente que anda derramada en ellas. la mayor partida se tira del celebro de la cabeça e quando lo mucho usa. ha de fincar el celebro de la cabeça mucho menguado e vazio e por el vaziamiento e por la mengua que alli acaesce. ha de venir luego enpos ello des</w:t>
      </w:r>
      <w:r w:rsidRPr="00D63487">
        <w:rPr>
          <w:rFonts w:ascii="Garamond" w:hAnsi="Garamond"/>
          <w:lang w:val="es-ES"/>
        </w:rPr>
        <w:t>v</w:t>
      </w:r>
      <w:r w:rsidRPr="00D63487">
        <w:rPr>
          <w:rFonts w:ascii="Garamond" w:hAnsi="Garamond"/>
        </w:rPr>
        <w:t xml:space="preserve">anescimiento e mengua la vista de los ojos. </w:t>
      </w:r>
      <w:r w:rsidRPr="00D63487">
        <w:rPr>
          <w:rFonts w:ascii="Garamond" w:hAnsi="Garamond"/>
          <w:color w:val="FF0000"/>
        </w:rPr>
        <w:t>197v</w:t>
      </w:r>
      <w:r w:rsidRPr="00D63487">
        <w:rPr>
          <w:rFonts w:ascii="Garamond" w:hAnsi="Garamond"/>
        </w:rPr>
        <w:t xml:space="preserve"> ca la fuerça e la raiz del viso es en el celebro. ca por alli le viene la vertud del veer e de alli se judga lo que vee. e quando el celebro enflaquesce. conviene que enflaquezcan las vertudes que d</w:t>
      </w:r>
      <w:r w:rsidRPr="00D63487">
        <w:rPr>
          <w:rFonts w:ascii="Garamond" w:hAnsi="Garamond"/>
          <w:lang w:val="es-ES"/>
        </w:rPr>
        <w:t xml:space="preserve"> </w:t>
      </w:r>
      <w:r w:rsidRPr="00D63487">
        <w:rPr>
          <w:rFonts w:ascii="Garamond" w:hAnsi="Garamond"/>
        </w:rPr>
        <w:t>el nascen. señaladamente el viso que ha menester mas sotil vertud que todos los otros sentimientos % por ende para mientes al omne que usa mucho con las mugeres veer le as la catadura mucho flaca e muy muelle e non puede devisar con ella alexos e parescer te ha la su catadura como toda turbada e los ojos non los puede tener quedos en la cabeça. ca con la flaqueza del celebro le han de bullir mas de su derecho. e al que vieres que ha el celebro fuerte e rezio. tal como este es quito de usar mucho con las mugeres e veer le as la catadura fuerte e rezia e muy aguda e los ojos sosegados en la cabeça e non se mecen mas de su derecho segund que los deve mecer. ca tu deves saber que quatro cosas son mucho contrarias a</w:t>
      </w:r>
      <w:r w:rsidRPr="00D63487">
        <w:rPr>
          <w:rFonts w:ascii="Garamond" w:hAnsi="Garamond"/>
          <w:lang w:val="es-ES"/>
        </w:rPr>
        <w:t xml:space="preserve"> </w:t>
      </w:r>
      <w:r w:rsidRPr="00D63487">
        <w:rPr>
          <w:rFonts w:ascii="Garamond" w:hAnsi="Garamond"/>
        </w:rPr>
        <w:t xml:space="preserve">grand destruimiento del viso de los ojos del omne. las quales son estas la primera usar mucho con las mugeres. la segunda bever mucho vino fuerte. la tercera </w:t>
      </w:r>
      <w:r w:rsidRPr="00D63487">
        <w:rPr>
          <w:rFonts w:ascii="Garamond" w:hAnsi="Garamond"/>
          <w:color w:val="FF0000"/>
        </w:rPr>
        <w:t>198r</w:t>
      </w:r>
      <w:r w:rsidRPr="00D63487">
        <w:rPr>
          <w:rFonts w:ascii="Garamond" w:hAnsi="Garamond"/>
        </w:rPr>
        <w:t xml:space="preserve"> estudiar mucho en grand estudio afincadamente. la quarta labrar con</w:t>
      </w:r>
      <w:r w:rsidRPr="00D63487">
        <w:rPr>
          <w:rFonts w:ascii="Garamond" w:hAnsi="Garamond"/>
          <w:lang w:val="es-ES"/>
        </w:rPr>
        <w:t xml:space="preserve"> </w:t>
      </w:r>
      <w:r w:rsidRPr="00D63487">
        <w:rPr>
          <w:rFonts w:ascii="Garamond" w:hAnsi="Garamond"/>
        </w:rPr>
        <w:t xml:space="preserve">sus manos lavor muy menuda e muy sotil. en la qual aya a poner apremiadamente el viso. el que usa estas cosas o algunas d ellas mucho. non puede seer que en pequeño tienpo non aya a perder el veer. ca natural cosa es. que pues el omne usa de la vertud del mienbro que dios le da. mas de quanto deve. deve perder ante de su tienpo la vista de los ojos. ca non puede en el sofrir mayor fuerça nin mayor enbargo de quanto le da la natura. ca tu deves saber que en la cabeça del omne. ay tres logares como camaras apartadas e </w:t>
      </w:r>
      <w:r w:rsidRPr="00D63487">
        <w:rPr>
          <w:rFonts w:ascii="Garamond" w:hAnsi="Garamond"/>
          <w:lang w:val="es-ES"/>
        </w:rPr>
        <w:t>son</w:t>
      </w:r>
      <w:r w:rsidRPr="00D63487">
        <w:rPr>
          <w:rFonts w:ascii="Garamond" w:hAnsi="Garamond"/>
        </w:rPr>
        <w:t xml:space="preserve"> partidas en esta guisa. la una es contra la frente e en esta primera parte esta la vertud del veer. ca de alli deciende por dos nervios el veer a los ojos E quando los ojos dubdan en aquello que veen. saben lo a esta primera parte onde les viene la vertud del veer. e aquel los saca de la dubda en que estan e quando la dubda es tan grande que non se puede por alli judgar. da con ello a la otra camara segunda que es en medio de la cabeça. en la qual es el juizio cierto e verdadero. </w:t>
      </w:r>
      <w:r w:rsidRPr="00D63487">
        <w:rPr>
          <w:rFonts w:ascii="Garamond" w:hAnsi="Garamond"/>
          <w:color w:val="FF0000"/>
        </w:rPr>
        <w:t>198v</w:t>
      </w:r>
      <w:r w:rsidRPr="00D63487">
        <w:rPr>
          <w:rFonts w:ascii="Garamond" w:hAnsi="Garamond"/>
        </w:rPr>
        <w:t xml:space="preserve"> Ca aquel logar es por do se departen las unas cosas de las otras. e desque alli es judgado cierto da con ello a la tercera que es contra el colodrillo. la qual es para retener las cosas e de guardar las e de</w:t>
      </w:r>
      <w:r w:rsidRPr="00D63487">
        <w:rPr>
          <w:rFonts w:ascii="Garamond" w:hAnsi="Garamond"/>
          <w:lang w:val="es-ES"/>
        </w:rPr>
        <w:t xml:space="preserve"> r</w:t>
      </w:r>
      <w:r w:rsidRPr="00D63487">
        <w:rPr>
          <w:rFonts w:ascii="Garamond" w:hAnsi="Garamond"/>
        </w:rPr>
        <w:t>etener las para guardar se e ayudar se de cada una en su logar e en su tienpo. e por esto puedes tu veer quan grand razon es de menguar la vertud de la vista de los ojos. quando el celebro mengua. ca alli es quanto bien el ha</w:t>
      </w:r>
    </w:p>
    <w:sectPr w:rsidR="003C1577" w:rsidRPr="00D6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A5"/>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A41DB"/>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52A71"/>
    <w:rsid w:val="00667200"/>
    <w:rsid w:val="00671A57"/>
    <w:rsid w:val="00674B23"/>
    <w:rsid w:val="006A403E"/>
    <w:rsid w:val="006A4573"/>
    <w:rsid w:val="006B1E22"/>
    <w:rsid w:val="006B3DB7"/>
    <w:rsid w:val="006B76B7"/>
    <w:rsid w:val="006B776C"/>
    <w:rsid w:val="006C523D"/>
    <w:rsid w:val="006D18D9"/>
    <w:rsid w:val="006D2B69"/>
    <w:rsid w:val="006D2E38"/>
    <w:rsid w:val="006E0AF0"/>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63487"/>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D5DA5"/>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749A6C"/>
  <w15:chartTrackingRefBased/>
  <w15:docId w15:val="{A3803DC8-4172-BE42-9C86-A66DF919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DA5"/>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Words>
  <Characters>2997</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2023-02-06T13:40:00Z</dcterms:created>
  <dcterms:modified xsi:type="dcterms:W3CDTF">2024-04-27T11:13:00Z</dcterms:modified>
</cp:coreProperties>
</file>