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BC89379" wp14:paraId="53A4CBA5" wp14:textId="37D7A663">
      <w:pPr>
        <w:pStyle w:val="Heading1"/>
        <w:keepNext w:val="1"/>
        <w:widowControl w:val="1"/>
        <w:spacing w:before="240" w:after="12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6BC89379" w:rsidR="47BB852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UT1. Planificación de interfaces web                   </w:t>
      </w:r>
      <w:r w:rsidRPr="6BC89379" w:rsidR="53B24C2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   </w:t>
      </w:r>
      <w:r w:rsidRPr="6BC89379" w:rsidR="47BB852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2ºDAW Diseño </w:t>
      </w:r>
      <w:r w:rsidRPr="6BC89379" w:rsidR="4F3C30B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de </w:t>
      </w:r>
      <w:r w:rsidRPr="6BC89379" w:rsidR="47BB852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Interfaces Web</w:t>
      </w:r>
    </w:p>
    <w:p xmlns:wp14="http://schemas.microsoft.com/office/word/2010/wordml" w:rsidP="6BC89379" wp14:paraId="492C593D" wp14:textId="55C2429B">
      <w:pPr>
        <w:widowControl w:val="1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6BC89379" wp14:paraId="213B76FD" wp14:textId="5E55DD2F">
      <w:pPr>
        <w:widowControl w:val="1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6BC89379" wp14:paraId="0FCEE07F" wp14:textId="6815CF60">
      <w:pPr>
        <w:widowControl w:val="1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6BC89379" wp14:paraId="30C76E8C" wp14:textId="14BD132F">
      <w:pPr>
        <w:widowControl w:val="1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6BC89379" wp14:paraId="0FE251AB" wp14:textId="3258A1F5">
      <w:pPr>
        <w:widowControl w:val="1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6BC89379" wp14:paraId="237A9C56" wp14:textId="6A8DFEAF">
      <w:pPr>
        <w:widowControl w:val="1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6BC89379" wp14:paraId="1393AB6C" wp14:textId="58EF6CA7">
      <w:pPr>
        <w:widowControl w:val="1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6BC89379" wp14:paraId="25E7AEE5" wp14:textId="06A9C6DD">
      <w:pPr>
        <w:widowControl w:val="1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6BC89379" wp14:paraId="62BB2B3E" wp14:textId="6C22DA21">
      <w:pPr>
        <w:widowControl w:val="1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6BC89379" wp14:paraId="0B5E52F0" wp14:textId="0D6F3BE5">
      <w:pPr>
        <w:pStyle w:val="Heading1"/>
        <w:keepNext w:val="1"/>
        <w:widowControl w:val="1"/>
        <w:spacing w:before="240" w:after="120"/>
        <w:jc w:val="center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64"/>
          <w:szCs w:val="64"/>
          <w:lang w:val="es-ES"/>
        </w:rPr>
      </w:pPr>
      <w:r w:rsidRPr="6BC89379" w:rsidR="47BB852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64"/>
          <w:szCs w:val="64"/>
          <w:lang w:val="es-ES"/>
        </w:rPr>
        <w:t>UT 1.</w:t>
      </w:r>
      <w:r w:rsidRPr="6BC89379" w:rsidR="30E73185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64"/>
          <w:szCs w:val="64"/>
          <w:lang w:val="es-ES"/>
        </w:rPr>
        <w:t>2</w:t>
      </w:r>
      <w:r w:rsidRPr="6BC89379" w:rsidR="47BB852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64"/>
          <w:szCs w:val="64"/>
          <w:lang w:val="es-ES"/>
        </w:rPr>
        <w:t xml:space="preserve"> - </w:t>
      </w:r>
      <w:r w:rsidRPr="6BC89379" w:rsidR="0262A3F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64"/>
          <w:szCs w:val="64"/>
          <w:lang w:val="es-ES"/>
        </w:rPr>
        <w:t xml:space="preserve">Prototipado de </w:t>
      </w:r>
      <w:r w:rsidRPr="6BC89379" w:rsidR="47BB852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64"/>
          <w:szCs w:val="64"/>
          <w:lang w:val="es-ES"/>
        </w:rPr>
        <w:t>sitios web</w:t>
      </w:r>
    </w:p>
    <w:p xmlns:wp14="http://schemas.microsoft.com/office/word/2010/wordml" w:rsidP="6BC89379" wp14:paraId="244DC150" wp14:textId="715A5468">
      <w:pPr>
        <w:widowControl w:val="1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p14:paraId="7D8C8FE9" wp14:textId="60B1415D">
      <w:r>
        <w:br w:type="page"/>
      </w:r>
    </w:p>
    <w:p xmlns:wp14="http://schemas.microsoft.com/office/word/2010/wordml" wp14:paraId="5C1A07E2" wp14:textId="1050709E">
      <w:r w:rsidR="782FEB0E">
        <w:rPr/>
        <w:t>Para mi página web del centro cultural he decidido utilizar una pal</w:t>
      </w:r>
      <w:r w:rsidR="69BCCF59">
        <w:rPr/>
        <w:t xml:space="preserve">eta de colores minimalista. He escogido unos tonos de grises que son </w:t>
      </w:r>
      <w:r w:rsidR="6A135C58">
        <w:rPr/>
        <w:t>fáciles</w:t>
      </w:r>
      <w:r w:rsidR="69BCCF59">
        <w:rPr/>
        <w:t xml:space="preserve"> de percibir para las personas con problemas visuales. </w:t>
      </w:r>
      <w:r w:rsidR="7AE2A03D">
        <w:rPr/>
        <w:t xml:space="preserve">La estructura de la página web es simple. Tenemos una cabecera, en la que se encuentra el logo del centro cultural, </w:t>
      </w:r>
      <w:r w:rsidR="445276B3">
        <w:rPr/>
        <w:t>e</w:t>
      </w:r>
      <w:r w:rsidR="7AE2A03D">
        <w:rPr/>
        <w:t xml:space="preserve"> inmediatamente debajo tenemos un menú con los principales e</w:t>
      </w:r>
      <w:r w:rsidR="5F64C947">
        <w:rPr/>
        <w:t>nlaces a las diferentes partes de la página web</w:t>
      </w:r>
      <w:r w:rsidR="32DB56A5">
        <w:rPr/>
        <w:t>.</w:t>
      </w:r>
      <w:r w:rsidR="76D5998B">
        <w:rPr/>
        <w:t xml:space="preserve"> Además, en la barra del menú hay una opción de </w:t>
      </w:r>
      <w:r w:rsidR="3930AE0D">
        <w:rPr/>
        <w:t>búsqueda</w:t>
      </w:r>
      <w:r w:rsidR="76D5998B">
        <w:rPr/>
        <w:t>. En la parte principal de la página hay un carrusel con los princ</w:t>
      </w:r>
      <w:r w:rsidR="05266A3A">
        <w:rPr/>
        <w:t xml:space="preserve">ipales eventos del centro cultural. Y abajo encontramos los eventos más recientes de todas las </w:t>
      </w:r>
      <w:r w:rsidR="192729D4">
        <w:rPr/>
        <w:t>categorías</w:t>
      </w:r>
      <w:r w:rsidR="05266A3A">
        <w:rPr/>
        <w:t>.</w:t>
      </w:r>
      <w:r w:rsidR="0239C8B0">
        <w:rPr/>
        <w:t xml:space="preserve"> Y en el pie de página encontramos unos iconos que referenciarían las redes sociales del centro, además del copyright.</w:t>
      </w:r>
      <w:r w:rsidR="05266A3A">
        <w:rPr/>
        <w:t xml:space="preserve"> </w:t>
      </w:r>
      <w:r w:rsidR="05266A3A">
        <w:rPr/>
        <w:t>En la página de eventos</w:t>
      </w:r>
      <w:r w:rsidR="33A9C6F2">
        <w:rPr/>
        <w:t xml:space="preserve"> nos encontramos con una lista dividida por las </w:t>
      </w:r>
      <w:r w:rsidR="4C4BD21C">
        <w:rPr/>
        <w:t>categorías</w:t>
      </w:r>
      <w:r w:rsidR="33A9C6F2">
        <w:rPr/>
        <w:t xml:space="preserve"> de arte, cine, </w:t>
      </w:r>
      <w:r w:rsidR="1F682CE0">
        <w:rPr/>
        <w:t>música</w:t>
      </w:r>
      <w:r w:rsidR="33A9C6F2">
        <w:rPr/>
        <w:t xml:space="preserve"> y teatro y danza. Decidí </w:t>
      </w:r>
      <w:r w:rsidR="14EE47CE">
        <w:rPr/>
        <w:t>poner cada evento en bloques con una imagen característica, el títu</w:t>
      </w:r>
      <w:r w:rsidR="7BD8F6A3">
        <w:rPr/>
        <w:t xml:space="preserve">lo del evento, su duración y un botón de más información que nos dirigiría a la página del evento. </w:t>
      </w:r>
      <w:r w:rsidR="01A95D78">
        <w:rPr/>
        <w:t xml:space="preserve">En la página de detalle del evento encontramos un bloque donde se encuentran todos los datos. Tenemos </w:t>
      </w:r>
      <w:r w:rsidR="1B4A9584">
        <w:rPr/>
        <w:t xml:space="preserve">en la parte de arriba como un encabezado con la imagen </w:t>
      </w:r>
      <w:r w:rsidR="4E7A7A30">
        <w:rPr/>
        <w:t>característica</w:t>
      </w:r>
      <w:r w:rsidR="1B4A9584">
        <w:rPr/>
        <w:t xml:space="preserve"> del evento y basado en los colores de la foto, un espacio donde encontramos </w:t>
      </w:r>
      <w:r w:rsidR="12D3F10D">
        <w:rPr/>
        <w:t xml:space="preserve">el </w:t>
      </w:r>
      <w:r w:rsidR="6BC3BAD1">
        <w:rPr/>
        <w:t>título</w:t>
      </w:r>
      <w:r w:rsidR="12D3F10D">
        <w:rPr/>
        <w:t xml:space="preserve"> del evento, la duración, el lugar donde se realiza dentro del centro cultural y un botón que nos envía a un formulario de inscripción. Debajo de esto encontramos</w:t>
      </w:r>
      <w:r w:rsidR="4E8B34EE">
        <w:rPr/>
        <w:t xml:space="preserve"> una división que he realizado con un </w:t>
      </w:r>
      <w:r w:rsidR="3BDB4C44">
        <w:rPr/>
        <w:t>título</w:t>
      </w:r>
      <w:r w:rsidR="4E8B34EE">
        <w:rPr/>
        <w:t xml:space="preserve"> en mayor tamaño junto con una </w:t>
      </w:r>
      <w:r w:rsidR="48503E4E">
        <w:rPr/>
        <w:t>línea</w:t>
      </w:r>
      <w:r w:rsidR="4E8B34EE">
        <w:rPr/>
        <w:t xml:space="preserve"> para remarcar donde empieza</w:t>
      </w:r>
      <w:r w:rsidR="76ABFD4C">
        <w:rPr/>
        <w:t>n los apartados importantes. Aquí encontramos información de interés sobre el evento además de una ficha artística con detalles sobre</w:t>
      </w:r>
      <w:r w:rsidR="22569BE1">
        <w:rPr/>
        <w:t xml:space="preserve"> el público o la edad recomendada. El formulario de inscripción es simple y minimalista con los apartados para el nombre, los apellidos, un numero de </w:t>
      </w:r>
      <w:r w:rsidR="5CE0E2E1">
        <w:rPr/>
        <w:t>teléfono</w:t>
      </w:r>
      <w:r w:rsidR="22569BE1">
        <w:rPr/>
        <w:t xml:space="preserve">, un correo y la actividad </w:t>
      </w:r>
      <w:r w:rsidR="1F0162F1">
        <w:rPr/>
        <w:t>a la que se desea inscribir. Y finalmente tenemos una página de contacto con los principales datos para poder comunicarse con el centro.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E763C8"/>
    <w:rsid w:val="00D57793"/>
    <w:rsid w:val="01A95D78"/>
    <w:rsid w:val="022AA081"/>
    <w:rsid w:val="0239C8B0"/>
    <w:rsid w:val="0262A3F2"/>
    <w:rsid w:val="05266A3A"/>
    <w:rsid w:val="08EB3FCE"/>
    <w:rsid w:val="0EA6297A"/>
    <w:rsid w:val="12D3F10D"/>
    <w:rsid w:val="1359CEE9"/>
    <w:rsid w:val="149C1B54"/>
    <w:rsid w:val="14EE47CE"/>
    <w:rsid w:val="179BAD92"/>
    <w:rsid w:val="192729D4"/>
    <w:rsid w:val="1B4A9584"/>
    <w:rsid w:val="1F0162F1"/>
    <w:rsid w:val="1F682CE0"/>
    <w:rsid w:val="22569BE1"/>
    <w:rsid w:val="232AD1FA"/>
    <w:rsid w:val="24627C8A"/>
    <w:rsid w:val="255CA4D0"/>
    <w:rsid w:val="2B1905CC"/>
    <w:rsid w:val="2E594B95"/>
    <w:rsid w:val="30E73185"/>
    <w:rsid w:val="32DB56A5"/>
    <w:rsid w:val="33A9C6F2"/>
    <w:rsid w:val="3545DF3F"/>
    <w:rsid w:val="3891CA4B"/>
    <w:rsid w:val="3930AE0D"/>
    <w:rsid w:val="3BDB4C44"/>
    <w:rsid w:val="445276B3"/>
    <w:rsid w:val="462E6321"/>
    <w:rsid w:val="46751E9F"/>
    <w:rsid w:val="47BB852B"/>
    <w:rsid w:val="48503E4E"/>
    <w:rsid w:val="49656E0C"/>
    <w:rsid w:val="4975EB9E"/>
    <w:rsid w:val="4A0CAFAA"/>
    <w:rsid w:val="4C4BD21C"/>
    <w:rsid w:val="4CDF6547"/>
    <w:rsid w:val="4E7A7A30"/>
    <w:rsid w:val="4E8B34EE"/>
    <w:rsid w:val="4F3C30B5"/>
    <w:rsid w:val="522F09FE"/>
    <w:rsid w:val="5241271A"/>
    <w:rsid w:val="53B24C21"/>
    <w:rsid w:val="53F33991"/>
    <w:rsid w:val="56B56CB7"/>
    <w:rsid w:val="5B2F329B"/>
    <w:rsid w:val="5BBD975D"/>
    <w:rsid w:val="5C7E4226"/>
    <w:rsid w:val="5CE0E2E1"/>
    <w:rsid w:val="5D2D3E11"/>
    <w:rsid w:val="5E527451"/>
    <w:rsid w:val="5F64C947"/>
    <w:rsid w:val="5FA6BB9D"/>
    <w:rsid w:val="5FE763C8"/>
    <w:rsid w:val="607736C3"/>
    <w:rsid w:val="660C8B74"/>
    <w:rsid w:val="69BCCF59"/>
    <w:rsid w:val="6A135C58"/>
    <w:rsid w:val="6BC3BAD1"/>
    <w:rsid w:val="6BC89379"/>
    <w:rsid w:val="72B05FFF"/>
    <w:rsid w:val="73A294EC"/>
    <w:rsid w:val="759DE7EE"/>
    <w:rsid w:val="76ABFD4C"/>
    <w:rsid w:val="76D5998B"/>
    <w:rsid w:val="782FEB0E"/>
    <w:rsid w:val="795F27F0"/>
    <w:rsid w:val="7A94C571"/>
    <w:rsid w:val="7AE2A03D"/>
    <w:rsid w:val="7BD8F6A3"/>
    <w:rsid w:val="7D01B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763C8"/>
  <w15:chartTrackingRefBased/>
  <w15:docId w15:val="{7315C1C0-B21A-4D60-941F-53E16BBD1E9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2024-10-08T14:46:05.2016810Z</dcterms:created>
  <dcterms:modified xsi:type="dcterms:W3CDTF">2024-10-08T15:25:04.5122091Z</dcterms:modified>
  <dc:creator>Mario García López</dc:creator>
  <lastModifiedBy>Mario García López</lastModifiedBy>
</coreProperties>
</file>