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201B9" w14:textId="61611525" w:rsidR="004F2742" w:rsidRPr="004B3ED6" w:rsidRDefault="00B63635" w:rsidP="004F2742">
      <w:pPr>
        <w:spacing w:after="0" w:line="240" w:lineRule="auto"/>
        <w:jc w:val="center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Applied Data Science</w:t>
      </w:r>
      <w:r w:rsidR="00C52B67">
        <w:rPr>
          <w:rFonts w:cstheme="minorHAnsi"/>
          <w:b/>
          <w:sz w:val="28"/>
          <w:szCs w:val="28"/>
          <w:lang w:val="en-US"/>
        </w:rPr>
        <w:t xml:space="preserve"> in </w:t>
      </w:r>
      <w:r>
        <w:rPr>
          <w:rFonts w:cstheme="minorHAnsi"/>
          <w:b/>
          <w:sz w:val="28"/>
          <w:szCs w:val="28"/>
          <w:lang w:val="en-US"/>
        </w:rPr>
        <w:t>Fin</w:t>
      </w:r>
      <w:r w:rsidR="00C238B6">
        <w:rPr>
          <w:rFonts w:cstheme="minorHAnsi"/>
          <w:b/>
          <w:sz w:val="28"/>
          <w:szCs w:val="28"/>
          <w:lang w:val="en-US"/>
        </w:rPr>
        <w:t>T</w:t>
      </w:r>
      <w:r>
        <w:rPr>
          <w:rFonts w:cstheme="minorHAnsi"/>
          <w:b/>
          <w:sz w:val="28"/>
          <w:szCs w:val="28"/>
          <w:lang w:val="en-US"/>
        </w:rPr>
        <w:t>ech</w:t>
      </w:r>
    </w:p>
    <w:p w14:paraId="3B4912F7" w14:textId="77777777" w:rsidR="002A5562" w:rsidRPr="004B3ED6" w:rsidRDefault="002A5562" w:rsidP="004F2742">
      <w:pPr>
        <w:spacing w:after="0" w:line="240" w:lineRule="auto"/>
        <w:jc w:val="both"/>
        <w:rPr>
          <w:rFonts w:cstheme="minorHAnsi"/>
          <w:lang w:val="en-US"/>
        </w:rPr>
      </w:pPr>
    </w:p>
    <w:p w14:paraId="7D6951D6" w14:textId="31990AE3" w:rsidR="002A5562" w:rsidRPr="004B3ED6" w:rsidRDefault="002A5562" w:rsidP="004F2742">
      <w:pPr>
        <w:spacing w:after="0" w:line="240" w:lineRule="auto"/>
        <w:jc w:val="both"/>
        <w:rPr>
          <w:rFonts w:cstheme="minorHAnsi"/>
          <w:b/>
          <w:sz w:val="28"/>
          <w:szCs w:val="28"/>
          <w:lang w:val="en-US"/>
        </w:rPr>
      </w:pPr>
      <w:r w:rsidRPr="004B3ED6">
        <w:rPr>
          <w:rFonts w:cstheme="minorHAnsi"/>
          <w:b/>
          <w:sz w:val="28"/>
          <w:szCs w:val="28"/>
          <w:lang w:val="en-US"/>
        </w:rPr>
        <w:t>1</w:t>
      </w:r>
      <w:r w:rsidR="00C37F02">
        <w:rPr>
          <w:rFonts w:cstheme="minorHAnsi"/>
          <w:b/>
          <w:sz w:val="28"/>
          <w:szCs w:val="28"/>
          <w:lang w:val="en-US"/>
        </w:rPr>
        <w:t>.</w:t>
      </w:r>
      <w:r w:rsidRPr="004B3ED6">
        <w:rPr>
          <w:rFonts w:cstheme="minorHAnsi"/>
          <w:b/>
          <w:sz w:val="28"/>
          <w:szCs w:val="28"/>
          <w:lang w:val="en-US"/>
        </w:rPr>
        <w:t xml:space="preserve"> COURSE SPECIFICATIONS</w:t>
      </w:r>
    </w:p>
    <w:p w14:paraId="4C758337" w14:textId="77777777" w:rsidR="002A5562" w:rsidRPr="004B3ED6" w:rsidRDefault="002A5562" w:rsidP="004F2742">
      <w:pPr>
        <w:spacing w:after="0" w:line="240" w:lineRule="auto"/>
        <w:jc w:val="both"/>
        <w:rPr>
          <w:rFonts w:cstheme="minorHAnsi"/>
          <w:b/>
          <w:sz w:val="28"/>
          <w:szCs w:val="28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4439"/>
      </w:tblGrid>
      <w:tr w:rsidR="002A5562" w:rsidRPr="00B63635" w14:paraId="5519A1E2" w14:textId="77777777" w:rsidTr="0096116E">
        <w:trPr>
          <w:trHeight w:hRule="exact" w:val="629"/>
          <w:jc w:val="center"/>
        </w:trPr>
        <w:tc>
          <w:tcPr>
            <w:tcW w:w="4111" w:type="dxa"/>
            <w:shd w:val="clear" w:color="auto" w:fill="C0C0C0"/>
            <w:vAlign w:val="center"/>
          </w:tcPr>
          <w:p w14:paraId="5337B437" w14:textId="77777777" w:rsidR="002A5562" w:rsidRPr="004B3ED6" w:rsidRDefault="002A5562" w:rsidP="0096116E">
            <w:pPr>
              <w:widowControl w:val="0"/>
              <w:snapToGrid w:val="0"/>
              <w:spacing w:line="240" w:lineRule="auto"/>
              <w:rPr>
                <w:rFonts w:cstheme="minorHAnsi"/>
                <w:b/>
                <w:bCs/>
                <w:spacing w:val="-3"/>
                <w:lang w:val="en-US"/>
              </w:rPr>
            </w:pPr>
            <w:r w:rsidRPr="004B3ED6">
              <w:rPr>
                <w:rFonts w:cstheme="minorHAnsi"/>
                <w:b/>
                <w:bCs/>
                <w:spacing w:val="-3"/>
                <w:lang w:val="en-US"/>
              </w:rPr>
              <w:t>COURSE TITLE</w:t>
            </w:r>
          </w:p>
        </w:tc>
        <w:tc>
          <w:tcPr>
            <w:tcW w:w="4439" w:type="dxa"/>
            <w:vAlign w:val="center"/>
          </w:tcPr>
          <w:p w14:paraId="1B0976A7" w14:textId="11FE670C" w:rsidR="002A5562" w:rsidRPr="004B3ED6" w:rsidRDefault="00B63635" w:rsidP="00C90B54">
            <w:pPr>
              <w:widowControl w:val="0"/>
              <w:snapToGrid w:val="0"/>
              <w:spacing w:line="240" w:lineRule="auto"/>
              <w:rPr>
                <w:rFonts w:cstheme="minorHAnsi"/>
                <w:lang w:val="en-US"/>
              </w:rPr>
            </w:pPr>
            <w:r w:rsidRPr="00B63635">
              <w:rPr>
                <w:rFonts w:cstheme="minorHAnsi"/>
                <w:szCs w:val="24"/>
                <w:lang w:val="en-US"/>
              </w:rPr>
              <w:t>Applied Data Science in Fintech</w:t>
            </w:r>
          </w:p>
        </w:tc>
      </w:tr>
      <w:tr w:rsidR="002A5562" w:rsidRPr="004B3ED6" w14:paraId="4DC9D6AF" w14:textId="77777777" w:rsidTr="0096116E">
        <w:trPr>
          <w:trHeight w:hRule="exact" w:val="567"/>
          <w:jc w:val="center"/>
        </w:trPr>
        <w:tc>
          <w:tcPr>
            <w:tcW w:w="4111" w:type="dxa"/>
            <w:shd w:val="clear" w:color="auto" w:fill="C0C0C0"/>
            <w:vAlign w:val="center"/>
          </w:tcPr>
          <w:p w14:paraId="5364444D" w14:textId="77777777" w:rsidR="002A5562" w:rsidRPr="004B3ED6" w:rsidRDefault="002A5562" w:rsidP="0096116E">
            <w:pPr>
              <w:widowControl w:val="0"/>
              <w:snapToGrid w:val="0"/>
              <w:spacing w:line="240" w:lineRule="auto"/>
              <w:rPr>
                <w:rFonts w:cstheme="minorHAnsi"/>
                <w:b/>
                <w:bCs/>
                <w:spacing w:val="-3"/>
                <w:lang w:val="en-US"/>
              </w:rPr>
            </w:pPr>
            <w:r w:rsidRPr="004B3ED6">
              <w:rPr>
                <w:rFonts w:cstheme="minorHAnsi"/>
                <w:b/>
                <w:bCs/>
                <w:spacing w:val="-3"/>
                <w:lang w:val="en-US"/>
              </w:rPr>
              <w:t>TEACHING LANGUAGE</w:t>
            </w:r>
          </w:p>
        </w:tc>
        <w:tc>
          <w:tcPr>
            <w:tcW w:w="4439" w:type="dxa"/>
            <w:vAlign w:val="center"/>
          </w:tcPr>
          <w:p w14:paraId="489D18B6" w14:textId="77777777" w:rsidR="002A5562" w:rsidRPr="004B3ED6" w:rsidRDefault="002A5562" w:rsidP="0096116E">
            <w:pPr>
              <w:widowControl w:val="0"/>
              <w:snapToGrid w:val="0"/>
              <w:spacing w:line="240" w:lineRule="auto"/>
              <w:rPr>
                <w:rFonts w:cstheme="minorHAnsi"/>
                <w:lang w:val="en-US"/>
              </w:rPr>
            </w:pPr>
            <w:r w:rsidRPr="004B3ED6">
              <w:rPr>
                <w:rFonts w:cstheme="minorHAnsi"/>
                <w:szCs w:val="24"/>
                <w:lang w:val="en-US"/>
              </w:rPr>
              <w:t>English</w:t>
            </w:r>
          </w:p>
        </w:tc>
      </w:tr>
      <w:tr w:rsidR="002A5562" w:rsidRPr="004B3ED6" w14:paraId="05E86C8D" w14:textId="77777777" w:rsidTr="0096116E">
        <w:trPr>
          <w:trHeight w:hRule="exact" w:val="1355"/>
          <w:jc w:val="center"/>
        </w:trPr>
        <w:tc>
          <w:tcPr>
            <w:tcW w:w="4111" w:type="dxa"/>
            <w:shd w:val="clear" w:color="auto" w:fill="C0C0C0"/>
            <w:vAlign w:val="center"/>
          </w:tcPr>
          <w:p w14:paraId="533DC5E0" w14:textId="77777777" w:rsidR="002A5562" w:rsidRPr="004B3ED6" w:rsidRDefault="002A5562" w:rsidP="0096116E">
            <w:pPr>
              <w:widowControl w:val="0"/>
              <w:snapToGrid w:val="0"/>
              <w:spacing w:line="240" w:lineRule="auto"/>
              <w:rPr>
                <w:rFonts w:cstheme="minorHAnsi"/>
                <w:b/>
                <w:bCs/>
                <w:spacing w:val="-3"/>
                <w:lang w:val="en-US"/>
              </w:rPr>
            </w:pPr>
            <w:r w:rsidRPr="004B3ED6">
              <w:rPr>
                <w:rFonts w:cstheme="minorHAnsi"/>
                <w:b/>
                <w:bCs/>
                <w:spacing w:val="-3"/>
                <w:lang w:val="en-US"/>
              </w:rPr>
              <w:t>COURSE SUPERVISOR</w:t>
            </w:r>
          </w:p>
        </w:tc>
        <w:tc>
          <w:tcPr>
            <w:tcW w:w="4439" w:type="dxa"/>
            <w:vAlign w:val="center"/>
          </w:tcPr>
          <w:p w14:paraId="03DCF51A" w14:textId="4D8F68A8" w:rsidR="002A5562" w:rsidRPr="004B3ED6" w:rsidRDefault="00B81590" w:rsidP="0096116E">
            <w:pPr>
              <w:widowControl w:val="0"/>
              <w:snapToGrid w:val="0"/>
              <w:spacing w:after="0" w:line="240" w:lineRule="auto"/>
              <w:rPr>
                <w:rFonts w:cstheme="minorHAnsi"/>
                <w:szCs w:val="24"/>
                <w:lang w:val="en-US"/>
              </w:rPr>
            </w:pPr>
            <w:r w:rsidRPr="004B3ED6">
              <w:rPr>
                <w:rFonts w:cstheme="minorHAnsi"/>
                <w:szCs w:val="24"/>
                <w:lang w:val="en-US"/>
              </w:rPr>
              <w:t xml:space="preserve">Dr. </w:t>
            </w:r>
            <w:r w:rsidR="00B63635">
              <w:rPr>
                <w:rFonts w:cstheme="minorHAnsi"/>
                <w:szCs w:val="24"/>
                <w:lang w:val="en-US"/>
              </w:rPr>
              <w:t>Mario Gellrich</w:t>
            </w:r>
          </w:p>
          <w:p w14:paraId="37948115" w14:textId="77777777" w:rsidR="002A5562" w:rsidRDefault="00B81590" w:rsidP="00B63635">
            <w:pPr>
              <w:widowControl w:val="0"/>
              <w:snapToGrid w:val="0"/>
              <w:spacing w:after="0" w:line="240" w:lineRule="auto"/>
              <w:rPr>
                <w:rFonts w:cstheme="minorHAnsi"/>
                <w:szCs w:val="24"/>
                <w:lang w:val="en-US"/>
              </w:rPr>
            </w:pPr>
            <w:r w:rsidRPr="004B3ED6">
              <w:rPr>
                <w:rFonts w:cstheme="minorHAnsi"/>
                <w:szCs w:val="24"/>
                <w:lang w:val="en-US"/>
              </w:rPr>
              <w:t>Zurich University of Applied Sciences, Switzerland</w:t>
            </w:r>
          </w:p>
          <w:p w14:paraId="4A8C5D69" w14:textId="3B75908F" w:rsidR="00B63635" w:rsidRPr="00B63635" w:rsidRDefault="00B63635" w:rsidP="00B63635">
            <w:pPr>
              <w:widowControl w:val="0"/>
              <w:snapToGrid w:val="0"/>
              <w:spacing w:after="0" w:line="240" w:lineRule="auto"/>
              <w:rPr>
                <w:rFonts w:cstheme="minorHAnsi"/>
                <w:szCs w:val="24"/>
                <w:lang w:val="en-US"/>
              </w:rPr>
            </w:pPr>
          </w:p>
        </w:tc>
      </w:tr>
      <w:tr w:rsidR="002A5562" w:rsidRPr="00B63635" w14:paraId="6C94AB38" w14:textId="77777777" w:rsidTr="0096116E">
        <w:trPr>
          <w:trHeight w:hRule="exact" w:val="747"/>
          <w:jc w:val="center"/>
        </w:trPr>
        <w:tc>
          <w:tcPr>
            <w:tcW w:w="4111" w:type="dxa"/>
            <w:shd w:val="clear" w:color="auto" w:fill="C0C0C0"/>
            <w:vAlign w:val="center"/>
          </w:tcPr>
          <w:p w14:paraId="409903D0" w14:textId="77777777" w:rsidR="002A5562" w:rsidRPr="004B3ED6" w:rsidRDefault="002A5562" w:rsidP="0096116E">
            <w:pPr>
              <w:widowControl w:val="0"/>
              <w:snapToGrid w:val="0"/>
              <w:spacing w:line="240" w:lineRule="auto"/>
              <w:rPr>
                <w:rFonts w:cstheme="minorHAnsi"/>
                <w:b/>
                <w:lang w:val="en-US"/>
              </w:rPr>
            </w:pPr>
            <w:r w:rsidRPr="004B3ED6">
              <w:rPr>
                <w:rFonts w:cstheme="minorHAnsi"/>
                <w:b/>
                <w:bCs/>
                <w:spacing w:val="-3"/>
                <w:lang w:val="en-US"/>
              </w:rPr>
              <w:t>OFFICE HOURS</w:t>
            </w:r>
          </w:p>
        </w:tc>
        <w:tc>
          <w:tcPr>
            <w:tcW w:w="4439" w:type="dxa"/>
            <w:vAlign w:val="center"/>
          </w:tcPr>
          <w:p w14:paraId="49340AF1" w14:textId="2C57B29B" w:rsidR="002A5562" w:rsidRPr="004B3ED6" w:rsidRDefault="002A5562" w:rsidP="0096116E">
            <w:pPr>
              <w:widowControl w:val="0"/>
              <w:snapToGrid w:val="0"/>
              <w:spacing w:line="240" w:lineRule="auto"/>
              <w:rPr>
                <w:rFonts w:cstheme="minorHAnsi"/>
                <w:lang w:val="en-US"/>
              </w:rPr>
            </w:pPr>
            <w:r w:rsidRPr="004B3ED6">
              <w:rPr>
                <w:rFonts w:cstheme="minorHAnsi"/>
                <w:lang w:val="en-US"/>
              </w:rPr>
              <w:t xml:space="preserve">On appointment (at school or by </w:t>
            </w:r>
            <w:r w:rsidR="00B63635">
              <w:rPr>
                <w:rFonts w:cstheme="minorHAnsi"/>
                <w:lang w:val="en-US"/>
              </w:rPr>
              <w:t>MS Teams</w:t>
            </w:r>
            <w:r w:rsidRPr="004B3ED6">
              <w:rPr>
                <w:rFonts w:cstheme="minorHAnsi"/>
                <w:lang w:val="en-US"/>
              </w:rPr>
              <w:t>)</w:t>
            </w:r>
          </w:p>
        </w:tc>
      </w:tr>
      <w:tr w:rsidR="002A5562" w:rsidRPr="004B3ED6" w14:paraId="3B48EAD0" w14:textId="77777777" w:rsidTr="0096116E">
        <w:trPr>
          <w:trHeight w:hRule="exact" w:val="421"/>
          <w:jc w:val="center"/>
        </w:trPr>
        <w:tc>
          <w:tcPr>
            <w:tcW w:w="4111" w:type="dxa"/>
            <w:shd w:val="clear" w:color="auto" w:fill="C0C0C0"/>
            <w:vAlign w:val="center"/>
          </w:tcPr>
          <w:p w14:paraId="1E798439" w14:textId="77777777" w:rsidR="002A5562" w:rsidRPr="004B3ED6" w:rsidRDefault="002A5562" w:rsidP="0096116E">
            <w:pPr>
              <w:widowControl w:val="0"/>
              <w:snapToGrid w:val="0"/>
              <w:spacing w:line="240" w:lineRule="auto"/>
              <w:rPr>
                <w:rFonts w:cstheme="minorHAnsi"/>
                <w:b/>
                <w:lang w:val="en-US"/>
              </w:rPr>
            </w:pPr>
            <w:r w:rsidRPr="004B3ED6">
              <w:rPr>
                <w:rFonts w:cstheme="minorHAnsi"/>
                <w:b/>
                <w:lang w:val="en-US"/>
              </w:rPr>
              <w:t>CLASSROOM(S)</w:t>
            </w:r>
          </w:p>
        </w:tc>
        <w:tc>
          <w:tcPr>
            <w:tcW w:w="4439" w:type="dxa"/>
            <w:vAlign w:val="center"/>
          </w:tcPr>
          <w:p w14:paraId="36D2425E" w14:textId="77777777" w:rsidR="002A5562" w:rsidRPr="004B3ED6" w:rsidRDefault="002A5562" w:rsidP="0096116E">
            <w:pPr>
              <w:widowControl w:val="0"/>
              <w:snapToGrid w:val="0"/>
              <w:spacing w:line="240" w:lineRule="auto"/>
              <w:rPr>
                <w:rFonts w:cstheme="minorHAnsi"/>
                <w:lang w:val="en-US"/>
              </w:rPr>
            </w:pPr>
            <w:r w:rsidRPr="004B3ED6">
              <w:rPr>
                <w:rFonts w:cstheme="minorHAnsi"/>
                <w:lang w:val="en-US"/>
              </w:rPr>
              <w:t>See course portal</w:t>
            </w:r>
          </w:p>
        </w:tc>
      </w:tr>
      <w:tr w:rsidR="002A5562" w:rsidRPr="00B63635" w14:paraId="5135E7C5" w14:textId="77777777" w:rsidTr="0096116E">
        <w:trPr>
          <w:trHeight w:hRule="exact" w:val="714"/>
          <w:jc w:val="center"/>
        </w:trPr>
        <w:tc>
          <w:tcPr>
            <w:tcW w:w="4111" w:type="dxa"/>
            <w:shd w:val="clear" w:color="auto" w:fill="C0C0C0"/>
            <w:vAlign w:val="center"/>
          </w:tcPr>
          <w:p w14:paraId="7764FF28" w14:textId="77777777" w:rsidR="002A5562" w:rsidRPr="004B3ED6" w:rsidRDefault="002A5562" w:rsidP="0096116E">
            <w:pPr>
              <w:widowControl w:val="0"/>
              <w:snapToGrid w:val="0"/>
              <w:spacing w:line="240" w:lineRule="auto"/>
              <w:rPr>
                <w:rFonts w:cstheme="minorHAnsi"/>
                <w:b/>
                <w:lang w:val="en-US"/>
              </w:rPr>
            </w:pPr>
            <w:r w:rsidRPr="004B3ED6">
              <w:rPr>
                <w:rFonts w:cstheme="minorHAnsi"/>
                <w:b/>
                <w:lang w:val="en-US"/>
              </w:rPr>
              <w:t>COURSE HOURS</w:t>
            </w:r>
          </w:p>
        </w:tc>
        <w:tc>
          <w:tcPr>
            <w:tcW w:w="4439" w:type="dxa"/>
            <w:vAlign w:val="center"/>
          </w:tcPr>
          <w:p w14:paraId="789D9A50" w14:textId="5159C892" w:rsidR="002A5562" w:rsidRPr="004B3ED6" w:rsidRDefault="00B63635" w:rsidP="0096116E">
            <w:pPr>
              <w:widowControl w:val="0"/>
              <w:snapToGrid w:val="0"/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2 x </w:t>
            </w:r>
            <w:r w:rsidR="00B81590" w:rsidRPr="004B3ED6">
              <w:rPr>
                <w:rFonts w:cstheme="minorHAnsi"/>
                <w:lang w:val="en-US"/>
              </w:rPr>
              <w:t xml:space="preserve">6 hours </w:t>
            </w:r>
            <w:r>
              <w:rPr>
                <w:rFonts w:cstheme="minorHAnsi"/>
                <w:lang w:val="en-US"/>
              </w:rPr>
              <w:t>lectures and exercises</w:t>
            </w:r>
          </w:p>
        </w:tc>
      </w:tr>
      <w:tr w:rsidR="002A5562" w:rsidRPr="004B3ED6" w14:paraId="18AB1D8C" w14:textId="77777777" w:rsidTr="0096116E">
        <w:trPr>
          <w:trHeight w:hRule="exact" w:val="651"/>
          <w:jc w:val="center"/>
        </w:trPr>
        <w:tc>
          <w:tcPr>
            <w:tcW w:w="4111" w:type="dxa"/>
            <w:shd w:val="clear" w:color="auto" w:fill="C0C0C0"/>
            <w:vAlign w:val="center"/>
          </w:tcPr>
          <w:p w14:paraId="1C096263" w14:textId="77777777" w:rsidR="002A5562" w:rsidRPr="004B3ED6" w:rsidRDefault="002A5562" w:rsidP="0096116E">
            <w:pPr>
              <w:widowControl w:val="0"/>
              <w:snapToGrid w:val="0"/>
              <w:spacing w:line="240" w:lineRule="auto"/>
              <w:rPr>
                <w:rFonts w:cstheme="minorHAnsi"/>
                <w:b/>
                <w:bCs/>
                <w:spacing w:val="-3"/>
                <w:lang w:val="en-US"/>
              </w:rPr>
            </w:pPr>
            <w:r w:rsidRPr="004B3ED6">
              <w:rPr>
                <w:rFonts w:cstheme="minorHAnsi"/>
                <w:b/>
                <w:bCs/>
                <w:spacing w:val="-3"/>
                <w:lang w:val="en-US"/>
              </w:rPr>
              <w:t>FACILITATORS</w:t>
            </w:r>
          </w:p>
        </w:tc>
        <w:tc>
          <w:tcPr>
            <w:tcW w:w="4439" w:type="dxa"/>
            <w:vAlign w:val="center"/>
          </w:tcPr>
          <w:p w14:paraId="2F102012" w14:textId="77777777" w:rsidR="002A5562" w:rsidRPr="004B3ED6" w:rsidRDefault="002A5562" w:rsidP="0096116E">
            <w:pPr>
              <w:widowControl w:val="0"/>
              <w:snapToGrid w:val="0"/>
              <w:spacing w:line="240" w:lineRule="auto"/>
              <w:rPr>
                <w:rFonts w:cstheme="minorHAnsi"/>
                <w:lang w:val="en-US"/>
              </w:rPr>
            </w:pPr>
          </w:p>
        </w:tc>
      </w:tr>
    </w:tbl>
    <w:p w14:paraId="77993083" w14:textId="77777777" w:rsidR="002A5562" w:rsidRPr="004B3ED6" w:rsidRDefault="002A5562" w:rsidP="00D93156">
      <w:pPr>
        <w:pStyle w:val="Listenabsatz"/>
        <w:spacing w:after="0" w:line="240" w:lineRule="auto"/>
        <w:ind w:left="360"/>
        <w:jc w:val="both"/>
        <w:rPr>
          <w:rFonts w:cstheme="minorHAnsi"/>
          <w:lang w:val="en-US"/>
        </w:rPr>
      </w:pPr>
    </w:p>
    <w:p w14:paraId="73F3A100" w14:textId="02644849" w:rsidR="001F6057" w:rsidRDefault="00F815EC" w:rsidP="00A57EA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en-US"/>
        </w:rPr>
      </w:pPr>
      <w:r w:rsidRPr="00F815EC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Data </w:t>
      </w:r>
      <w:r w:rsidR="004B4A49">
        <w:rPr>
          <w:rFonts w:eastAsia="Times New Roman" w:cstheme="minorHAnsi"/>
          <w:color w:val="000000"/>
          <w:sz w:val="24"/>
          <w:szCs w:val="24"/>
          <w:lang w:val="en-US" w:eastAsia="en-US"/>
        </w:rPr>
        <w:t>s</w:t>
      </w:r>
      <w:r w:rsidRPr="00F815EC">
        <w:rPr>
          <w:rFonts w:eastAsia="Times New Roman" w:cstheme="minorHAnsi"/>
          <w:color w:val="000000"/>
          <w:sz w:val="24"/>
          <w:szCs w:val="24"/>
          <w:lang w:val="en-US" w:eastAsia="en-US"/>
        </w:rPr>
        <w:t>cience is an interdisciplinary field</w:t>
      </w:r>
      <w:r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</w:t>
      </w:r>
      <w:r w:rsidRPr="00F815EC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that </w:t>
      </w:r>
      <w:r w:rsidR="006145A6">
        <w:rPr>
          <w:rFonts w:eastAsia="Times New Roman" w:cstheme="minorHAnsi"/>
          <w:color w:val="000000"/>
          <w:sz w:val="24"/>
          <w:szCs w:val="24"/>
          <w:lang w:val="en-US" w:eastAsia="en-US"/>
        </w:rPr>
        <w:t>uses</w:t>
      </w:r>
      <w:r w:rsidRPr="00F815EC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scientifically sound methods, </w:t>
      </w:r>
      <w:r w:rsidR="003F7DB9" w:rsidRPr="00F815EC">
        <w:rPr>
          <w:rFonts w:eastAsia="Times New Roman" w:cstheme="minorHAnsi"/>
          <w:color w:val="000000"/>
          <w:sz w:val="24"/>
          <w:szCs w:val="24"/>
          <w:lang w:val="en-US" w:eastAsia="en-US"/>
        </w:rPr>
        <w:t>processes,</w:t>
      </w:r>
      <w:r w:rsidR="003F7DB9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and</w:t>
      </w:r>
      <w:r w:rsidRPr="00F815EC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algorithms</w:t>
      </w:r>
      <w:r w:rsidR="003F7DB9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</w:t>
      </w:r>
      <w:r w:rsidRPr="00F815EC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for extracting insights </w:t>
      </w:r>
      <w:r>
        <w:rPr>
          <w:rFonts w:eastAsia="Times New Roman" w:cstheme="minorHAnsi"/>
          <w:color w:val="000000"/>
          <w:sz w:val="24"/>
          <w:szCs w:val="24"/>
          <w:lang w:val="en-US" w:eastAsia="en-US"/>
        </w:rPr>
        <w:t>from</w:t>
      </w:r>
      <w:r w:rsidRPr="00F815EC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both structured and unstructured data. </w:t>
      </w:r>
      <w:r w:rsidR="00D46E25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FinTech </w:t>
      </w:r>
      <w:r w:rsidRPr="00F815EC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follow technological advancement and the development of </w:t>
      </w:r>
      <w:r w:rsidR="006145A6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state-of-the-art </w:t>
      </w:r>
      <w:r w:rsidRPr="00F815EC">
        <w:rPr>
          <w:rFonts w:eastAsia="Times New Roman" w:cstheme="minorHAnsi"/>
          <w:color w:val="000000"/>
          <w:sz w:val="24"/>
          <w:szCs w:val="24"/>
          <w:lang w:val="en-US" w:eastAsia="en-US"/>
        </w:rPr>
        <w:t>data science methods</w:t>
      </w:r>
      <w:r w:rsidR="005F6610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</w:t>
      </w:r>
      <w:r w:rsidR="005F6610" w:rsidRPr="00F815EC">
        <w:rPr>
          <w:rFonts w:eastAsia="Times New Roman" w:cstheme="minorHAnsi"/>
          <w:color w:val="000000"/>
          <w:sz w:val="24"/>
          <w:szCs w:val="24"/>
          <w:lang w:val="en-US" w:eastAsia="en-US"/>
        </w:rPr>
        <w:t>with keen interest</w:t>
      </w:r>
      <w:r w:rsidRPr="00F815EC">
        <w:rPr>
          <w:rFonts w:eastAsia="Times New Roman" w:cstheme="minorHAnsi"/>
          <w:color w:val="000000"/>
          <w:sz w:val="24"/>
          <w:szCs w:val="24"/>
          <w:lang w:val="en-US" w:eastAsia="en-US"/>
        </w:rPr>
        <w:t>.</w:t>
      </w:r>
      <w:r w:rsidR="004B4A49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Examples of </w:t>
      </w:r>
      <w:r w:rsidR="00D46E25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such </w:t>
      </w:r>
      <w:r w:rsidR="004B4A49">
        <w:rPr>
          <w:rFonts w:eastAsia="Times New Roman" w:cstheme="minorHAnsi"/>
          <w:color w:val="000000"/>
          <w:sz w:val="24"/>
          <w:szCs w:val="24"/>
          <w:lang w:val="en-US" w:eastAsia="en-US"/>
        </w:rPr>
        <w:t>data science technologies are smart contracts</w:t>
      </w:r>
      <w:r w:rsidR="00C238B6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based on the blockchain technology and </w:t>
      </w:r>
      <w:r w:rsidR="004B4A49">
        <w:rPr>
          <w:rFonts w:eastAsia="Times New Roman" w:cstheme="minorHAnsi"/>
          <w:color w:val="000000"/>
          <w:sz w:val="24"/>
          <w:szCs w:val="24"/>
          <w:lang w:val="en-US" w:eastAsia="en-US"/>
        </w:rPr>
        <w:t>machine learning methods</w:t>
      </w:r>
      <w:r w:rsidR="005F6610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</w:t>
      </w:r>
      <w:r w:rsidR="00C238B6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for </w:t>
      </w:r>
      <w:r w:rsidR="00C238B6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the </w:t>
      </w:r>
      <w:r w:rsidR="00C238B6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assessment </w:t>
      </w:r>
      <w:r w:rsidR="00C238B6">
        <w:rPr>
          <w:rFonts w:eastAsia="Times New Roman" w:cstheme="minorHAnsi"/>
          <w:color w:val="000000"/>
          <w:sz w:val="24"/>
          <w:szCs w:val="24"/>
          <w:lang w:val="en-US" w:eastAsia="en-US"/>
        </w:rPr>
        <w:t>of credit risks</w:t>
      </w:r>
      <w:r w:rsidR="00C238B6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and the optimization of f</w:t>
      </w:r>
      <w:r w:rsidR="00C238B6" w:rsidRPr="00C238B6">
        <w:rPr>
          <w:rFonts w:eastAsia="Times New Roman" w:cstheme="minorHAnsi"/>
          <w:color w:val="000000"/>
          <w:sz w:val="24"/>
          <w:szCs w:val="24"/>
          <w:lang w:val="en-US" w:eastAsia="en-US"/>
        </w:rPr>
        <w:t>inancial investments</w:t>
      </w:r>
      <w:r w:rsidR="00C238B6">
        <w:rPr>
          <w:rFonts w:eastAsia="Times New Roman" w:cstheme="minorHAnsi"/>
          <w:color w:val="000000"/>
          <w:sz w:val="24"/>
          <w:szCs w:val="24"/>
          <w:lang w:val="en-US" w:eastAsia="en-US"/>
        </w:rPr>
        <w:t>.</w:t>
      </w:r>
    </w:p>
    <w:p w14:paraId="60DAA954" w14:textId="77777777" w:rsidR="001F6057" w:rsidRDefault="001F6057" w:rsidP="00A57EA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en-US"/>
        </w:rPr>
      </w:pPr>
    </w:p>
    <w:p w14:paraId="1EE7D0A2" w14:textId="314640DB" w:rsidR="001F6057" w:rsidRPr="001F6057" w:rsidRDefault="00A57EA0" w:rsidP="00A57EA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en-US"/>
        </w:rPr>
      </w:pPr>
      <w:r w:rsidRPr="00A57EA0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The course takes place on two </w:t>
      </w:r>
      <w:r w:rsidR="00210D66" w:rsidRPr="00210D66">
        <w:rPr>
          <w:rFonts w:eastAsia="Times New Roman" w:cstheme="minorHAnsi"/>
          <w:color w:val="000000"/>
          <w:sz w:val="24"/>
          <w:szCs w:val="24"/>
          <w:lang w:val="en-US" w:eastAsia="en-US"/>
        </w:rPr>
        <w:t>consecutive</w:t>
      </w:r>
      <w:r w:rsidR="00210D66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</w:t>
      </w:r>
      <w:r w:rsidRPr="00A57EA0">
        <w:rPr>
          <w:rFonts w:eastAsia="Times New Roman" w:cstheme="minorHAnsi"/>
          <w:color w:val="000000"/>
          <w:sz w:val="24"/>
          <w:szCs w:val="24"/>
          <w:lang w:val="en-US" w:eastAsia="en-US"/>
        </w:rPr>
        <w:t>days</w:t>
      </w:r>
      <w:r>
        <w:rPr>
          <w:rFonts w:eastAsia="Times New Roman" w:cstheme="minorHAnsi"/>
          <w:color w:val="000000"/>
          <w:sz w:val="24"/>
          <w:szCs w:val="24"/>
          <w:lang w:val="en-US" w:eastAsia="en-US"/>
        </w:rPr>
        <w:t>. On the first day, the students</w:t>
      </w:r>
      <w:r w:rsidR="00D93156" w:rsidRPr="004B3ED6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will learn how to</w:t>
      </w:r>
      <w:r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use data science methods to develop a </w:t>
      </w:r>
      <w:r w:rsidR="00210D66">
        <w:rPr>
          <w:rFonts w:eastAsia="Times New Roman" w:cstheme="minorHAnsi"/>
          <w:color w:val="000000"/>
          <w:sz w:val="24"/>
          <w:szCs w:val="24"/>
          <w:lang w:val="en-US" w:eastAsia="en-US"/>
        </w:rPr>
        <w:t>machine learning model</w:t>
      </w:r>
      <w:r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for the assessment of credit risk</w:t>
      </w:r>
      <w:r w:rsidR="00D46E25">
        <w:rPr>
          <w:rFonts w:eastAsia="Times New Roman" w:cstheme="minorHAnsi"/>
          <w:color w:val="000000"/>
          <w:sz w:val="24"/>
          <w:szCs w:val="24"/>
          <w:lang w:val="en-US" w:eastAsia="en-US"/>
        </w:rPr>
        <w:t>s</w:t>
      </w:r>
      <w:r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. </w:t>
      </w:r>
      <w:r w:rsidRPr="00A57EA0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On the second day, students will learn how to develop </w:t>
      </w:r>
      <w:r w:rsidR="003F7DB9">
        <w:rPr>
          <w:rFonts w:eastAsia="Times New Roman" w:cstheme="minorHAnsi"/>
          <w:color w:val="000000"/>
          <w:sz w:val="24"/>
          <w:szCs w:val="24"/>
          <w:lang w:val="en-US" w:eastAsia="en-US"/>
        </w:rPr>
        <w:t>an</w:t>
      </w:r>
      <w:r w:rsidRPr="00A57EA0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automated trading bot for cryptocurrencies.</w:t>
      </w:r>
      <w:r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</w:t>
      </w:r>
      <w:r w:rsidR="001F6057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The exercises will </w:t>
      </w:r>
      <w:r w:rsidR="001F6057" w:rsidRPr="001F6057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integrate </w:t>
      </w:r>
      <w:r w:rsidR="001F6057">
        <w:rPr>
          <w:rFonts w:eastAsia="Times New Roman" w:cstheme="minorHAnsi"/>
          <w:color w:val="000000"/>
          <w:sz w:val="24"/>
          <w:szCs w:val="24"/>
          <w:lang w:val="en-US" w:eastAsia="en-US"/>
        </w:rPr>
        <w:t>the most important</w:t>
      </w:r>
      <w:r w:rsidR="001F6057" w:rsidRPr="001F6057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aspects of data science</w:t>
      </w:r>
      <w:r w:rsidR="001F6057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from problem </w:t>
      </w:r>
      <w:r w:rsidR="00C56ED1">
        <w:rPr>
          <w:rFonts w:eastAsia="Times New Roman" w:cstheme="minorHAnsi"/>
          <w:color w:val="000000"/>
          <w:sz w:val="24"/>
          <w:szCs w:val="24"/>
          <w:lang w:val="en-US" w:eastAsia="en-US"/>
        </w:rPr>
        <w:t>framing</w:t>
      </w:r>
      <w:r w:rsidR="00D46E25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to </w:t>
      </w:r>
      <w:r w:rsidR="001F6057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the </w:t>
      </w:r>
      <w:r w:rsidR="001F6057" w:rsidRPr="001F6057">
        <w:rPr>
          <w:rFonts w:eastAsia="Times New Roman" w:cstheme="minorHAnsi"/>
          <w:color w:val="000000"/>
          <w:sz w:val="24"/>
          <w:szCs w:val="24"/>
          <w:lang w:val="en-US" w:eastAsia="en-US"/>
        </w:rPr>
        <w:t>deployment</w:t>
      </w:r>
      <w:r w:rsidR="001F6057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of the models</w:t>
      </w:r>
      <w:r w:rsidR="00D46E25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and algorithms.</w:t>
      </w:r>
      <w:r w:rsidR="00BC781D" w:rsidRPr="004B3ED6">
        <w:rPr>
          <w:rFonts w:cstheme="minorHAnsi"/>
          <w:b/>
          <w:sz w:val="28"/>
          <w:szCs w:val="28"/>
          <w:lang w:val="en-US"/>
        </w:rPr>
        <w:br w:type="page"/>
      </w:r>
    </w:p>
    <w:p w14:paraId="64ADD8F5" w14:textId="4B3DFBAA" w:rsidR="006A2C8D" w:rsidRPr="004B3ED6" w:rsidRDefault="006A2C8D" w:rsidP="00624548">
      <w:pPr>
        <w:spacing w:after="0" w:line="240" w:lineRule="auto"/>
        <w:jc w:val="both"/>
        <w:rPr>
          <w:rFonts w:cstheme="minorHAnsi"/>
          <w:b/>
          <w:sz w:val="28"/>
          <w:szCs w:val="28"/>
          <w:lang w:val="en-US"/>
        </w:rPr>
      </w:pPr>
      <w:r w:rsidRPr="004B3ED6">
        <w:rPr>
          <w:rFonts w:cstheme="minorHAnsi"/>
          <w:b/>
          <w:sz w:val="28"/>
          <w:szCs w:val="28"/>
          <w:lang w:val="en-US"/>
        </w:rPr>
        <w:lastRenderedPageBreak/>
        <w:t>2</w:t>
      </w:r>
      <w:r w:rsidR="005E6A0D">
        <w:rPr>
          <w:rFonts w:cstheme="minorHAnsi"/>
          <w:b/>
          <w:sz w:val="28"/>
          <w:szCs w:val="28"/>
          <w:lang w:val="en-US"/>
        </w:rPr>
        <w:t>.</w:t>
      </w:r>
      <w:r w:rsidRPr="004B3ED6">
        <w:rPr>
          <w:rFonts w:cstheme="minorHAnsi"/>
          <w:b/>
          <w:sz w:val="28"/>
          <w:szCs w:val="28"/>
          <w:lang w:val="en-US"/>
        </w:rPr>
        <w:t xml:space="preserve"> </w:t>
      </w:r>
      <w:r w:rsidR="00C37F02">
        <w:rPr>
          <w:rFonts w:cstheme="minorHAnsi"/>
          <w:b/>
          <w:sz w:val="28"/>
          <w:szCs w:val="28"/>
          <w:lang w:val="en-US"/>
        </w:rPr>
        <w:t xml:space="preserve">LEARNING </w:t>
      </w:r>
      <w:r w:rsidRPr="004B3ED6">
        <w:rPr>
          <w:rFonts w:cstheme="minorHAnsi"/>
          <w:b/>
          <w:sz w:val="28"/>
          <w:szCs w:val="28"/>
          <w:lang w:val="en-US"/>
        </w:rPr>
        <w:t>OUTCOMES</w:t>
      </w:r>
    </w:p>
    <w:p w14:paraId="7C690C5C" w14:textId="77777777" w:rsidR="00656CC1" w:rsidRPr="004B3ED6" w:rsidRDefault="00656CC1" w:rsidP="00624548">
      <w:pPr>
        <w:pStyle w:val="Listenabsatz"/>
        <w:spacing w:after="0" w:line="240" w:lineRule="auto"/>
        <w:jc w:val="both"/>
        <w:rPr>
          <w:rFonts w:cstheme="minorHAnsi"/>
          <w:b/>
          <w:sz w:val="28"/>
          <w:szCs w:val="28"/>
          <w:lang w:val="en-US"/>
        </w:rPr>
      </w:pPr>
    </w:p>
    <w:p w14:paraId="68B32801" w14:textId="3C12A041" w:rsidR="0079643A" w:rsidRDefault="00545F21" w:rsidP="0079643A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4B3ED6">
        <w:rPr>
          <w:rFonts w:cstheme="minorHAnsi"/>
          <w:lang w:val="en-US"/>
        </w:rPr>
        <w:t>On successful completion of the course, the students shall be able to:</w:t>
      </w:r>
    </w:p>
    <w:p w14:paraId="28774171" w14:textId="061B7A8D" w:rsidR="00317189" w:rsidRDefault="00317189" w:rsidP="00985922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Frame the problem</w:t>
      </w:r>
      <w:r w:rsidR="006D4079">
        <w:rPr>
          <w:rFonts w:cstheme="minorHAnsi"/>
          <w:lang w:val="en-US"/>
        </w:rPr>
        <w:t>s related to the use cases</w:t>
      </w:r>
      <w:r w:rsidR="00671612">
        <w:rPr>
          <w:rFonts w:cstheme="minorHAnsi"/>
          <w:lang w:val="en-US"/>
        </w:rPr>
        <w:t xml:space="preserve"> (credit risk, automatic trading)</w:t>
      </w:r>
    </w:p>
    <w:p w14:paraId="3BA51C14" w14:textId="780665AB" w:rsidR="006145A6" w:rsidRDefault="0079643A" w:rsidP="00985922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Work with the</w:t>
      </w:r>
      <w:r w:rsidR="006145A6">
        <w:rPr>
          <w:rFonts w:cstheme="minorHAnsi"/>
          <w:lang w:val="en-US"/>
        </w:rPr>
        <w:t xml:space="preserve"> R and Python</w:t>
      </w:r>
      <w:r>
        <w:rPr>
          <w:rFonts w:cstheme="minorHAnsi"/>
          <w:lang w:val="en-US"/>
        </w:rPr>
        <w:t xml:space="preserve"> scientific programming languages</w:t>
      </w:r>
    </w:p>
    <w:p w14:paraId="0C2819DD" w14:textId="10BD4E79" w:rsidR="0079643A" w:rsidRDefault="0079643A" w:rsidP="0079643A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Read and write data to and from R and Python and p</w:t>
      </w:r>
      <w:r>
        <w:rPr>
          <w:rFonts w:cstheme="minorHAnsi"/>
          <w:lang w:val="en-US"/>
        </w:rPr>
        <w:t>repare data for modeling</w:t>
      </w:r>
    </w:p>
    <w:p w14:paraId="49782A75" w14:textId="6BD2E258" w:rsidR="006D4079" w:rsidRDefault="006D4079" w:rsidP="0079643A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Conduct exploratory data analysis (EDA)</w:t>
      </w:r>
    </w:p>
    <w:p w14:paraId="16047DE1" w14:textId="61C38164" w:rsidR="003A3F93" w:rsidRDefault="0079643A" w:rsidP="00CC2DE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79643A">
        <w:rPr>
          <w:rFonts w:cstheme="minorHAnsi"/>
          <w:lang w:val="en-US"/>
        </w:rPr>
        <w:t>Build model</w:t>
      </w:r>
      <w:r w:rsidR="003A3F93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and assess the model</w:t>
      </w:r>
      <w:r w:rsidRPr="0079643A">
        <w:rPr>
          <w:rFonts w:cstheme="minorHAnsi"/>
          <w:lang w:val="en-US"/>
        </w:rPr>
        <w:t xml:space="preserve"> performance</w:t>
      </w:r>
      <w:r w:rsidR="003A3F93">
        <w:rPr>
          <w:rFonts w:cstheme="minorHAnsi"/>
          <w:lang w:val="en-US"/>
        </w:rPr>
        <w:t xml:space="preserve"> (</w:t>
      </w:r>
      <w:r w:rsidR="00F54BE0">
        <w:rPr>
          <w:rFonts w:cstheme="minorHAnsi"/>
          <w:lang w:val="en-US"/>
        </w:rPr>
        <w:t xml:space="preserve">use case </w:t>
      </w:r>
      <w:r w:rsidR="003A3F93">
        <w:rPr>
          <w:rFonts w:cstheme="minorHAnsi"/>
          <w:lang w:val="en-US"/>
        </w:rPr>
        <w:t>credit risk)</w:t>
      </w:r>
    </w:p>
    <w:p w14:paraId="00EC83F9" w14:textId="609CC950" w:rsidR="00CC2DE9" w:rsidRDefault="003A3F93" w:rsidP="00CC2DE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Write functions for the trading bot (</w:t>
      </w:r>
      <w:r w:rsidR="00F54BE0">
        <w:rPr>
          <w:rFonts w:cstheme="minorHAnsi"/>
          <w:lang w:val="en-US"/>
        </w:rPr>
        <w:t xml:space="preserve">use case </w:t>
      </w:r>
      <w:r>
        <w:rPr>
          <w:rFonts w:cstheme="minorHAnsi"/>
          <w:lang w:val="en-US"/>
        </w:rPr>
        <w:t>automatic trading</w:t>
      </w:r>
      <w:r>
        <w:rPr>
          <w:rFonts w:cstheme="minorHAnsi"/>
          <w:lang w:val="en-US"/>
        </w:rPr>
        <w:t xml:space="preserve">) </w:t>
      </w:r>
    </w:p>
    <w:p w14:paraId="4C3FF56F" w14:textId="72E2879D" w:rsidR="003A3F93" w:rsidRPr="003A3F93" w:rsidRDefault="003A3F93" w:rsidP="003A3F93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Deploy the models and functions</w:t>
      </w:r>
    </w:p>
    <w:p w14:paraId="38436F2B" w14:textId="77777777" w:rsidR="003A3F93" w:rsidRPr="003A3F93" w:rsidRDefault="003A3F93" w:rsidP="003A3F9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0C8F916C" w14:textId="7BBCF99A" w:rsidR="006A2C8D" w:rsidRPr="004B3ED6" w:rsidRDefault="006A2C8D" w:rsidP="00624548">
      <w:pPr>
        <w:spacing w:after="0" w:line="240" w:lineRule="auto"/>
        <w:jc w:val="both"/>
        <w:rPr>
          <w:rFonts w:cstheme="minorHAnsi"/>
          <w:b/>
          <w:sz w:val="28"/>
          <w:szCs w:val="28"/>
          <w:lang w:val="en-US"/>
        </w:rPr>
      </w:pPr>
      <w:r w:rsidRPr="004B3ED6">
        <w:rPr>
          <w:rFonts w:cstheme="minorHAnsi"/>
          <w:b/>
          <w:sz w:val="28"/>
          <w:szCs w:val="28"/>
          <w:lang w:val="en-US"/>
        </w:rPr>
        <w:t>3</w:t>
      </w:r>
      <w:r w:rsidR="005E6A0D">
        <w:rPr>
          <w:rFonts w:cstheme="minorHAnsi"/>
          <w:b/>
          <w:sz w:val="28"/>
          <w:szCs w:val="28"/>
          <w:lang w:val="en-US"/>
        </w:rPr>
        <w:t>.</w:t>
      </w:r>
      <w:r w:rsidRPr="004B3ED6">
        <w:rPr>
          <w:rFonts w:cstheme="minorHAnsi"/>
          <w:b/>
          <w:sz w:val="28"/>
          <w:szCs w:val="28"/>
          <w:lang w:val="en-US"/>
        </w:rPr>
        <w:t xml:space="preserve"> </w:t>
      </w:r>
      <w:r w:rsidR="00656CC1" w:rsidRPr="004B3ED6">
        <w:rPr>
          <w:rFonts w:cstheme="minorHAnsi"/>
          <w:b/>
          <w:sz w:val="28"/>
          <w:szCs w:val="28"/>
          <w:lang w:val="en-US"/>
        </w:rPr>
        <w:t>EVALUATION</w:t>
      </w:r>
    </w:p>
    <w:p w14:paraId="7ACA84EB" w14:textId="77777777" w:rsidR="00824A57" w:rsidRPr="004B3ED6" w:rsidRDefault="00824A57" w:rsidP="00624548">
      <w:pPr>
        <w:spacing w:after="0" w:line="240" w:lineRule="auto"/>
        <w:jc w:val="both"/>
        <w:rPr>
          <w:rFonts w:cstheme="minorHAnsi"/>
          <w:b/>
          <w:sz w:val="28"/>
          <w:szCs w:val="28"/>
          <w:lang w:val="en-US"/>
        </w:rPr>
      </w:pPr>
    </w:p>
    <w:p w14:paraId="465A28EA" w14:textId="77777777" w:rsidR="006A2C8D" w:rsidRPr="004B3ED6" w:rsidRDefault="006A2C8D" w:rsidP="00624548">
      <w:pPr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4B3ED6">
        <w:rPr>
          <w:rFonts w:cstheme="minorHAnsi"/>
          <w:b/>
          <w:sz w:val="24"/>
          <w:szCs w:val="24"/>
          <w:lang w:val="en-US"/>
        </w:rPr>
        <w:t xml:space="preserve">Assessment </w:t>
      </w:r>
      <w:r w:rsidR="00E66A22" w:rsidRPr="004B3ED6">
        <w:rPr>
          <w:rFonts w:cstheme="minorHAnsi"/>
          <w:b/>
          <w:sz w:val="24"/>
          <w:szCs w:val="24"/>
          <w:lang w:val="en-US"/>
        </w:rPr>
        <w:t>activities:</w:t>
      </w:r>
      <w:r w:rsidRPr="004B3ED6">
        <w:rPr>
          <w:rFonts w:cstheme="minorHAnsi"/>
          <w:b/>
          <w:sz w:val="24"/>
          <w:szCs w:val="24"/>
          <w:lang w:val="en-US"/>
        </w:rPr>
        <w:t xml:space="preserve">  </w:t>
      </w:r>
    </w:p>
    <w:p w14:paraId="3BB70B1C" w14:textId="11F952F8" w:rsidR="00E759D6" w:rsidRDefault="004B3ED6" w:rsidP="00344C6C">
      <w:pPr>
        <w:spacing w:after="0" w:line="240" w:lineRule="auto"/>
        <w:rPr>
          <w:rFonts w:eastAsia="Times New Roman" w:cstheme="minorHAnsi"/>
          <w:lang w:val="en-US"/>
        </w:rPr>
      </w:pPr>
      <w:r w:rsidRPr="004B3ED6">
        <w:rPr>
          <w:rFonts w:eastAsia="Times New Roman" w:cstheme="minorHAnsi"/>
          <w:lang w:val="en-US"/>
        </w:rPr>
        <w:t>Participants will attend lectures (</w:t>
      </w:r>
      <w:r w:rsidR="00C52B67">
        <w:rPr>
          <w:rFonts w:eastAsia="Times New Roman" w:cstheme="minorHAnsi"/>
          <w:lang w:val="en-US"/>
        </w:rPr>
        <w:t>25</w:t>
      </w:r>
      <w:r w:rsidRPr="004B3ED6">
        <w:rPr>
          <w:rFonts w:eastAsia="Times New Roman" w:cstheme="minorHAnsi"/>
          <w:lang w:val="en-US"/>
        </w:rPr>
        <w:t xml:space="preserve">%) and perform practical lab exercises with </w:t>
      </w:r>
      <w:r w:rsidR="000126CD">
        <w:rPr>
          <w:rFonts w:eastAsia="Times New Roman" w:cstheme="minorHAnsi"/>
          <w:lang w:val="en-US"/>
        </w:rPr>
        <w:t xml:space="preserve">the </w:t>
      </w:r>
      <w:r w:rsidR="00C52B67">
        <w:rPr>
          <w:rFonts w:eastAsia="Times New Roman" w:cstheme="minorHAnsi"/>
          <w:lang w:val="en-US"/>
        </w:rPr>
        <w:t>R</w:t>
      </w:r>
      <w:r w:rsidRPr="004B3ED6">
        <w:rPr>
          <w:rFonts w:eastAsia="Times New Roman" w:cstheme="minorHAnsi"/>
          <w:lang w:val="en-US"/>
        </w:rPr>
        <w:t xml:space="preserve"> </w:t>
      </w:r>
      <w:r w:rsidR="006145A6">
        <w:rPr>
          <w:rFonts w:eastAsia="Times New Roman" w:cstheme="minorHAnsi"/>
          <w:lang w:val="en-US"/>
        </w:rPr>
        <w:t xml:space="preserve">and Python </w:t>
      </w:r>
      <w:r w:rsidR="000126CD">
        <w:rPr>
          <w:rFonts w:eastAsia="Times New Roman" w:cstheme="minorHAnsi"/>
          <w:lang w:val="en-US"/>
        </w:rPr>
        <w:t xml:space="preserve">programming languages </w:t>
      </w:r>
      <w:r w:rsidRPr="004B3ED6">
        <w:rPr>
          <w:rFonts w:eastAsia="Times New Roman" w:cstheme="minorHAnsi"/>
          <w:lang w:val="en-US"/>
        </w:rPr>
        <w:t>(</w:t>
      </w:r>
      <w:r w:rsidR="00C52B67">
        <w:rPr>
          <w:rFonts w:eastAsia="Times New Roman" w:cstheme="minorHAnsi"/>
          <w:lang w:val="en-US"/>
        </w:rPr>
        <w:t>75</w:t>
      </w:r>
      <w:r w:rsidRPr="004B3ED6">
        <w:rPr>
          <w:rFonts w:eastAsia="Times New Roman" w:cstheme="minorHAnsi"/>
          <w:lang w:val="en-US"/>
        </w:rPr>
        <w:t xml:space="preserve">%). Hence, participants will have a </w:t>
      </w:r>
      <w:r w:rsidR="007E0962">
        <w:rPr>
          <w:rFonts w:eastAsia="Times New Roman" w:cstheme="minorHAnsi"/>
          <w:lang w:val="en-US"/>
        </w:rPr>
        <w:t xml:space="preserve">good </w:t>
      </w:r>
      <w:r w:rsidRPr="004B3ED6">
        <w:rPr>
          <w:rFonts w:eastAsia="Times New Roman" w:cstheme="minorHAnsi"/>
          <w:lang w:val="en-US"/>
        </w:rPr>
        <w:t xml:space="preserve">mixture of theory and </w:t>
      </w:r>
      <w:r w:rsidR="00344C6C" w:rsidRPr="00344C6C">
        <w:rPr>
          <w:rFonts w:eastAsia="Times New Roman" w:cstheme="minorHAnsi"/>
          <w:lang w:val="en-US"/>
        </w:rPr>
        <w:t>hands-on exercises</w:t>
      </w:r>
      <w:r w:rsidR="00344C6C">
        <w:rPr>
          <w:rFonts w:eastAsia="Times New Roman" w:cstheme="minorHAnsi"/>
          <w:lang w:val="en-US"/>
        </w:rPr>
        <w:t>.</w:t>
      </w:r>
    </w:p>
    <w:p w14:paraId="2D9EF76C" w14:textId="77777777" w:rsidR="00344C6C" w:rsidRPr="004B3ED6" w:rsidRDefault="00344C6C" w:rsidP="00344C6C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78320337" w14:textId="13025CFE" w:rsidR="006A2C8D" w:rsidRPr="004B3ED6" w:rsidRDefault="00112C4D" w:rsidP="00624548">
      <w:pPr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4B3ED6">
        <w:rPr>
          <w:rFonts w:cstheme="minorHAnsi"/>
          <w:b/>
          <w:sz w:val="24"/>
          <w:szCs w:val="24"/>
          <w:lang w:val="en-US"/>
        </w:rPr>
        <w:t xml:space="preserve">Evaluation assignments and </w:t>
      </w:r>
      <w:r w:rsidR="00C37F02" w:rsidRPr="004B3ED6">
        <w:rPr>
          <w:rFonts w:cstheme="minorHAnsi"/>
          <w:b/>
          <w:sz w:val="24"/>
          <w:szCs w:val="24"/>
          <w:lang w:val="en-US"/>
        </w:rPr>
        <w:t>criteria</w:t>
      </w:r>
      <w:r w:rsidR="004B3ED6" w:rsidRPr="004B3ED6">
        <w:rPr>
          <w:rFonts w:cstheme="minorHAnsi"/>
          <w:b/>
          <w:sz w:val="24"/>
          <w:szCs w:val="24"/>
          <w:lang w:val="en-US"/>
        </w:rPr>
        <w:t>:</w:t>
      </w:r>
    </w:p>
    <w:p w14:paraId="31B25136" w14:textId="77777777" w:rsidR="009A0A41" w:rsidRPr="004B3ED6" w:rsidRDefault="00112C4D" w:rsidP="00624548">
      <w:pPr>
        <w:spacing w:after="0"/>
        <w:rPr>
          <w:rFonts w:eastAsia="Times New Roman" w:cstheme="minorHAnsi"/>
          <w:bCs/>
          <w:lang w:val="en-US"/>
        </w:rPr>
      </w:pPr>
      <w:r w:rsidRPr="004B3ED6">
        <w:rPr>
          <w:rFonts w:eastAsia="Times New Roman" w:cstheme="minorHAnsi"/>
          <w:bCs/>
          <w:lang w:val="en-US"/>
        </w:rPr>
        <w:t xml:space="preserve">Student evaluations will be accessed </w:t>
      </w:r>
      <w:r w:rsidR="00E66A22" w:rsidRPr="004B3ED6">
        <w:rPr>
          <w:rFonts w:eastAsia="Times New Roman" w:cstheme="minorHAnsi"/>
          <w:bCs/>
          <w:lang w:val="en-US"/>
        </w:rPr>
        <w:t>around the following</w:t>
      </w:r>
      <w:r w:rsidRPr="004B3ED6">
        <w:rPr>
          <w:rFonts w:eastAsia="Times New Roman" w:cstheme="minorHAnsi"/>
          <w:bCs/>
          <w:lang w:val="en-US"/>
        </w:rPr>
        <w:t xml:space="preserve"> </w:t>
      </w:r>
      <w:r w:rsidR="00E66A22" w:rsidRPr="004B3ED6">
        <w:rPr>
          <w:rFonts w:eastAsia="Times New Roman" w:cstheme="minorHAnsi"/>
          <w:bCs/>
          <w:lang w:val="en-US"/>
        </w:rPr>
        <w:t>deliverables:</w:t>
      </w:r>
    </w:p>
    <w:p w14:paraId="20E264C1" w14:textId="5AF336AA" w:rsidR="004B3ED6" w:rsidRPr="004B3ED6" w:rsidRDefault="004B3ED6" w:rsidP="004B3ED6">
      <w:pPr>
        <w:pStyle w:val="Listenabsatz"/>
        <w:numPr>
          <w:ilvl w:val="0"/>
          <w:numId w:val="30"/>
        </w:numPr>
        <w:spacing w:after="0"/>
        <w:rPr>
          <w:rFonts w:eastAsia="Times New Roman" w:cstheme="minorHAnsi"/>
          <w:bCs/>
          <w:lang w:val="en-US"/>
        </w:rPr>
      </w:pPr>
      <w:r w:rsidRPr="004B3ED6">
        <w:rPr>
          <w:rFonts w:eastAsia="Times New Roman" w:cstheme="minorHAnsi"/>
          <w:bCs/>
          <w:lang w:val="en-US"/>
        </w:rPr>
        <w:t xml:space="preserve">50% implementation of </w:t>
      </w:r>
      <w:r w:rsidR="004B4A49">
        <w:rPr>
          <w:rFonts w:eastAsia="Times New Roman" w:cstheme="minorHAnsi"/>
          <w:bCs/>
          <w:lang w:val="en-US"/>
        </w:rPr>
        <w:t xml:space="preserve">two </w:t>
      </w:r>
      <w:r w:rsidRPr="004B3ED6">
        <w:rPr>
          <w:rFonts w:eastAsia="Times New Roman" w:cstheme="minorHAnsi"/>
          <w:bCs/>
          <w:lang w:val="en-US"/>
        </w:rPr>
        <w:t>use case</w:t>
      </w:r>
      <w:r w:rsidR="004B4A49">
        <w:rPr>
          <w:rFonts w:eastAsia="Times New Roman" w:cstheme="minorHAnsi"/>
          <w:bCs/>
          <w:lang w:val="en-US"/>
        </w:rPr>
        <w:t>s (credit risk modelling; cryptocurrency trading bot)</w:t>
      </w:r>
    </w:p>
    <w:p w14:paraId="283FF550" w14:textId="77777777" w:rsidR="004B3ED6" w:rsidRPr="004B3ED6" w:rsidRDefault="004B3ED6" w:rsidP="004B3ED6">
      <w:pPr>
        <w:pStyle w:val="Listenabsatz"/>
        <w:numPr>
          <w:ilvl w:val="0"/>
          <w:numId w:val="30"/>
        </w:numPr>
        <w:spacing w:after="0"/>
        <w:rPr>
          <w:rFonts w:eastAsia="Times New Roman" w:cstheme="minorHAnsi"/>
          <w:bCs/>
          <w:lang w:val="en-US"/>
        </w:rPr>
      </w:pPr>
      <w:r w:rsidRPr="004B3ED6">
        <w:rPr>
          <w:rFonts w:eastAsia="Times New Roman" w:cstheme="minorHAnsi"/>
          <w:bCs/>
          <w:lang w:val="en-US"/>
        </w:rPr>
        <w:t>50% presentation of the results</w:t>
      </w:r>
    </w:p>
    <w:p w14:paraId="38B2D68E" w14:textId="77777777" w:rsidR="004F2742" w:rsidRPr="004B3ED6" w:rsidRDefault="004F2742" w:rsidP="007153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  <w:iCs/>
          <w:lang w:val="en-US"/>
        </w:rPr>
      </w:pPr>
    </w:p>
    <w:p w14:paraId="3FDDCCEB" w14:textId="1E50CBBB" w:rsidR="006A2C8D" w:rsidRPr="004B3ED6" w:rsidRDefault="006A2C8D" w:rsidP="00624548">
      <w:pPr>
        <w:spacing w:after="0" w:line="240" w:lineRule="auto"/>
        <w:jc w:val="both"/>
        <w:rPr>
          <w:rFonts w:cstheme="minorHAnsi"/>
          <w:b/>
          <w:sz w:val="28"/>
          <w:szCs w:val="28"/>
          <w:lang w:val="en-US"/>
        </w:rPr>
      </w:pPr>
      <w:r w:rsidRPr="004B3ED6">
        <w:rPr>
          <w:rFonts w:cstheme="minorHAnsi"/>
          <w:b/>
          <w:sz w:val="28"/>
          <w:szCs w:val="28"/>
          <w:lang w:val="en-US"/>
        </w:rPr>
        <w:t>4</w:t>
      </w:r>
      <w:r w:rsidR="005E6A0D">
        <w:rPr>
          <w:rFonts w:cstheme="minorHAnsi"/>
          <w:b/>
          <w:sz w:val="28"/>
          <w:szCs w:val="28"/>
          <w:lang w:val="en-US"/>
        </w:rPr>
        <w:t>.</w:t>
      </w:r>
      <w:r w:rsidRPr="004B3ED6">
        <w:rPr>
          <w:rFonts w:cstheme="minorHAnsi"/>
          <w:b/>
          <w:sz w:val="28"/>
          <w:szCs w:val="28"/>
          <w:lang w:val="en-US"/>
        </w:rPr>
        <w:t xml:space="preserve"> </w:t>
      </w:r>
      <w:r w:rsidR="00C37F02">
        <w:rPr>
          <w:rFonts w:cstheme="minorHAnsi"/>
          <w:b/>
          <w:sz w:val="28"/>
          <w:szCs w:val="28"/>
          <w:lang w:val="en-US"/>
        </w:rPr>
        <w:t xml:space="preserve">LEARNING </w:t>
      </w:r>
      <w:r w:rsidRPr="004B3ED6">
        <w:rPr>
          <w:rFonts w:cstheme="minorHAnsi"/>
          <w:b/>
          <w:sz w:val="28"/>
          <w:szCs w:val="28"/>
          <w:lang w:val="en-US"/>
        </w:rPr>
        <w:t xml:space="preserve">ACTIVITIES </w:t>
      </w:r>
    </w:p>
    <w:p w14:paraId="3B0B2A37" w14:textId="77777777" w:rsidR="006A2C8D" w:rsidRPr="004B3ED6" w:rsidRDefault="006A2C8D" w:rsidP="00624548">
      <w:pPr>
        <w:spacing w:after="0" w:line="240" w:lineRule="auto"/>
        <w:jc w:val="both"/>
        <w:rPr>
          <w:rFonts w:cstheme="minorHAnsi"/>
          <w:i/>
          <w:sz w:val="24"/>
          <w:szCs w:val="24"/>
          <w:lang w:val="en-US"/>
        </w:rPr>
      </w:pPr>
    </w:p>
    <w:p w14:paraId="365F4777" w14:textId="77777777" w:rsidR="002540DD" w:rsidRPr="004B3ED6" w:rsidRDefault="00E66A22" w:rsidP="00624548">
      <w:pPr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4B3ED6">
        <w:rPr>
          <w:rFonts w:cstheme="minorHAnsi"/>
          <w:b/>
          <w:sz w:val="24"/>
          <w:szCs w:val="24"/>
          <w:lang w:val="en-US"/>
        </w:rPr>
        <w:t>Organization, methods and pedagogy</w:t>
      </w:r>
      <w:r w:rsidR="004B3ED6" w:rsidRPr="004B3ED6">
        <w:rPr>
          <w:rFonts w:cstheme="minorHAnsi"/>
          <w:b/>
          <w:sz w:val="24"/>
          <w:szCs w:val="24"/>
          <w:lang w:val="en-US"/>
        </w:rPr>
        <w:t>:</w:t>
      </w:r>
      <w:r w:rsidRPr="004B3ED6">
        <w:rPr>
          <w:rFonts w:cstheme="minorHAnsi"/>
          <w:b/>
          <w:sz w:val="24"/>
          <w:szCs w:val="24"/>
          <w:lang w:val="en-US"/>
        </w:rPr>
        <w:t xml:space="preserve"> </w:t>
      </w:r>
    </w:p>
    <w:p w14:paraId="78EA5D27" w14:textId="2DD2157B" w:rsidR="004B4A49" w:rsidRDefault="004B4A49" w:rsidP="00624548">
      <w:pPr>
        <w:pStyle w:val="Listenabsatz"/>
        <w:numPr>
          <w:ilvl w:val="0"/>
          <w:numId w:val="6"/>
        </w:numPr>
        <w:spacing w:after="0" w:line="240" w:lineRule="auto"/>
        <w:rPr>
          <w:rFonts w:eastAsia="Times New Roman" w:cstheme="minorHAnsi"/>
          <w:bCs/>
          <w:lang w:val="en-US"/>
        </w:rPr>
      </w:pPr>
      <w:r>
        <w:rPr>
          <w:rFonts w:eastAsia="Times New Roman" w:cstheme="minorHAnsi"/>
          <w:bCs/>
          <w:lang w:val="en-US"/>
        </w:rPr>
        <w:t>Workshops</w:t>
      </w:r>
    </w:p>
    <w:p w14:paraId="004CC58C" w14:textId="2E727B21" w:rsidR="004A7A75" w:rsidRPr="004B3ED6" w:rsidRDefault="00B705C1" w:rsidP="00624548">
      <w:pPr>
        <w:pStyle w:val="Listenabsatz"/>
        <w:numPr>
          <w:ilvl w:val="0"/>
          <w:numId w:val="6"/>
        </w:numPr>
        <w:spacing w:after="0" w:line="240" w:lineRule="auto"/>
        <w:rPr>
          <w:rFonts w:eastAsia="Times New Roman" w:cstheme="minorHAnsi"/>
          <w:bCs/>
          <w:lang w:val="en-US"/>
        </w:rPr>
      </w:pPr>
      <w:r w:rsidRPr="004B3ED6">
        <w:rPr>
          <w:rFonts w:eastAsia="Times New Roman" w:cstheme="minorHAnsi"/>
          <w:bCs/>
          <w:lang w:val="en-US"/>
        </w:rPr>
        <w:t>Individual</w:t>
      </w:r>
      <w:r w:rsidR="00AA20EA" w:rsidRPr="004B3ED6">
        <w:rPr>
          <w:rFonts w:eastAsia="Times New Roman" w:cstheme="minorHAnsi"/>
          <w:bCs/>
          <w:lang w:val="en-US"/>
        </w:rPr>
        <w:t xml:space="preserve"> </w:t>
      </w:r>
      <w:r w:rsidR="004B4A49">
        <w:rPr>
          <w:rFonts w:eastAsia="Times New Roman" w:cstheme="minorHAnsi"/>
          <w:bCs/>
          <w:lang w:val="en-US"/>
        </w:rPr>
        <w:t>and g</w:t>
      </w:r>
      <w:r w:rsidR="00AA20EA" w:rsidRPr="004B3ED6">
        <w:rPr>
          <w:rFonts w:eastAsia="Times New Roman" w:cstheme="minorHAnsi"/>
          <w:bCs/>
          <w:lang w:val="en-US"/>
        </w:rPr>
        <w:t xml:space="preserve">roup </w:t>
      </w:r>
      <w:r w:rsidR="004B4A49">
        <w:rPr>
          <w:rFonts w:eastAsia="Times New Roman" w:cstheme="minorHAnsi"/>
          <w:bCs/>
          <w:lang w:val="en-US"/>
        </w:rPr>
        <w:t>e</w:t>
      </w:r>
      <w:r w:rsidR="00AA20EA" w:rsidRPr="004B3ED6">
        <w:rPr>
          <w:rFonts w:eastAsia="Times New Roman" w:cstheme="minorHAnsi"/>
          <w:bCs/>
          <w:lang w:val="en-US"/>
        </w:rPr>
        <w:t>xercises</w:t>
      </w:r>
    </w:p>
    <w:p w14:paraId="1C434B07" w14:textId="77777777" w:rsidR="00DF3A07" w:rsidRPr="004B3ED6" w:rsidRDefault="00775B76" w:rsidP="00624548">
      <w:pPr>
        <w:pStyle w:val="Listenabsatz"/>
        <w:numPr>
          <w:ilvl w:val="0"/>
          <w:numId w:val="6"/>
        </w:numPr>
        <w:spacing w:after="0" w:line="240" w:lineRule="auto"/>
        <w:rPr>
          <w:rFonts w:eastAsia="Times New Roman" w:cstheme="minorHAnsi"/>
          <w:bCs/>
          <w:lang w:val="en-US"/>
        </w:rPr>
      </w:pPr>
      <w:r w:rsidRPr="004B3ED6">
        <w:rPr>
          <w:rFonts w:eastAsia="Times New Roman" w:cstheme="minorHAnsi"/>
          <w:bCs/>
          <w:lang w:val="en-US"/>
        </w:rPr>
        <w:t>Presentations</w:t>
      </w:r>
    </w:p>
    <w:p w14:paraId="5CA2121D" w14:textId="77777777" w:rsidR="009A0A41" w:rsidRPr="004B3ED6" w:rsidRDefault="009A0A41" w:rsidP="00624548">
      <w:pPr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</w:p>
    <w:p w14:paraId="509DBAC3" w14:textId="77777777" w:rsidR="006A2C8D" w:rsidRPr="004B3ED6" w:rsidRDefault="006A2C8D" w:rsidP="00624548">
      <w:pPr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4B3ED6">
        <w:rPr>
          <w:rFonts w:cstheme="minorHAnsi"/>
          <w:b/>
          <w:sz w:val="24"/>
          <w:szCs w:val="24"/>
          <w:lang w:val="en-US"/>
        </w:rPr>
        <w:t>Bibliograph</w:t>
      </w:r>
      <w:r w:rsidR="005E2014" w:rsidRPr="004B3ED6">
        <w:rPr>
          <w:rFonts w:cstheme="minorHAnsi"/>
          <w:b/>
          <w:sz w:val="24"/>
          <w:szCs w:val="24"/>
          <w:lang w:val="en-US"/>
        </w:rPr>
        <w:t>y</w:t>
      </w:r>
      <w:r w:rsidR="004B3ED6" w:rsidRPr="004B3ED6">
        <w:rPr>
          <w:rFonts w:cstheme="minorHAnsi"/>
          <w:b/>
          <w:sz w:val="24"/>
          <w:szCs w:val="24"/>
          <w:lang w:val="en-US"/>
        </w:rPr>
        <w:t>:</w:t>
      </w:r>
    </w:p>
    <w:p w14:paraId="4E12B34A" w14:textId="77777777" w:rsidR="00E759D6" w:rsidRPr="004B3ED6" w:rsidRDefault="00E759D6" w:rsidP="00E759D6">
      <w:pPr>
        <w:spacing w:after="0" w:line="240" w:lineRule="auto"/>
        <w:rPr>
          <w:rFonts w:eastAsia="Times New Roman" w:cstheme="minorHAnsi"/>
          <w:lang w:val="en-US"/>
        </w:rPr>
      </w:pPr>
      <w:r w:rsidRPr="004B3ED6">
        <w:rPr>
          <w:rFonts w:eastAsia="Times New Roman" w:cstheme="minorHAnsi"/>
          <w:lang w:val="en-US"/>
        </w:rPr>
        <w:t xml:space="preserve">Materials </w:t>
      </w:r>
      <w:r w:rsidR="00A93519" w:rsidRPr="004B3ED6">
        <w:rPr>
          <w:rFonts w:eastAsia="Times New Roman" w:cstheme="minorHAnsi"/>
          <w:lang w:val="en-US"/>
        </w:rPr>
        <w:t>will be</w:t>
      </w:r>
      <w:r w:rsidRPr="004B3ED6">
        <w:rPr>
          <w:rFonts w:eastAsia="Times New Roman" w:cstheme="minorHAnsi"/>
          <w:lang w:val="en-US"/>
        </w:rPr>
        <w:t xml:space="preserve"> updated in real-time on the course portal at http://Baisummer.com</w:t>
      </w:r>
    </w:p>
    <w:p w14:paraId="3E74FFAA" w14:textId="77777777" w:rsidR="00A7440F" w:rsidRPr="004B3ED6" w:rsidRDefault="00A7440F" w:rsidP="00E759D6">
      <w:pPr>
        <w:spacing w:after="0" w:line="240" w:lineRule="auto"/>
        <w:rPr>
          <w:rFonts w:eastAsia="Times New Roman" w:cstheme="minorHAnsi"/>
          <w:lang w:val="en-US"/>
        </w:rPr>
      </w:pPr>
    </w:p>
    <w:sectPr w:rsidR="00A7440F" w:rsidRPr="004B3ED6" w:rsidSect="00A744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6DB5B" w14:textId="77777777" w:rsidR="00393ED3" w:rsidRDefault="00393ED3" w:rsidP="004117CB">
      <w:pPr>
        <w:spacing w:after="0" w:line="240" w:lineRule="auto"/>
      </w:pPr>
      <w:r>
        <w:separator/>
      </w:r>
    </w:p>
  </w:endnote>
  <w:endnote w:type="continuationSeparator" w:id="0">
    <w:p w14:paraId="23F8306F" w14:textId="77777777" w:rsidR="00393ED3" w:rsidRDefault="00393ED3" w:rsidP="00411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-1528711793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70517ADF" w14:textId="77777777" w:rsidR="00D93156" w:rsidRDefault="00D93156" w:rsidP="00C5290C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00E3AB76" w14:textId="77777777" w:rsidR="00D93156" w:rsidRDefault="00D93156" w:rsidP="00D93156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46FB6" w14:textId="77777777" w:rsidR="004117CB" w:rsidRPr="00BC781D" w:rsidRDefault="00BC781D" w:rsidP="00E70064">
    <w:pPr>
      <w:pStyle w:val="Fuzeile"/>
      <w:tabs>
        <w:tab w:val="clear" w:pos="9072"/>
        <w:tab w:val="right" w:pos="8712"/>
      </w:tabs>
      <w:ind w:right="360"/>
      <w:rPr>
        <w:i/>
        <w:lang w:val="en-US"/>
      </w:rPr>
    </w:pPr>
    <w:r w:rsidRPr="00EF139B">
      <w:rPr>
        <w:i/>
        <w:lang w:val="en-US"/>
      </w:rPr>
      <w:t>BAI Summer School</w:t>
    </w:r>
    <w:r w:rsidRPr="00EF139B">
      <w:rPr>
        <w:i/>
        <w:lang w:val="en-US"/>
      </w:rPr>
      <w:tab/>
    </w:r>
    <w:r w:rsidR="00D93156">
      <w:rPr>
        <w:rFonts w:cstheme="minorHAnsi"/>
        <w:i/>
        <w:lang w:val="en-US"/>
      </w:rPr>
      <w:t>Zurich University of Applied Sciences</w:t>
    </w:r>
    <w:r w:rsidR="00E70064">
      <w:rPr>
        <w:rFonts w:cstheme="minorHAnsi"/>
        <w:i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2C2DA" w14:textId="77777777" w:rsidR="00E70064" w:rsidRDefault="00E7006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0F82C" w14:textId="77777777" w:rsidR="00393ED3" w:rsidRDefault="00393ED3" w:rsidP="004117CB">
      <w:pPr>
        <w:spacing w:after="0" w:line="240" w:lineRule="auto"/>
      </w:pPr>
      <w:r>
        <w:separator/>
      </w:r>
    </w:p>
  </w:footnote>
  <w:footnote w:type="continuationSeparator" w:id="0">
    <w:p w14:paraId="2712CFB5" w14:textId="77777777" w:rsidR="00393ED3" w:rsidRDefault="00393ED3" w:rsidP="00411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6CC67" w14:textId="77777777" w:rsidR="00E70064" w:rsidRDefault="00E7006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9F7B8" w14:textId="77777777" w:rsidR="00BC781D" w:rsidRDefault="00F54BE0" w:rsidP="00BC781D">
    <w:pPr>
      <w:pStyle w:val="Kopfzeile"/>
    </w:pPr>
    <w:sdt>
      <w:sdtPr>
        <w:id w:val="303951009"/>
        <w:docPartObj>
          <w:docPartGallery w:val="Page Numbers (Margins)"/>
          <w:docPartUnique/>
        </w:docPartObj>
      </w:sdtPr>
      <w:sdtEndPr/>
      <w:sdtContent>
        <w:r w:rsidR="00BC781D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B3220FB" wp14:editId="6D27F753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1788795</wp:posOffset>
                      </wp:positionV>
                    </mc:Fallback>
                  </mc:AlternateContent>
                  <wp:extent cx="807085" cy="433705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07085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EB8D2" w14:textId="77777777" w:rsidR="00BC781D" w:rsidRDefault="00BC781D" w:rsidP="00BC781D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B3220FB" id="Rectangle 1" o:spid="_x0000_s1026" style="position:absolute;margin-left:12.35pt;margin-top:0;width:63.55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" o:allowincell="f" stroked="f">
                  <o:lock v:ext="edit" aspectratio="t"/>
                  <v:textbox style="mso-fit-shape-to-text:t" inset="0,,0">
                    <w:txbxContent>
                      <w:p w14:paraId="18CEB8D2" w14:textId="77777777" w:rsidR="00BC781D" w:rsidRDefault="00BC781D" w:rsidP="00BC781D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B81590">
      <w:rPr>
        <w:noProof/>
      </w:rPr>
      <w:drawing>
        <wp:inline distT="0" distB="0" distL="0" distR="0" wp14:anchorId="3148298F" wp14:editId="386F16E9">
          <wp:extent cx="1203984" cy="651698"/>
          <wp:effectExtent l="0" t="0" r="254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ZHAW_Log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0840" cy="6608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C781D">
      <w:tab/>
    </w:r>
    <w:r w:rsidR="00BC781D">
      <w:tab/>
      <w:t>Syllabus</w:t>
    </w:r>
  </w:p>
  <w:p w14:paraId="0C912E21" w14:textId="77777777" w:rsidR="004117CB" w:rsidRPr="00BC781D" w:rsidRDefault="004117CB" w:rsidP="00BC781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BF3C4" w14:textId="77777777" w:rsidR="00E70064" w:rsidRDefault="00E7006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71D1FE8"/>
    <w:multiLevelType w:val="singleLevel"/>
    <w:tmpl w:val="6BF4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0B457D18"/>
    <w:multiLevelType w:val="hybridMultilevel"/>
    <w:tmpl w:val="A2366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91FA6"/>
    <w:multiLevelType w:val="hybridMultilevel"/>
    <w:tmpl w:val="D51C478A"/>
    <w:lvl w:ilvl="0" w:tplc="CB46B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352FF0"/>
    <w:multiLevelType w:val="hybridMultilevel"/>
    <w:tmpl w:val="A3EAFA5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09748F"/>
    <w:multiLevelType w:val="hybridMultilevel"/>
    <w:tmpl w:val="A7A8872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013CC9"/>
    <w:multiLevelType w:val="hybridMultilevel"/>
    <w:tmpl w:val="621A02E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EF54F43"/>
    <w:multiLevelType w:val="hybridMultilevel"/>
    <w:tmpl w:val="1BD4D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701AF"/>
    <w:multiLevelType w:val="hybridMultilevel"/>
    <w:tmpl w:val="A9628E7C"/>
    <w:lvl w:ilvl="0" w:tplc="0426993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67FEA"/>
    <w:multiLevelType w:val="hybridMultilevel"/>
    <w:tmpl w:val="F2F89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82BCE"/>
    <w:multiLevelType w:val="hybridMultilevel"/>
    <w:tmpl w:val="6F0EE79A"/>
    <w:lvl w:ilvl="0" w:tplc="51F488C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860055BC">
      <w:start w:val="1"/>
      <w:numFmt w:val="bullet"/>
      <w:lvlText w:val="‒"/>
      <w:lvlJc w:val="left"/>
      <w:pPr>
        <w:ind w:left="1080" w:hanging="360"/>
      </w:pPr>
      <w:rPr>
        <w:rFonts w:ascii="Verdana" w:hAnsi="Verdana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7722B0"/>
    <w:multiLevelType w:val="hybridMultilevel"/>
    <w:tmpl w:val="F86CEE8C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42835FA8"/>
    <w:multiLevelType w:val="hybridMultilevel"/>
    <w:tmpl w:val="DD08F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8651D"/>
    <w:multiLevelType w:val="hybridMultilevel"/>
    <w:tmpl w:val="A27CFC3C"/>
    <w:lvl w:ilvl="0" w:tplc="7ACE9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84735A"/>
    <w:multiLevelType w:val="hybridMultilevel"/>
    <w:tmpl w:val="4042A53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25B3076"/>
    <w:multiLevelType w:val="hybridMultilevel"/>
    <w:tmpl w:val="9D2C2F68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C03542"/>
    <w:multiLevelType w:val="hybridMultilevel"/>
    <w:tmpl w:val="A420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41E88"/>
    <w:multiLevelType w:val="hybridMultilevel"/>
    <w:tmpl w:val="DF348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B3A55"/>
    <w:multiLevelType w:val="hybridMultilevel"/>
    <w:tmpl w:val="810894E4"/>
    <w:lvl w:ilvl="0" w:tplc="DA5ED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12BF9"/>
    <w:multiLevelType w:val="hybridMultilevel"/>
    <w:tmpl w:val="545A703A"/>
    <w:lvl w:ilvl="0" w:tplc="51F488C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51F488C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CF321D"/>
    <w:multiLevelType w:val="hybridMultilevel"/>
    <w:tmpl w:val="24DE9A80"/>
    <w:lvl w:ilvl="0" w:tplc="51F488C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580B36"/>
    <w:multiLevelType w:val="hybridMultilevel"/>
    <w:tmpl w:val="AEAA5858"/>
    <w:lvl w:ilvl="0" w:tplc="68DAF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443A3"/>
    <w:multiLevelType w:val="hybridMultilevel"/>
    <w:tmpl w:val="FE3AA8BE"/>
    <w:lvl w:ilvl="0" w:tplc="A6429B58">
      <w:numFmt w:val="bullet"/>
      <w:lvlText w:val=""/>
      <w:lvlJc w:val="left"/>
      <w:pPr>
        <w:ind w:left="113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5" w15:restartNumberingAfterBreak="0">
    <w:nsid w:val="797850DD"/>
    <w:multiLevelType w:val="hybridMultilevel"/>
    <w:tmpl w:val="C9EAD114"/>
    <w:lvl w:ilvl="0" w:tplc="9A040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0672A5"/>
    <w:multiLevelType w:val="hybridMultilevel"/>
    <w:tmpl w:val="D80007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9268357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157E03"/>
    <w:multiLevelType w:val="hybridMultilevel"/>
    <w:tmpl w:val="6B3C6AB0"/>
    <w:lvl w:ilvl="0" w:tplc="948662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1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13"/>
  </w:num>
  <w:num w:numId="9">
    <w:abstractNumId w:val="24"/>
  </w:num>
  <w:num w:numId="10">
    <w:abstractNumId w:val="26"/>
  </w:num>
  <w:num w:numId="11">
    <w:abstractNumId w:val="20"/>
  </w:num>
  <w:num w:numId="12">
    <w:abstractNumId w:val="14"/>
  </w:num>
  <w:num w:numId="13">
    <w:abstractNumId w:val="9"/>
  </w:num>
  <w:num w:numId="14">
    <w:abstractNumId w:val="6"/>
  </w:num>
  <w:num w:numId="15">
    <w:abstractNumId w:val="7"/>
  </w:num>
  <w:num w:numId="16">
    <w:abstractNumId w:val="23"/>
  </w:num>
  <w:num w:numId="17">
    <w:abstractNumId w:val="5"/>
  </w:num>
  <w:num w:numId="18">
    <w:abstractNumId w:val="15"/>
  </w:num>
  <w:num w:numId="19">
    <w:abstractNumId w:val="25"/>
  </w:num>
  <w:num w:numId="20">
    <w:abstractNumId w:val="4"/>
  </w:num>
  <w:num w:numId="21">
    <w:abstractNumId w:val="19"/>
  </w:num>
  <w:num w:numId="22">
    <w:abstractNumId w:val="10"/>
  </w:num>
  <w:num w:numId="23">
    <w:abstractNumId w:val="2"/>
  </w:num>
  <w:num w:numId="24">
    <w:abstractNumId w:val="1"/>
  </w:num>
  <w:num w:numId="25">
    <w:abstractNumId w:val="0"/>
  </w:num>
  <w:num w:numId="26">
    <w:abstractNumId w:val="11"/>
  </w:num>
  <w:num w:numId="27">
    <w:abstractNumId w:val="3"/>
  </w:num>
  <w:num w:numId="28">
    <w:abstractNumId w:val="8"/>
  </w:num>
  <w:num w:numId="29">
    <w:abstractNumId w:val="16"/>
  </w:num>
  <w:num w:numId="30">
    <w:abstractNumId w:val="18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C8D"/>
    <w:rsid w:val="00000212"/>
    <w:rsid w:val="000053B8"/>
    <w:rsid w:val="000126CD"/>
    <w:rsid w:val="0002589D"/>
    <w:rsid w:val="0003223F"/>
    <w:rsid w:val="000340F1"/>
    <w:rsid w:val="00035C03"/>
    <w:rsid w:val="00035D60"/>
    <w:rsid w:val="000375F4"/>
    <w:rsid w:val="00046707"/>
    <w:rsid w:val="0005464D"/>
    <w:rsid w:val="00057347"/>
    <w:rsid w:val="000615D7"/>
    <w:rsid w:val="00061ED5"/>
    <w:rsid w:val="00066330"/>
    <w:rsid w:val="00066B7D"/>
    <w:rsid w:val="00067B75"/>
    <w:rsid w:val="00083973"/>
    <w:rsid w:val="00085C78"/>
    <w:rsid w:val="00087D70"/>
    <w:rsid w:val="0009048B"/>
    <w:rsid w:val="00091E51"/>
    <w:rsid w:val="00094E41"/>
    <w:rsid w:val="0009520D"/>
    <w:rsid w:val="000A1888"/>
    <w:rsid w:val="000A60FE"/>
    <w:rsid w:val="000B3EF6"/>
    <w:rsid w:val="000C36F1"/>
    <w:rsid w:val="000C45CC"/>
    <w:rsid w:val="000C51A7"/>
    <w:rsid w:val="000C572C"/>
    <w:rsid w:val="000D11A2"/>
    <w:rsid w:val="000D3782"/>
    <w:rsid w:val="000D3D2C"/>
    <w:rsid w:val="000D6529"/>
    <w:rsid w:val="000E490F"/>
    <w:rsid w:val="000F32E0"/>
    <w:rsid w:val="000F6851"/>
    <w:rsid w:val="000F6E71"/>
    <w:rsid w:val="00105C3F"/>
    <w:rsid w:val="00105C7E"/>
    <w:rsid w:val="00110763"/>
    <w:rsid w:val="001120CC"/>
    <w:rsid w:val="00112C4D"/>
    <w:rsid w:val="00113BB7"/>
    <w:rsid w:val="00114824"/>
    <w:rsid w:val="00114B98"/>
    <w:rsid w:val="00115538"/>
    <w:rsid w:val="00116D6E"/>
    <w:rsid w:val="0011757C"/>
    <w:rsid w:val="001215BB"/>
    <w:rsid w:val="00123C69"/>
    <w:rsid w:val="0012777E"/>
    <w:rsid w:val="001278E2"/>
    <w:rsid w:val="00130430"/>
    <w:rsid w:val="00132D4A"/>
    <w:rsid w:val="001337E4"/>
    <w:rsid w:val="00133CB7"/>
    <w:rsid w:val="00136144"/>
    <w:rsid w:val="00137257"/>
    <w:rsid w:val="001425EA"/>
    <w:rsid w:val="00143D04"/>
    <w:rsid w:val="00144901"/>
    <w:rsid w:val="00145BDF"/>
    <w:rsid w:val="00147F82"/>
    <w:rsid w:val="001644B0"/>
    <w:rsid w:val="00173CCC"/>
    <w:rsid w:val="0017548B"/>
    <w:rsid w:val="001766A2"/>
    <w:rsid w:val="00176E99"/>
    <w:rsid w:val="00183DDA"/>
    <w:rsid w:val="00183F8D"/>
    <w:rsid w:val="00190E32"/>
    <w:rsid w:val="00191BDA"/>
    <w:rsid w:val="00191F70"/>
    <w:rsid w:val="0019250D"/>
    <w:rsid w:val="001939DF"/>
    <w:rsid w:val="001A51C5"/>
    <w:rsid w:val="001A67AF"/>
    <w:rsid w:val="001A7216"/>
    <w:rsid w:val="001B00E7"/>
    <w:rsid w:val="001B10F0"/>
    <w:rsid w:val="001C508B"/>
    <w:rsid w:val="001C7194"/>
    <w:rsid w:val="001C75E8"/>
    <w:rsid w:val="001C76DC"/>
    <w:rsid w:val="001D082D"/>
    <w:rsid w:val="001D19F0"/>
    <w:rsid w:val="001D2940"/>
    <w:rsid w:val="001D4971"/>
    <w:rsid w:val="001D49E4"/>
    <w:rsid w:val="001E10CF"/>
    <w:rsid w:val="001E1712"/>
    <w:rsid w:val="001E3EBA"/>
    <w:rsid w:val="001F2106"/>
    <w:rsid w:val="001F6057"/>
    <w:rsid w:val="00200FF7"/>
    <w:rsid w:val="002109A2"/>
    <w:rsid w:val="00210D66"/>
    <w:rsid w:val="002120FA"/>
    <w:rsid w:val="00216E96"/>
    <w:rsid w:val="002212C1"/>
    <w:rsid w:val="0022358F"/>
    <w:rsid w:val="00230075"/>
    <w:rsid w:val="002304D0"/>
    <w:rsid w:val="002326A1"/>
    <w:rsid w:val="0023410E"/>
    <w:rsid w:val="00234816"/>
    <w:rsid w:val="00240B00"/>
    <w:rsid w:val="002434FD"/>
    <w:rsid w:val="002511D4"/>
    <w:rsid w:val="00253227"/>
    <w:rsid w:val="002540DD"/>
    <w:rsid w:val="00257727"/>
    <w:rsid w:val="00260000"/>
    <w:rsid w:val="00261987"/>
    <w:rsid w:val="00263DDE"/>
    <w:rsid w:val="00264A42"/>
    <w:rsid w:val="002716EA"/>
    <w:rsid w:val="002809C6"/>
    <w:rsid w:val="00281281"/>
    <w:rsid w:val="00282A96"/>
    <w:rsid w:val="00287774"/>
    <w:rsid w:val="0029430C"/>
    <w:rsid w:val="0029640D"/>
    <w:rsid w:val="002975D3"/>
    <w:rsid w:val="002A294B"/>
    <w:rsid w:val="002A2DBF"/>
    <w:rsid w:val="002A5562"/>
    <w:rsid w:val="002B2178"/>
    <w:rsid w:val="002B6D6B"/>
    <w:rsid w:val="002B6DD0"/>
    <w:rsid w:val="002B7DF4"/>
    <w:rsid w:val="002C05DF"/>
    <w:rsid w:val="002C5B4B"/>
    <w:rsid w:val="002C68DB"/>
    <w:rsid w:val="002C7CD1"/>
    <w:rsid w:val="002D4638"/>
    <w:rsid w:val="002D5757"/>
    <w:rsid w:val="002D67D3"/>
    <w:rsid w:val="002D7417"/>
    <w:rsid w:val="002F012E"/>
    <w:rsid w:val="002F55BB"/>
    <w:rsid w:val="002F6309"/>
    <w:rsid w:val="002F64EA"/>
    <w:rsid w:val="002F67BB"/>
    <w:rsid w:val="002F7C3A"/>
    <w:rsid w:val="00303CC5"/>
    <w:rsid w:val="00304109"/>
    <w:rsid w:val="0030702D"/>
    <w:rsid w:val="003075DA"/>
    <w:rsid w:val="0031167F"/>
    <w:rsid w:val="00312162"/>
    <w:rsid w:val="0031238E"/>
    <w:rsid w:val="00313FE9"/>
    <w:rsid w:val="00317189"/>
    <w:rsid w:val="00321BE7"/>
    <w:rsid w:val="00322F01"/>
    <w:rsid w:val="003234EF"/>
    <w:rsid w:val="003235F7"/>
    <w:rsid w:val="00325284"/>
    <w:rsid w:val="00332C34"/>
    <w:rsid w:val="00334055"/>
    <w:rsid w:val="003341FF"/>
    <w:rsid w:val="00341918"/>
    <w:rsid w:val="00342431"/>
    <w:rsid w:val="00342BAF"/>
    <w:rsid w:val="00344C6C"/>
    <w:rsid w:val="00346507"/>
    <w:rsid w:val="00354E62"/>
    <w:rsid w:val="00355D5C"/>
    <w:rsid w:val="00357775"/>
    <w:rsid w:val="00360604"/>
    <w:rsid w:val="00360944"/>
    <w:rsid w:val="00361083"/>
    <w:rsid w:val="0036266F"/>
    <w:rsid w:val="00365F6B"/>
    <w:rsid w:val="00367C9C"/>
    <w:rsid w:val="00372A72"/>
    <w:rsid w:val="003751A3"/>
    <w:rsid w:val="003816A9"/>
    <w:rsid w:val="00392DCB"/>
    <w:rsid w:val="00393C26"/>
    <w:rsid w:val="00393ED3"/>
    <w:rsid w:val="003A0656"/>
    <w:rsid w:val="003A28FE"/>
    <w:rsid w:val="003A3F93"/>
    <w:rsid w:val="003A683D"/>
    <w:rsid w:val="003A75F6"/>
    <w:rsid w:val="003B1547"/>
    <w:rsid w:val="003B3329"/>
    <w:rsid w:val="003C098A"/>
    <w:rsid w:val="003C0B47"/>
    <w:rsid w:val="003C2716"/>
    <w:rsid w:val="003C2792"/>
    <w:rsid w:val="003C4CBC"/>
    <w:rsid w:val="003C51D3"/>
    <w:rsid w:val="003C5F20"/>
    <w:rsid w:val="003D12FA"/>
    <w:rsid w:val="003E64DE"/>
    <w:rsid w:val="003F7DB9"/>
    <w:rsid w:val="004024AE"/>
    <w:rsid w:val="004110BA"/>
    <w:rsid w:val="004117CB"/>
    <w:rsid w:val="00412C4C"/>
    <w:rsid w:val="0041301B"/>
    <w:rsid w:val="004131EA"/>
    <w:rsid w:val="004212F6"/>
    <w:rsid w:val="00421D55"/>
    <w:rsid w:val="00422D7B"/>
    <w:rsid w:val="0042419B"/>
    <w:rsid w:val="0042646B"/>
    <w:rsid w:val="00427DB1"/>
    <w:rsid w:val="004405B6"/>
    <w:rsid w:val="00442F22"/>
    <w:rsid w:val="004479F4"/>
    <w:rsid w:val="00453881"/>
    <w:rsid w:val="00453893"/>
    <w:rsid w:val="00453DEE"/>
    <w:rsid w:val="0045416A"/>
    <w:rsid w:val="00464DBE"/>
    <w:rsid w:val="00465B50"/>
    <w:rsid w:val="00465C7B"/>
    <w:rsid w:val="00467239"/>
    <w:rsid w:val="00470862"/>
    <w:rsid w:val="004758C5"/>
    <w:rsid w:val="004760B0"/>
    <w:rsid w:val="004765E8"/>
    <w:rsid w:val="00480494"/>
    <w:rsid w:val="004837C8"/>
    <w:rsid w:val="00484E93"/>
    <w:rsid w:val="0048696E"/>
    <w:rsid w:val="00487162"/>
    <w:rsid w:val="004900DE"/>
    <w:rsid w:val="004910FF"/>
    <w:rsid w:val="004927C0"/>
    <w:rsid w:val="00492A2C"/>
    <w:rsid w:val="004936F6"/>
    <w:rsid w:val="0049392D"/>
    <w:rsid w:val="0049710C"/>
    <w:rsid w:val="0049753A"/>
    <w:rsid w:val="004A1E6B"/>
    <w:rsid w:val="004A22B0"/>
    <w:rsid w:val="004A2356"/>
    <w:rsid w:val="004A31DC"/>
    <w:rsid w:val="004A3F2E"/>
    <w:rsid w:val="004A6BED"/>
    <w:rsid w:val="004A7A75"/>
    <w:rsid w:val="004B1028"/>
    <w:rsid w:val="004B3152"/>
    <w:rsid w:val="004B3ED6"/>
    <w:rsid w:val="004B4A49"/>
    <w:rsid w:val="004B4A8D"/>
    <w:rsid w:val="004C3F4B"/>
    <w:rsid w:val="004C450B"/>
    <w:rsid w:val="004C4CE8"/>
    <w:rsid w:val="004C4D11"/>
    <w:rsid w:val="004C66B7"/>
    <w:rsid w:val="004D070F"/>
    <w:rsid w:val="004E633E"/>
    <w:rsid w:val="004F2742"/>
    <w:rsid w:val="004F66C1"/>
    <w:rsid w:val="004F6D27"/>
    <w:rsid w:val="00501A91"/>
    <w:rsid w:val="00502190"/>
    <w:rsid w:val="0050574F"/>
    <w:rsid w:val="00505E8F"/>
    <w:rsid w:val="005113C8"/>
    <w:rsid w:val="00512373"/>
    <w:rsid w:val="005129C2"/>
    <w:rsid w:val="00514194"/>
    <w:rsid w:val="005250FE"/>
    <w:rsid w:val="00526183"/>
    <w:rsid w:val="00530D95"/>
    <w:rsid w:val="00535C8D"/>
    <w:rsid w:val="00536485"/>
    <w:rsid w:val="0053724F"/>
    <w:rsid w:val="005405E9"/>
    <w:rsid w:val="00540FA8"/>
    <w:rsid w:val="00542869"/>
    <w:rsid w:val="00543000"/>
    <w:rsid w:val="00544B24"/>
    <w:rsid w:val="00545404"/>
    <w:rsid w:val="00545F21"/>
    <w:rsid w:val="00553CFF"/>
    <w:rsid w:val="00555132"/>
    <w:rsid w:val="00557460"/>
    <w:rsid w:val="00561E21"/>
    <w:rsid w:val="00564E68"/>
    <w:rsid w:val="00566171"/>
    <w:rsid w:val="005755E1"/>
    <w:rsid w:val="00583C8E"/>
    <w:rsid w:val="005846DF"/>
    <w:rsid w:val="005947D7"/>
    <w:rsid w:val="005966B2"/>
    <w:rsid w:val="00597145"/>
    <w:rsid w:val="00597B20"/>
    <w:rsid w:val="005A074A"/>
    <w:rsid w:val="005A1B9C"/>
    <w:rsid w:val="005B3EB4"/>
    <w:rsid w:val="005B3F15"/>
    <w:rsid w:val="005B40F9"/>
    <w:rsid w:val="005B6B47"/>
    <w:rsid w:val="005D12C1"/>
    <w:rsid w:val="005D4867"/>
    <w:rsid w:val="005D5C43"/>
    <w:rsid w:val="005E2014"/>
    <w:rsid w:val="005E27F7"/>
    <w:rsid w:val="005E6A0D"/>
    <w:rsid w:val="005F5E67"/>
    <w:rsid w:val="005F6610"/>
    <w:rsid w:val="00602A9F"/>
    <w:rsid w:val="00603641"/>
    <w:rsid w:val="00603A8C"/>
    <w:rsid w:val="00610FF0"/>
    <w:rsid w:val="00611BFE"/>
    <w:rsid w:val="006120A9"/>
    <w:rsid w:val="00612DA9"/>
    <w:rsid w:val="006145A6"/>
    <w:rsid w:val="006145E5"/>
    <w:rsid w:val="006212A0"/>
    <w:rsid w:val="00624548"/>
    <w:rsid w:val="0062482D"/>
    <w:rsid w:val="00625785"/>
    <w:rsid w:val="006275E6"/>
    <w:rsid w:val="006327F8"/>
    <w:rsid w:val="00634114"/>
    <w:rsid w:val="00634892"/>
    <w:rsid w:val="00637511"/>
    <w:rsid w:val="006378EC"/>
    <w:rsid w:val="0064355A"/>
    <w:rsid w:val="00644D47"/>
    <w:rsid w:val="00647548"/>
    <w:rsid w:val="006478FD"/>
    <w:rsid w:val="00651E1B"/>
    <w:rsid w:val="00656563"/>
    <w:rsid w:val="00656922"/>
    <w:rsid w:val="00656CC1"/>
    <w:rsid w:val="00657DF5"/>
    <w:rsid w:val="00661304"/>
    <w:rsid w:val="006668ED"/>
    <w:rsid w:val="00671612"/>
    <w:rsid w:val="00675789"/>
    <w:rsid w:val="00681643"/>
    <w:rsid w:val="00684651"/>
    <w:rsid w:val="0068620D"/>
    <w:rsid w:val="00691063"/>
    <w:rsid w:val="00691371"/>
    <w:rsid w:val="006953A0"/>
    <w:rsid w:val="00696AAA"/>
    <w:rsid w:val="006A097B"/>
    <w:rsid w:val="006A1A3C"/>
    <w:rsid w:val="006A1D15"/>
    <w:rsid w:val="006A2C8D"/>
    <w:rsid w:val="006A47E5"/>
    <w:rsid w:val="006B0CFA"/>
    <w:rsid w:val="006B7F07"/>
    <w:rsid w:val="006C1CB4"/>
    <w:rsid w:val="006C5131"/>
    <w:rsid w:val="006C5578"/>
    <w:rsid w:val="006C6645"/>
    <w:rsid w:val="006D16E7"/>
    <w:rsid w:val="006D1BED"/>
    <w:rsid w:val="006D4079"/>
    <w:rsid w:val="006D41C7"/>
    <w:rsid w:val="006D5997"/>
    <w:rsid w:val="006D6DDA"/>
    <w:rsid w:val="006E3855"/>
    <w:rsid w:val="006F4ADA"/>
    <w:rsid w:val="006F6809"/>
    <w:rsid w:val="0070515B"/>
    <w:rsid w:val="0071537F"/>
    <w:rsid w:val="0071547F"/>
    <w:rsid w:val="00715B08"/>
    <w:rsid w:val="00717900"/>
    <w:rsid w:val="00717972"/>
    <w:rsid w:val="00731167"/>
    <w:rsid w:val="007367A7"/>
    <w:rsid w:val="007400E5"/>
    <w:rsid w:val="00741208"/>
    <w:rsid w:val="0074295D"/>
    <w:rsid w:val="007512E8"/>
    <w:rsid w:val="007548EC"/>
    <w:rsid w:val="00755FB4"/>
    <w:rsid w:val="007609D4"/>
    <w:rsid w:val="007637D4"/>
    <w:rsid w:val="00766924"/>
    <w:rsid w:val="00770AE3"/>
    <w:rsid w:val="00771073"/>
    <w:rsid w:val="007715F6"/>
    <w:rsid w:val="0077314D"/>
    <w:rsid w:val="007753F3"/>
    <w:rsid w:val="007758EE"/>
    <w:rsid w:val="00775B76"/>
    <w:rsid w:val="00782020"/>
    <w:rsid w:val="007826D1"/>
    <w:rsid w:val="007836DC"/>
    <w:rsid w:val="007843C9"/>
    <w:rsid w:val="0078453E"/>
    <w:rsid w:val="00784B18"/>
    <w:rsid w:val="007933FF"/>
    <w:rsid w:val="0079643A"/>
    <w:rsid w:val="00797C0D"/>
    <w:rsid w:val="007A2FC9"/>
    <w:rsid w:val="007C012A"/>
    <w:rsid w:val="007C0B29"/>
    <w:rsid w:val="007C5367"/>
    <w:rsid w:val="007C7116"/>
    <w:rsid w:val="007D1720"/>
    <w:rsid w:val="007D44A8"/>
    <w:rsid w:val="007D7797"/>
    <w:rsid w:val="007D7BBB"/>
    <w:rsid w:val="007E0962"/>
    <w:rsid w:val="007E67FC"/>
    <w:rsid w:val="007E6C35"/>
    <w:rsid w:val="007E6FBA"/>
    <w:rsid w:val="007F7CCF"/>
    <w:rsid w:val="008001F1"/>
    <w:rsid w:val="00801827"/>
    <w:rsid w:val="00801D2E"/>
    <w:rsid w:val="0080259C"/>
    <w:rsid w:val="00822375"/>
    <w:rsid w:val="00824902"/>
    <w:rsid w:val="00824A57"/>
    <w:rsid w:val="00825188"/>
    <w:rsid w:val="008263E0"/>
    <w:rsid w:val="00830060"/>
    <w:rsid w:val="008334EC"/>
    <w:rsid w:val="00833654"/>
    <w:rsid w:val="00836573"/>
    <w:rsid w:val="00836C80"/>
    <w:rsid w:val="00836F56"/>
    <w:rsid w:val="0083724A"/>
    <w:rsid w:val="008407A8"/>
    <w:rsid w:val="00845849"/>
    <w:rsid w:val="008459F2"/>
    <w:rsid w:val="008506FB"/>
    <w:rsid w:val="00851A3C"/>
    <w:rsid w:val="00851D39"/>
    <w:rsid w:val="00852824"/>
    <w:rsid w:val="008558D7"/>
    <w:rsid w:val="008573D3"/>
    <w:rsid w:val="00860FA2"/>
    <w:rsid w:val="0086359F"/>
    <w:rsid w:val="00863FAB"/>
    <w:rsid w:val="00864DFD"/>
    <w:rsid w:val="00870424"/>
    <w:rsid w:val="008713CC"/>
    <w:rsid w:val="00872652"/>
    <w:rsid w:val="00872B54"/>
    <w:rsid w:val="0087524A"/>
    <w:rsid w:val="00881AB2"/>
    <w:rsid w:val="008826F6"/>
    <w:rsid w:val="00883E48"/>
    <w:rsid w:val="00887A68"/>
    <w:rsid w:val="008915A2"/>
    <w:rsid w:val="00891A1D"/>
    <w:rsid w:val="00891EB7"/>
    <w:rsid w:val="00891F10"/>
    <w:rsid w:val="0089366A"/>
    <w:rsid w:val="00897DDF"/>
    <w:rsid w:val="008A03C0"/>
    <w:rsid w:val="008A085D"/>
    <w:rsid w:val="008A1CD0"/>
    <w:rsid w:val="008A32C6"/>
    <w:rsid w:val="008B11C1"/>
    <w:rsid w:val="008B3EE4"/>
    <w:rsid w:val="008B677A"/>
    <w:rsid w:val="008C29D4"/>
    <w:rsid w:val="008C2B25"/>
    <w:rsid w:val="008C41EC"/>
    <w:rsid w:val="008C438B"/>
    <w:rsid w:val="008C47A6"/>
    <w:rsid w:val="008C6C6A"/>
    <w:rsid w:val="008C6D18"/>
    <w:rsid w:val="008D0D16"/>
    <w:rsid w:val="008D52FE"/>
    <w:rsid w:val="008D5368"/>
    <w:rsid w:val="008D5835"/>
    <w:rsid w:val="008D713D"/>
    <w:rsid w:val="008E0195"/>
    <w:rsid w:val="008E0E1E"/>
    <w:rsid w:val="008E3444"/>
    <w:rsid w:val="008E72AE"/>
    <w:rsid w:val="008F027A"/>
    <w:rsid w:val="008F0DB5"/>
    <w:rsid w:val="008F1521"/>
    <w:rsid w:val="008F4E75"/>
    <w:rsid w:val="00900119"/>
    <w:rsid w:val="00903641"/>
    <w:rsid w:val="00912F49"/>
    <w:rsid w:val="0092096C"/>
    <w:rsid w:val="0092106C"/>
    <w:rsid w:val="009216DC"/>
    <w:rsid w:val="00922E2A"/>
    <w:rsid w:val="00925BB6"/>
    <w:rsid w:val="00930B5C"/>
    <w:rsid w:val="0093480E"/>
    <w:rsid w:val="00935812"/>
    <w:rsid w:val="00940D06"/>
    <w:rsid w:val="009437A6"/>
    <w:rsid w:val="009437CF"/>
    <w:rsid w:val="00950918"/>
    <w:rsid w:val="009549C6"/>
    <w:rsid w:val="00955E9B"/>
    <w:rsid w:val="0096438E"/>
    <w:rsid w:val="0096768B"/>
    <w:rsid w:val="00967AA8"/>
    <w:rsid w:val="00970A3C"/>
    <w:rsid w:val="00971A30"/>
    <w:rsid w:val="0097247D"/>
    <w:rsid w:val="009747DB"/>
    <w:rsid w:val="009774DE"/>
    <w:rsid w:val="00982170"/>
    <w:rsid w:val="00985922"/>
    <w:rsid w:val="00985B0D"/>
    <w:rsid w:val="00991330"/>
    <w:rsid w:val="00991F43"/>
    <w:rsid w:val="009945AC"/>
    <w:rsid w:val="00995F5D"/>
    <w:rsid w:val="0099623E"/>
    <w:rsid w:val="00996FBD"/>
    <w:rsid w:val="009A0A41"/>
    <w:rsid w:val="009A394C"/>
    <w:rsid w:val="009A6ED6"/>
    <w:rsid w:val="009B3D47"/>
    <w:rsid w:val="009B50B6"/>
    <w:rsid w:val="009C2447"/>
    <w:rsid w:val="009C397A"/>
    <w:rsid w:val="009D248D"/>
    <w:rsid w:val="009D3727"/>
    <w:rsid w:val="009D4F51"/>
    <w:rsid w:val="009E09D7"/>
    <w:rsid w:val="009E2203"/>
    <w:rsid w:val="009E378A"/>
    <w:rsid w:val="009F70E3"/>
    <w:rsid w:val="00A03030"/>
    <w:rsid w:val="00A0769A"/>
    <w:rsid w:val="00A078E1"/>
    <w:rsid w:val="00A10F20"/>
    <w:rsid w:val="00A12D92"/>
    <w:rsid w:val="00A13016"/>
    <w:rsid w:val="00A13781"/>
    <w:rsid w:val="00A20B00"/>
    <w:rsid w:val="00A22C8D"/>
    <w:rsid w:val="00A23F21"/>
    <w:rsid w:val="00A24570"/>
    <w:rsid w:val="00A2474A"/>
    <w:rsid w:val="00A25E9F"/>
    <w:rsid w:val="00A264AC"/>
    <w:rsid w:val="00A266C0"/>
    <w:rsid w:val="00A26DC2"/>
    <w:rsid w:val="00A27D61"/>
    <w:rsid w:val="00A27D82"/>
    <w:rsid w:val="00A36BE8"/>
    <w:rsid w:val="00A43BE7"/>
    <w:rsid w:val="00A46B9F"/>
    <w:rsid w:val="00A542FA"/>
    <w:rsid w:val="00A54DB5"/>
    <w:rsid w:val="00A55AE1"/>
    <w:rsid w:val="00A57795"/>
    <w:rsid w:val="00A57EA0"/>
    <w:rsid w:val="00A617BA"/>
    <w:rsid w:val="00A61BE3"/>
    <w:rsid w:val="00A62B3F"/>
    <w:rsid w:val="00A62D9A"/>
    <w:rsid w:val="00A64020"/>
    <w:rsid w:val="00A649E5"/>
    <w:rsid w:val="00A70FBE"/>
    <w:rsid w:val="00A71DCB"/>
    <w:rsid w:val="00A732A4"/>
    <w:rsid w:val="00A73D8B"/>
    <w:rsid w:val="00A7440F"/>
    <w:rsid w:val="00A75A30"/>
    <w:rsid w:val="00A7798D"/>
    <w:rsid w:val="00A82BEF"/>
    <w:rsid w:val="00A838F8"/>
    <w:rsid w:val="00A90F98"/>
    <w:rsid w:val="00A926A9"/>
    <w:rsid w:val="00A93519"/>
    <w:rsid w:val="00A965AD"/>
    <w:rsid w:val="00A96CE0"/>
    <w:rsid w:val="00A97EE8"/>
    <w:rsid w:val="00AA1C0C"/>
    <w:rsid w:val="00AA20EA"/>
    <w:rsid w:val="00AA2844"/>
    <w:rsid w:val="00AB0A5D"/>
    <w:rsid w:val="00AB1569"/>
    <w:rsid w:val="00AB26F9"/>
    <w:rsid w:val="00AB2FFB"/>
    <w:rsid w:val="00AB3CF7"/>
    <w:rsid w:val="00AB45EA"/>
    <w:rsid w:val="00AB74CC"/>
    <w:rsid w:val="00AB7B81"/>
    <w:rsid w:val="00AC22C1"/>
    <w:rsid w:val="00AC74D0"/>
    <w:rsid w:val="00AD560F"/>
    <w:rsid w:val="00AD651C"/>
    <w:rsid w:val="00AD7C28"/>
    <w:rsid w:val="00AE1820"/>
    <w:rsid w:val="00AE1CA9"/>
    <w:rsid w:val="00AE4AC5"/>
    <w:rsid w:val="00AE6060"/>
    <w:rsid w:val="00AE7B2D"/>
    <w:rsid w:val="00AF312C"/>
    <w:rsid w:val="00AF3EF3"/>
    <w:rsid w:val="00AF473E"/>
    <w:rsid w:val="00AF745E"/>
    <w:rsid w:val="00B000C6"/>
    <w:rsid w:val="00B0136C"/>
    <w:rsid w:val="00B04924"/>
    <w:rsid w:val="00B05EB7"/>
    <w:rsid w:val="00B06268"/>
    <w:rsid w:val="00B13469"/>
    <w:rsid w:val="00B13A5F"/>
    <w:rsid w:val="00B14024"/>
    <w:rsid w:val="00B14B42"/>
    <w:rsid w:val="00B15F1C"/>
    <w:rsid w:val="00B16E99"/>
    <w:rsid w:val="00B204BD"/>
    <w:rsid w:val="00B2153B"/>
    <w:rsid w:val="00B26B95"/>
    <w:rsid w:val="00B3013C"/>
    <w:rsid w:val="00B30DA4"/>
    <w:rsid w:val="00B32CD7"/>
    <w:rsid w:val="00B34B4E"/>
    <w:rsid w:val="00B3512B"/>
    <w:rsid w:val="00B51452"/>
    <w:rsid w:val="00B51AAD"/>
    <w:rsid w:val="00B52E21"/>
    <w:rsid w:val="00B570EC"/>
    <w:rsid w:val="00B609C6"/>
    <w:rsid w:val="00B6231E"/>
    <w:rsid w:val="00B63635"/>
    <w:rsid w:val="00B7021F"/>
    <w:rsid w:val="00B705C1"/>
    <w:rsid w:val="00B7137E"/>
    <w:rsid w:val="00B71A41"/>
    <w:rsid w:val="00B71C4C"/>
    <w:rsid w:val="00B74CA8"/>
    <w:rsid w:val="00B81289"/>
    <w:rsid w:val="00B81590"/>
    <w:rsid w:val="00B826CA"/>
    <w:rsid w:val="00B83385"/>
    <w:rsid w:val="00B83812"/>
    <w:rsid w:val="00B8391C"/>
    <w:rsid w:val="00B83CC5"/>
    <w:rsid w:val="00B868D3"/>
    <w:rsid w:val="00B90248"/>
    <w:rsid w:val="00B90E55"/>
    <w:rsid w:val="00B93880"/>
    <w:rsid w:val="00B97C71"/>
    <w:rsid w:val="00BA4E23"/>
    <w:rsid w:val="00BA770F"/>
    <w:rsid w:val="00BB2818"/>
    <w:rsid w:val="00BB6CF9"/>
    <w:rsid w:val="00BC0ED8"/>
    <w:rsid w:val="00BC2C43"/>
    <w:rsid w:val="00BC323F"/>
    <w:rsid w:val="00BC40B1"/>
    <w:rsid w:val="00BC7768"/>
    <w:rsid w:val="00BC781D"/>
    <w:rsid w:val="00BD17C5"/>
    <w:rsid w:val="00BD3DD8"/>
    <w:rsid w:val="00BD76C4"/>
    <w:rsid w:val="00BE12F7"/>
    <w:rsid w:val="00BE1708"/>
    <w:rsid w:val="00BF124A"/>
    <w:rsid w:val="00BF59A7"/>
    <w:rsid w:val="00C015EB"/>
    <w:rsid w:val="00C05694"/>
    <w:rsid w:val="00C139F8"/>
    <w:rsid w:val="00C13AB0"/>
    <w:rsid w:val="00C1417E"/>
    <w:rsid w:val="00C15934"/>
    <w:rsid w:val="00C15C66"/>
    <w:rsid w:val="00C177A9"/>
    <w:rsid w:val="00C238B6"/>
    <w:rsid w:val="00C259F8"/>
    <w:rsid w:val="00C268DC"/>
    <w:rsid w:val="00C2732C"/>
    <w:rsid w:val="00C27D57"/>
    <w:rsid w:val="00C30909"/>
    <w:rsid w:val="00C319E8"/>
    <w:rsid w:val="00C322F0"/>
    <w:rsid w:val="00C32A94"/>
    <w:rsid w:val="00C37F02"/>
    <w:rsid w:val="00C432A2"/>
    <w:rsid w:val="00C43ABA"/>
    <w:rsid w:val="00C4485C"/>
    <w:rsid w:val="00C50212"/>
    <w:rsid w:val="00C52B67"/>
    <w:rsid w:val="00C545F4"/>
    <w:rsid w:val="00C55B09"/>
    <w:rsid w:val="00C56ED1"/>
    <w:rsid w:val="00C61E7B"/>
    <w:rsid w:val="00C633D9"/>
    <w:rsid w:val="00C643ED"/>
    <w:rsid w:val="00C65B3F"/>
    <w:rsid w:val="00C7083F"/>
    <w:rsid w:val="00C70886"/>
    <w:rsid w:val="00C80103"/>
    <w:rsid w:val="00C81CAF"/>
    <w:rsid w:val="00C860F0"/>
    <w:rsid w:val="00C86172"/>
    <w:rsid w:val="00C871FF"/>
    <w:rsid w:val="00C87CB7"/>
    <w:rsid w:val="00C90B54"/>
    <w:rsid w:val="00C92D09"/>
    <w:rsid w:val="00C948C9"/>
    <w:rsid w:val="00CA32C3"/>
    <w:rsid w:val="00CB08C7"/>
    <w:rsid w:val="00CB7FBC"/>
    <w:rsid w:val="00CC2913"/>
    <w:rsid w:val="00CC2DE9"/>
    <w:rsid w:val="00CC350C"/>
    <w:rsid w:val="00CC400B"/>
    <w:rsid w:val="00CC5D55"/>
    <w:rsid w:val="00CD15A3"/>
    <w:rsid w:val="00CD392D"/>
    <w:rsid w:val="00CD5E97"/>
    <w:rsid w:val="00CD7FA4"/>
    <w:rsid w:val="00CE1B0A"/>
    <w:rsid w:val="00CE3444"/>
    <w:rsid w:val="00CE36E0"/>
    <w:rsid w:val="00CE421A"/>
    <w:rsid w:val="00CE63AC"/>
    <w:rsid w:val="00CE7325"/>
    <w:rsid w:val="00CF41C0"/>
    <w:rsid w:val="00D023E3"/>
    <w:rsid w:val="00D044FE"/>
    <w:rsid w:val="00D06E43"/>
    <w:rsid w:val="00D2545B"/>
    <w:rsid w:val="00D26FDE"/>
    <w:rsid w:val="00D276E6"/>
    <w:rsid w:val="00D336B9"/>
    <w:rsid w:val="00D34653"/>
    <w:rsid w:val="00D37A3F"/>
    <w:rsid w:val="00D42444"/>
    <w:rsid w:val="00D42E4C"/>
    <w:rsid w:val="00D43B4E"/>
    <w:rsid w:val="00D46E25"/>
    <w:rsid w:val="00D5004B"/>
    <w:rsid w:val="00D619D1"/>
    <w:rsid w:val="00D62EBA"/>
    <w:rsid w:val="00D63780"/>
    <w:rsid w:val="00D637B4"/>
    <w:rsid w:val="00D6744B"/>
    <w:rsid w:val="00D700D3"/>
    <w:rsid w:val="00D7079B"/>
    <w:rsid w:val="00D717B5"/>
    <w:rsid w:val="00D75C88"/>
    <w:rsid w:val="00D77D83"/>
    <w:rsid w:val="00D82EAD"/>
    <w:rsid w:val="00D83103"/>
    <w:rsid w:val="00D840D0"/>
    <w:rsid w:val="00D92381"/>
    <w:rsid w:val="00D92999"/>
    <w:rsid w:val="00D93156"/>
    <w:rsid w:val="00D93DE4"/>
    <w:rsid w:val="00D9485E"/>
    <w:rsid w:val="00D94ED8"/>
    <w:rsid w:val="00D9591D"/>
    <w:rsid w:val="00DA164A"/>
    <w:rsid w:val="00DA369D"/>
    <w:rsid w:val="00DB1B0F"/>
    <w:rsid w:val="00DB3967"/>
    <w:rsid w:val="00DB3A57"/>
    <w:rsid w:val="00DB439B"/>
    <w:rsid w:val="00DB5977"/>
    <w:rsid w:val="00DC0937"/>
    <w:rsid w:val="00DC41E9"/>
    <w:rsid w:val="00DC4DCB"/>
    <w:rsid w:val="00DC5052"/>
    <w:rsid w:val="00DD065F"/>
    <w:rsid w:val="00DD0BBC"/>
    <w:rsid w:val="00DD5B41"/>
    <w:rsid w:val="00DD5CC3"/>
    <w:rsid w:val="00DE2C26"/>
    <w:rsid w:val="00DE4396"/>
    <w:rsid w:val="00DE4674"/>
    <w:rsid w:val="00DE670D"/>
    <w:rsid w:val="00DE708A"/>
    <w:rsid w:val="00DE7ABF"/>
    <w:rsid w:val="00DF3A07"/>
    <w:rsid w:val="00DF5CEE"/>
    <w:rsid w:val="00DF65E2"/>
    <w:rsid w:val="00DF6EFD"/>
    <w:rsid w:val="00E03924"/>
    <w:rsid w:val="00E07717"/>
    <w:rsid w:val="00E1029D"/>
    <w:rsid w:val="00E174B0"/>
    <w:rsid w:val="00E212D3"/>
    <w:rsid w:val="00E2212C"/>
    <w:rsid w:val="00E242FD"/>
    <w:rsid w:val="00E24DDD"/>
    <w:rsid w:val="00E26675"/>
    <w:rsid w:val="00E37DE9"/>
    <w:rsid w:val="00E40D3E"/>
    <w:rsid w:val="00E41F3B"/>
    <w:rsid w:val="00E42589"/>
    <w:rsid w:val="00E47491"/>
    <w:rsid w:val="00E53616"/>
    <w:rsid w:val="00E53F06"/>
    <w:rsid w:val="00E54472"/>
    <w:rsid w:val="00E56500"/>
    <w:rsid w:val="00E61597"/>
    <w:rsid w:val="00E63443"/>
    <w:rsid w:val="00E63670"/>
    <w:rsid w:val="00E65D6D"/>
    <w:rsid w:val="00E66A22"/>
    <w:rsid w:val="00E70064"/>
    <w:rsid w:val="00E70FFF"/>
    <w:rsid w:val="00E73878"/>
    <w:rsid w:val="00E74A79"/>
    <w:rsid w:val="00E759D6"/>
    <w:rsid w:val="00E75EFD"/>
    <w:rsid w:val="00E75FFB"/>
    <w:rsid w:val="00E77717"/>
    <w:rsid w:val="00E80E0C"/>
    <w:rsid w:val="00E82558"/>
    <w:rsid w:val="00E8393C"/>
    <w:rsid w:val="00E900C8"/>
    <w:rsid w:val="00E90A88"/>
    <w:rsid w:val="00E925B3"/>
    <w:rsid w:val="00E95594"/>
    <w:rsid w:val="00EA57EA"/>
    <w:rsid w:val="00EB15C4"/>
    <w:rsid w:val="00EB3197"/>
    <w:rsid w:val="00EB650F"/>
    <w:rsid w:val="00EB7649"/>
    <w:rsid w:val="00EB7994"/>
    <w:rsid w:val="00EC1B9F"/>
    <w:rsid w:val="00EC268C"/>
    <w:rsid w:val="00EC2922"/>
    <w:rsid w:val="00EC5FD5"/>
    <w:rsid w:val="00ED082B"/>
    <w:rsid w:val="00ED1E05"/>
    <w:rsid w:val="00ED2207"/>
    <w:rsid w:val="00EE1DF6"/>
    <w:rsid w:val="00EE2CC2"/>
    <w:rsid w:val="00EE7669"/>
    <w:rsid w:val="00EF7D6C"/>
    <w:rsid w:val="00F01CD5"/>
    <w:rsid w:val="00F14FED"/>
    <w:rsid w:val="00F15414"/>
    <w:rsid w:val="00F20519"/>
    <w:rsid w:val="00F2142A"/>
    <w:rsid w:val="00F21775"/>
    <w:rsid w:val="00F22BBA"/>
    <w:rsid w:val="00F25634"/>
    <w:rsid w:val="00F306F6"/>
    <w:rsid w:val="00F31625"/>
    <w:rsid w:val="00F31A0B"/>
    <w:rsid w:val="00F37CD9"/>
    <w:rsid w:val="00F45283"/>
    <w:rsid w:val="00F4730E"/>
    <w:rsid w:val="00F50A85"/>
    <w:rsid w:val="00F532FF"/>
    <w:rsid w:val="00F54BE0"/>
    <w:rsid w:val="00F55E84"/>
    <w:rsid w:val="00F57666"/>
    <w:rsid w:val="00F605A5"/>
    <w:rsid w:val="00F70B30"/>
    <w:rsid w:val="00F71F57"/>
    <w:rsid w:val="00F73661"/>
    <w:rsid w:val="00F749FE"/>
    <w:rsid w:val="00F800D1"/>
    <w:rsid w:val="00F815EC"/>
    <w:rsid w:val="00F81CCD"/>
    <w:rsid w:val="00F8360F"/>
    <w:rsid w:val="00F848EC"/>
    <w:rsid w:val="00F84D63"/>
    <w:rsid w:val="00F85127"/>
    <w:rsid w:val="00F8634E"/>
    <w:rsid w:val="00F86EC6"/>
    <w:rsid w:val="00F92B6D"/>
    <w:rsid w:val="00F93762"/>
    <w:rsid w:val="00F94690"/>
    <w:rsid w:val="00F947F1"/>
    <w:rsid w:val="00F95D9D"/>
    <w:rsid w:val="00FA3E09"/>
    <w:rsid w:val="00FA6E99"/>
    <w:rsid w:val="00FB10E8"/>
    <w:rsid w:val="00FB35B0"/>
    <w:rsid w:val="00FB7DE0"/>
    <w:rsid w:val="00FC1668"/>
    <w:rsid w:val="00FC2784"/>
    <w:rsid w:val="00FC4C95"/>
    <w:rsid w:val="00FC621E"/>
    <w:rsid w:val="00FD3098"/>
    <w:rsid w:val="00FD41CF"/>
    <w:rsid w:val="00FD66F9"/>
    <w:rsid w:val="00FD7460"/>
    <w:rsid w:val="00FD760B"/>
    <w:rsid w:val="00FE06F6"/>
    <w:rsid w:val="00FE175C"/>
    <w:rsid w:val="00FF02CB"/>
    <w:rsid w:val="00FF39CA"/>
    <w:rsid w:val="00FF5368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7D47368"/>
  <w15:docId w15:val="{83FB0284-54E9-4BCE-A4F6-2E1751A2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643A"/>
  </w:style>
  <w:style w:type="paragraph" w:styleId="berschrift2">
    <w:name w:val="heading 2"/>
    <w:basedOn w:val="Standard"/>
    <w:link w:val="berschrift2Zchn"/>
    <w:uiPriority w:val="9"/>
    <w:qFormat/>
    <w:rsid w:val="00F93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2C8D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6A2C8D"/>
  </w:style>
  <w:style w:type="table" w:styleId="Tabellenraster">
    <w:name w:val="Table Grid"/>
    <w:basedOn w:val="NormaleTabelle"/>
    <w:uiPriority w:val="59"/>
    <w:rsid w:val="006A2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6A2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6A2C8D"/>
    <w:rPr>
      <w:b/>
      <w:bCs/>
    </w:rPr>
  </w:style>
  <w:style w:type="character" w:styleId="Hervorhebung">
    <w:name w:val="Emphasis"/>
    <w:basedOn w:val="Absatz-Standardschriftart"/>
    <w:uiPriority w:val="20"/>
    <w:qFormat/>
    <w:rsid w:val="00891A1D"/>
    <w:rPr>
      <w:i/>
      <w:iCs/>
    </w:rPr>
  </w:style>
  <w:style w:type="table" w:customStyle="1" w:styleId="LightList-Accent11">
    <w:name w:val="Light List - Accent 11"/>
    <w:basedOn w:val="NormaleTabelle"/>
    <w:uiPriority w:val="61"/>
    <w:rsid w:val="009A0A4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9A0A41"/>
    <w:rPr>
      <w:color w:val="0000FF"/>
      <w:u w:val="single"/>
    </w:rPr>
  </w:style>
  <w:style w:type="character" w:customStyle="1" w:styleId="style121">
    <w:name w:val="style121"/>
    <w:basedOn w:val="Absatz-Standardschriftart"/>
    <w:rsid w:val="005E27F7"/>
    <w:rPr>
      <w:rFonts w:ascii="Arial" w:hAnsi="Arial" w:cs="Arial" w:hint="default"/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3C0B47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117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17CB"/>
  </w:style>
  <w:style w:type="paragraph" w:styleId="Fuzeile">
    <w:name w:val="footer"/>
    <w:basedOn w:val="Standard"/>
    <w:link w:val="FuzeileZchn"/>
    <w:uiPriority w:val="99"/>
    <w:unhideWhenUsed/>
    <w:rsid w:val="004117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17CB"/>
  </w:style>
  <w:style w:type="character" w:customStyle="1" w:styleId="berschrift2Zchn">
    <w:name w:val="Überschrift 2 Zchn"/>
    <w:basedOn w:val="Absatz-Standardschriftart"/>
    <w:link w:val="berschrift2"/>
    <w:uiPriority w:val="9"/>
    <w:rsid w:val="00F9376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extkrper-Zeileneinzug">
    <w:name w:val="Body Text Indent"/>
    <w:basedOn w:val="Standard"/>
    <w:link w:val="Textkrper-ZeileneinzugZchn"/>
    <w:rsid w:val="007637D4"/>
    <w:pPr>
      <w:widowControl w:val="0"/>
      <w:spacing w:after="0" w:line="232" w:lineRule="auto"/>
      <w:ind w:left="720" w:hanging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7637D4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12D3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319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3197"/>
    <w:rPr>
      <w:rFonts w:ascii="Times New Roman" w:hAnsi="Times New Roman" w:cs="Times New Roman"/>
      <w:sz w:val="18"/>
      <w:szCs w:val="18"/>
    </w:rPr>
  </w:style>
  <w:style w:type="character" w:styleId="Seitenzahl">
    <w:name w:val="page number"/>
    <w:basedOn w:val="Absatz-Standardschriftart"/>
    <w:uiPriority w:val="99"/>
    <w:semiHidden/>
    <w:unhideWhenUsed/>
    <w:rsid w:val="00D93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1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2182</Characters>
  <Application>Microsoft Office Word</Application>
  <DocSecurity>0</DocSecurity>
  <Lines>18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 Company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MOKHTARI</dc:creator>
  <cp:lastModifiedBy>Gellrich Mario (gell)</cp:lastModifiedBy>
  <cp:revision>33</cp:revision>
  <dcterms:created xsi:type="dcterms:W3CDTF">2019-03-01T06:52:00Z</dcterms:created>
  <dcterms:modified xsi:type="dcterms:W3CDTF">2021-05-18T17:16:00Z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2021-05-18T15:24:46Z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0df5fbed-61eb-44ae-a38c-48d8772041ee</vt:lpwstr>
  </property>
  <property fmtid="{D5CDD505-2E9C-101B-9397-08002B2CF9AE}" pid="8" name="MSIP_Label_10d9bad3-6dac-4e9a-89a3-89f3b8d247b2_ContentBits">
    <vt:lpwstr>0</vt:lpwstr>
  </property>
</Properties>
</file>