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00" w:before="0"/>
        <w:ind/>
        <w:rPr/>
      </w:pPr>
      <w:r/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SISTEMA DE RIEGO LINEAL</w:t>
      </w:r>
      <w:r/>
    </w:p>
    <w:p>
      <w:pPr>
        <w:pBdr/>
        <w:spacing w:after="12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 xml:space="preserve">Free Standing Span — Simulador de Control</w:t>
      </w:r>
      <w:r/>
    </w:p>
    <w:p>
      <w:pPr>
        <w:pBdr>
          <w:bottom w:val="single" w:color="2e75b6" w:sz="8" w:space="1"/>
        </w:pBdr>
        <w:spacing w:after="600" w:before="0"/>
        <w:ind/>
        <w:jc w:val="center"/>
        <w:rPr/>
      </w:pPr>
      <w:r/>
      <w:r/>
    </w:p>
    <w:p>
      <w:pPr>
        <w:pBdr/>
        <w:spacing w:after="200" w:before="0"/>
        <w:ind/>
        <w:rPr/>
      </w:pPr>
      <w:r/>
      <w:r/>
    </w:p>
    <w:p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1.  Propósito del simulador</w:t>
      </w:r>
      <w:r/>
    </w:p>
    <w:p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Este script de Python reproduce fielmente el comportamiento eléctrico y mecánico de un lineal de riego tipo Free St</w:t>
      </w:r>
      <w:r>
        <w:rPr>
          <w:rFonts w:ascii="Arial" w:hAnsi="Arial" w:eastAsia="Arial" w:cs="Arial"/>
          <w:sz w:val="22"/>
          <w:szCs w:val="22"/>
        </w:rPr>
        <w:t xml:space="preserve">anding Span. </w:t>
      </w:r>
      <w:r/>
    </w:p>
    <w:p w14:paraId="7CAB78CF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11897612"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Su objetivo es permitir verificar la lógica de control</w:t>
      </w:r>
      <w:r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duty cycle</w:t>
      </w:r>
      <w:r>
        <w:rPr>
          <w:rFonts w:ascii="Arial" w:hAnsi="Arial" w:eastAsia="Arial" w:cs="Arial"/>
          <w:sz w:val="22"/>
          <w:szCs w:val="22"/>
        </w:rPr>
        <w:t xml:space="preserve">, seguimiento de torres, </w:t>
      </w:r>
      <w:r>
        <w:rPr>
          <w:rFonts w:ascii="Arial" w:hAnsi="Arial" w:eastAsia="Arial" w:cs="Arial"/>
          <w:sz w:val="22"/>
          <w:szCs w:val="22"/>
          <w:lang w:val="es-ES"/>
        </w:rPr>
        <w:t xml:space="preserve">s</w:t>
      </w:r>
      <w:r>
        <w:rPr>
          <w:rFonts w:ascii="Arial" w:hAnsi="Arial" w:eastAsia="Arial" w:cs="Arial"/>
          <w:sz w:val="22"/>
          <w:szCs w:val="22"/>
        </w:rPr>
        <w:t xml:space="preserve">in necesidad de poner en marcha la máquina real. Cada clase del código representa un componente físico del lineal.</w:t>
      </w:r>
      <w:r/>
      <w:r/>
    </w:p>
    <w:p>
      <w:pPr>
        <w:pBdr/>
        <w:spacing w:after="100" w:before="0"/>
        <w:ind/>
        <w:rPr/>
      </w:pPr>
      <w:r/>
      <w:r/>
    </w:p>
    <w:p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2.  Arquitectura general: clases y su equivalente en campo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sz w:val="22"/>
          <w:szCs w:val="22"/>
        </w:rPr>
        <w:t xml:space="preserve">La tabla siguiente relaciona cada </w:t>
      </w:r>
      <w:r>
        <w:rPr>
          <w:rFonts w:ascii="Arial" w:hAnsi="Arial" w:eastAsia="Arial" w:cs="Arial"/>
          <w:sz w:val="22"/>
          <w:szCs w:val="22"/>
          <w:lang w:val="es-ES"/>
        </w:rPr>
        <w:t xml:space="preserve">clase</w:t>
      </w:r>
      <w:r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del código con su </w:t>
      </w:r>
      <w:r>
        <w:rPr>
          <w:rFonts w:ascii="Arial" w:hAnsi="Arial" w:eastAsia="Arial" w:cs="Arial"/>
          <w:sz w:val="22"/>
          <w:szCs w:val="22"/>
          <w:lang w:val="es-ES"/>
        </w:rPr>
        <w:t xml:space="preserve">puesta</w:t>
      </w:r>
      <w:r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real en el lineal:</w:t>
      </w:r>
      <w:r/>
    </w:p>
    <w:p>
      <w:pPr>
        <w:pBdr/>
        <w:spacing w:after="10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Clase (código)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Equivalente en campo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Contactor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Relé eléctrico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Abre y cierra el circuito del motor de cada torre. En torres guía funciona por ciclos de tiempo (duty cycle); en torres intermedias es un simple ON/OFF de alineación.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Torre (base)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Torre genérica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Define la posición de cada soporte del lineal, su velocidad de avance y el efecto de patinaje del terreno.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Torre_Guia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Torre extremo (Cart/Guía)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Marca el ritmo de avance de todo el lineal mediante duty cycle. Hay una en cada extremo (izquierda y derecha).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Torre_Intermedia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Torre de seguimiento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Sigue a su torre líder y activa el motor a sobrevelocidad cuando detecta desalineación. La del extremo derecho del tramo rígido es la más rápida.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Tramo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Segmento entre dos torres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Mide la inclinación entre la torre izquierda y derecha de ese segmento. El tramo central es rígido (Free Standing Span).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Lineal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Sistema completo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Orquesta todas las torres y tramos. Permite arrancar, parar, cambiar velocidad y consultar el estado general.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p w14:paraId="12815207"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3.  Descripción detallada de cada componente</w:t>
      </w:r>
      <w:r/>
    </w:p>
    <w:p>
      <w:pPr>
        <w:pStyle w:val="701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3.1  Contactor — el relé de cada motor</w:t>
      </w:r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El Contactor es el elemento más simple: puede estar CERRADO (motor encendido) o ABIERTO (motor apagado). En el código hay dos formas de usarlo, exactamente igual que en campo:</w:t>
      </w:r>
      <w:r/>
    </w:p>
    <w:p w14:paraId="65D87757">
      <w:pPr>
        <w:pBdr/>
        <w:spacing w:after="60" w:before="60"/>
        <w:ind w:firstLine="0" w:left="0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Style w:val="695"/>
        <w:numPr>
          <w:ilvl w:val="0"/>
          <w:numId w:val="3"/>
        </w:numPr>
        <w:pBdr/>
        <w:spacing w:after="60" w:before="6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Duty cycle (torres guía):</w:t>
      </w:r>
      <w:r>
        <w:rPr>
          <w:rFonts w:ascii="Arial" w:hAnsi="Arial" w:eastAsia="Arial" w:cs="Arial"/>
          <w:sz w:val="22"/>
          <w:szCs w:val="22"/>
        </w:rPr>
        <w:t xml:space="preserve"> el contactor se cierra y se abre automáticamente dentro de un ciclo de 60 s. Si el duty cycle es del 50 %, el motor estará ON 30 s y OFF los otros 30 s de cada minuto.</w:t>
      </w:r>
      <w:r/>
    </w:p>
    <w:p w14:paraId="4AC9F01C">
      <w:pPr>
        <w:pBdr/>
        <w:spacing w:after="60" w:before="60"/>
        <w:ind w:firstLine="0" w:left="0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Style w:val="695"/>
        <w:numPr>
          <w:ilvl w:val="0"/>
          <w:numId w:val="4"/>
        </w:numPr>
        <w:pBdr/>
        <w:spacing w:after="60" w:before="6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Alineación ON/OFF (torres intermedias):</w:t>
      </w:r>
      <w:r>
        <w:rPr>
          <w:rFonts w:ascii="Arial" w:hAnsi="Arial" w:eastAsia="Arial" w:cs="Arial"/>
          <w:sz w:val="22"/>
          <w:szCs w:val="22"/>
        </w:rPr>
        <w:t xml:space="preserve"> el contactor permanece CERRADO mientras la torre está desalineada con su líder inmediato, y se ABRE en el momento en que recupera la posición.</w:t>
      </w:r>
      <w:r/>
    </w:p>
    <w:p>
      <w:pPr>
        <w:pBdr/>
        <w:spacing w:after="100" w:before="0"/>
        <w:ind/>
        <w:rPr/>
      </w:pPr>
      <w:r/>
      <w:r/>
    </w:p>
    <w:p>
      <w:pPr>
        <w:pStyle w:val="701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3.2  Torre — soporte físico del lineal</w:t>
      </w:r>
      <w:r/>
    </w:p>
    <w:p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La clase Torre define los atributos comunes a todos los soportes: posición en el eje norte</w:t>
      </w:r>
      <w:r>
        <w:rPr>
          <w:rFonts w:ascii="Arial" w:hAnsi="Arial" w:eastAsia="Arial" w:cs="Arial"/>
          <w:sz w:val="22"/>
          <w:szCs w:val="22"/>
        </w:rPr>
        <w:t xml:space="preserve"> (Y), posición lateral fija (X), velocidad nominal del motor y el coeficiente de patinaje.</w:t>
      </w:r>
      <w:r/>
    </w:p>
    <w:p w14:paraId="3517CC5C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58219EAF"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El patinaje es un valor aleatorio único por torre (entre 0 y 5 %) que simula las irregularidades del terreno, reduciendo ligeramente la velocidad efectiva de avance.</w:t>
      </w:r>
      <w:r/>
      <w:r/>
    </w:p>
    <w:p>
      <w:pPr>
        <w:pBdr/>
        <w:spacing w:after="100" w:before="0"/>
        <w:ind/>
        <w:rPr/>
      </w:pPr>
      <w:r/>
      <w:r/>
    </w:p>
    <w:p>
      <w:pPr>
        <w:pStyle w:val="701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3.3  Torre_Guia — los extremos izquierdo (Cart) y derecho</w:t>
      </w:r>
      <w:r/>
    </w:p>
    <w:p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Las dos torres de los extremos son las únicas con duty cycle. Marcan el ritmo de avance de todo el lineal: cu</w:t>
      </w:r>
      <w:r>
        <w:rPr>
          <w:rFonts w:ascii="Arial" w:hAnsi="Arial" w:eastAsia="Arial" w:cs="Arial"/>
          <w:sz w:val="22"/>
          <w:szCs w:val="22"/>
        </w:rPr>
        <w:t xml:space="preserve">ando su contactor está CERRADO avanzan a velocidad nominal, y cuando está ABIERTO permanecen paradas.</w:t>
      </w:r>
      <w:r/>
    </w:p>
    <w:p w14:paraId="791947FC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6433B3E3"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Ambas guías comparten exactamente el mismo duty cycle, de modo que — idealmente — recorren la misma distancia en el mismo tiempo y el lineal avanza recto.</w:t>
      </w:r>
      <w:r/>
      <w:r/>
    </w:p>
    <w:p>
      <w:pPr>
        <w:pBdr/>
        <w:spacing w:after="100" w:before="0"/>
        <w:ind/>
        <w:rPr/>
      </w:pPr>
      <w:r/>
      <w:r/>
    </w:p>
    <w:p>
      <w:pPr>
        <w:pStyle w:val="701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3.4  Torre_Intermedia — torres de seguimiento</w:t>
      </w:r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Cada torre intermedia sigue a la torre que tiene inmediatamente a su izquierda (o a su derecha, según en qué lado del tramo rígido se encuentre). El proceso de seguimiento es el siguiente: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 la diferencia en Y con su líder es menor de 15 cm → el contactor está ABIERTO, motor parado (alineada).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 la diferencia supera los 15 cm → el contactor se CIERRA y el motor arranca a sobrevelocidad (×1,5 la velocidad nominal) para recuperar posición rápidamente.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La torre del extremo derecho del tramo rígido tiene motor aún más rápido (×2,0), porque al corregir la rotación del bloque rígido debe recorrer más distancia angular en el mismo tiempo.</w:t>
      </w:r>
      <w:r/>
    </w:p>
    <w:p>
      <w:pPr>
        <w:pBdr/>
        <w:spacing w:after="100" w:before="0"/>
        <w:ind/>
        <w:rPr/>
      </w:pPr>
      <w:r/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Este mecanismo reproduce exactamente el comportamiento de un lineal FSS real: las torres intermedias reaccionan al movimiento de las guías, no al revés.</w:t>
      </w:r>
      <w:r/>
    </w:p>
    <w:p>
      <w:pPr>
        <w:pBdr/>
        <w:spacing w:after="100" w:before="0"/>
        <w:ind/>
        <w:rPr/>
      </w:pPr>
      <w:r/>
      <w:r/>
    </w:p>
    <w:p>
      <w:pPr>
        <w:pStyle w:val="701"/>
        <w:pBdr/>
        <w:spacing w:after="10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3.5  Tramo — segmento entre dos torres consecutivas</w:t>
      </w:r>
      <w:r/>
    </w:p>
    <w:p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Un Tramo conecta dos torres contiguas y mide en todo momento su desviación en el eje norte (diferencia de posición Y entre la torre derecha y la torre izquierda). </w:t>
      </w:r>
      <w:r/>
    </w:p>
    <w:p w14:paraId="24475840"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2DCFD039">
      <w:pPr>
        <w:pBdr/>
        <w:spacing w:after="80" w:before="80"/>
        <w:ind/>
        <w:jc w:val="both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Co</w:t>
      </w:r>
      <w:r>
        <w:rPr>
          <w:rFonts w:ascii="Arial" w:hAnsi="Arial" w:eastAsia="Arial" w:cs="Arial"/>
          <w:sz w:val="22"/>
          <w:szCs w:val="22"/>
        </w:rPr>
        <w:t xml:space="preserve">n esa diferencia calcula el ángulo de inclinación del tramo respecto al eje perpendicular al avance. Un ángulo de 0° indica alineación perfecta. El umbral de tolerancia es de ±5 cm: si la desviación está dentro de ese rango, el tramo se considera alineado.</w:t>
      </w:r>
      <w:r/>
      <w:r/>
    </w:p>
    <w:p>
      <w:pPr>
        <w:pBdr/>
        <w:spacing w:after="100" w:before="0"/>
        <w:ind/>
        <w:rPr/>
      </w:pPr>
      <w:r/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El tramo central es el Free Standing Span (tramo rígido): sus dos torres extremas se mueven como un bloque y no pueden girar entre sí de forma independiente.</w:t>
      </w:r>
      <w:r/>
    </w:p>
    <w:p>
      <w:pPr>
        <w:pBdr/>
        <w:spacing w:after="100" w:before="0"/>
        <w:ind/>
        <w:rPr/>
      </w:pPr>
      <w:r/>
      <w:r/>
    </w:p>
    <w:p>
      <w:pPr>
        <w:pStyle w:val="701"/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3.6  Lineal — el sistema completo</w:t>
      </w:r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La clase Lineal es el director de orquesta. Al crearse, construye automáticamente todas las torres y todos los tramos con la configuración indicada. En cada segundo simulado realiza tres pasos: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Actualiza el contactor de las torres guía según el segundo actual dentro del ciclo de 60 s y las hace avanzar.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Cascada izquierda: las torres intermedias situadas a la izquierda del tramo rígido siguen a su vecina izquierda (la guía Cart marca el paso).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Cascada derecha: las torres a la derecha del tramo rígido siguen a su vecina derecha (la guía derecha marca el paso).</w:t>
      </w:r>
      <w:r/>
    </w:p>
    <w:p>
      <w:pPr>
        <w:pBdr/>
        <w:spacing w:after="100" w:before="0"/>
        <w:ind/>
        <w:rPr/>
      </w:pPr>
      <w:r/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Este diseño reproduce fielmente la topología de un FSS: el tramo rígido actúa de divisor, y cada mitad del lineal es independiente en su lógica de seguimiento.</w:t>
      </w:r>
      <w:r/>
    </w:p>
    <w:p>
      <w:pPr>
        <w:pBdr/>
        <w:spacing w:after="1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4.  Parámetros de configuración del Lineal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sz w:val="22"/>
          <w:szCs w:val="22"/>
        </w:rPr>
        <w:t xml:space="preserve">Al crear un objeto Lineal se puede configurar con los siguientes parámetros:</w:t>
      </w:r>
      <w:r/>
    </w:p>
    <w:p>
      <w:pPr>
        <w:pBdr/>
        <w:spacing w:after="10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Significado en campo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numero_tramos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Nº de tramos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Define cuántos segmentos tiene el lineal (mínimo 3). El nº de torres = nº de tramos + 1.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longitud_tramo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Longitud por tramo (m)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Distancia entre torres contiguas. Con 5 tramos de 50 m → lineal de 250 m.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velocidad_porcentaje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Duty cycle guías (%)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Porcentaje del ciclo de 60 s que los motores guía están ON. 50 % = 30 s ON + 30 s OFF.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velocidad_nominal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Velocidad nominal (m/min)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Velocidad de avance de cualquier motor cuando está en marcha (por defecto 3 m/min).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sz w:val="22"/>
          <w:szCs w:val="22"/>
        </w:rPr>
        <w:t xml:space="preserve">Ejemplo de uso:</w:t>
      </w:r>
      <w:r/>
    </w:p>
    <w:p>
      <w:pPr>
        <w:pBdr/>
        <w:shd w:val="clear" w:color="auto" w:fill="f2f2f2"/>
        <w:spacing w:after="80" w:before="80"/>
        <w:ind/>
        <w:rPr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lineal = Lineal(numero_tramos=5, longitud_tramo=50, velocidad_porcentaje=60)</w:t>
      </w:r>
      <w:r/>
    </w:p>
    <w:p>
      <w:pPr>
        <w:pBdr/>
        <w:spacing w:after="100" w:before="0"/>
        <w:ind/>
        <w:rPr/>
      </w:pPr>
      <w:r/>
      <w:r/>
    </w:p>
    <w:p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5.  Métodos de control disponibles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sz w:val="22"/>
          <w:szCs w:val="22"/>
        </w:rPr>
        <w:t xml:space="preserve">Una vez creado el lineal, se dispone de los siguientes métodos de control:</w:t>
      </w:r>
      <w:r/>
    </w:p>
    <w:p>
      <w:pPr>
        <w:pBdr/>
        <w:spacing w:after="10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77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Método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7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Qué hace en campo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lineal.start()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Pone el lineal en marcha. Los contactores de las torres guía comienzan a operar por duty cycle.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lineal.stop()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Detiene el lineal. Los contactores se abren (motores OFF). El reloj interno sigue contando.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lineal.set_speed(X)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Cambia el duty cycle de ambas guías al X % indicado (0 a 100 %). Afecta a la velocidad media de avance.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lineal.avanza(N)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Simula N segundos de operación: actualiza contactores, mueve torres guía y lanza la cascada de seguimiento de intermedias.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lineal.estado()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Imprime un resumen completo: tiempo, configuración, posición de cada torre, desviación y ángulo de cada tramo.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p w14:paraId="2CF490D5"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 w14:paraId="4B56288B"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 w14:paraId="2A2DAF9B"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  Constantes clave del modelo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sz w:val="22"/>
          <w:szCs w:val="22"/>
        </w:rPr>
        <w:t xml:space="preserve">El simulador utiliza las siguientes constantes, todas modificables en el código si se desea ajustar el modelo:</w:t>
      </w:r>
      <w:r/>
    </w:p>
    <w:p>
      <w:pPr>
        <w:pBdr/>
        <w:spacing w:after="10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Constante (código)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7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Significado en campo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DURACION_CICLO = 60 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60 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Duración de cada ciclo de duty cycle de las torres guía.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UMBRAL_ARRANQUE = 0,15 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15 cm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Desalineación mínima para que una torre intermedia arranque su motor.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TOLERANCIA_ALINEACION = 0,05 m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5 cm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Diferencia máxima entre torres de un tramo para considerarlo alineado.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FACTOR_SOBREVELOCIDAD = 1,5×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×1,5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Las torres intermedias normales avanzan 1,5 veces más rápido que las guías para recuperar posición.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FACTOR_SOBREVELOCIDAD_RAPIDA = 2,0×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×2,0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7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 torre del extremo derecho del tramo rígido avanza al doble de velocidad nominal para corregir la rotación del tramo rígido.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p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7.  Flujo de operación típico</w:t>
      </w:r>
      <w:r/>
    </w:p>
    <w:p>
      <w:pPr>
        <w:pBdr/>
        <w:spacing w:after="80" w:before="80"/>
        <w:ind/>
        <w:jc w:val="left"/>
        <w:rPr/>
      </w:pPr>
      <w:r>
        <w:rPr>
          <w:rFonts w:ascii="Arial" w:hAnsi="Arial" w:eastAsia="Arial" w:cs="Arial"/>
          <w:sz w:val="22"/>
          <w:szCs w:val="22"/>
        </w:rPr>
        <w:t xml:space="preserve">A continuación se describe la secuencia de eventos durante un ciclo normal de 60 s con duty cycle del 50 %:</w:t>
      </w:r>
      <w:r/>
    </w:p>
    <w:p>
      <w:pPr>
        <w:pBdr/>
        <w:spacing w:after="10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1800"/>
        <w:gridCol w:w="61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Segundo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Evento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Efecto en el lineal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0 – 30 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Guías: motor ON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Las torres guía avanzan a velocidad nominal. Las intermedias desalineadas activan su motor a sobrevelocidad y recuperan posición.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30 – 60 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Guías: motor OFF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Las torres guía se detienen. Las intermedias que aún no han alcanzado a su líder siguen con el motor ON hasta lograrlo.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60 s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Inicio ciclo #2</w:t>
            </w:r>
            <w:r/>
          </w:p>
        </w:tc>
        <w:tc>
          <w:tcPr>
            <w:shd w:val="clear" w:color="auto" w:fill="deeaf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El ciclo se reinicia. El contador de ciclos incrementa en 1 y el proceso se repite indefinidamente hasta llamar a stop().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p w14:paraId="026581C6"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 w14:paraId="1BAFCE67"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 w14:paraId="2677607F"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 w14:paraId="7F137485"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>
      <w:pPr>
        <w:pStyle w:val="700"/>
        <w:pBdr/>
        <w:spacing w:after="12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8.  Relaciones entre clases</w:t>
      </w:r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El diagrama conceptual de dependencias es el siguiente (de mayor a menor nivel):</w:t>
      </w:r>
      <w:r/>
    </w:p>
    <w:p>
      <w:pPr>
        <w:pBdr/>
        <w:spacing w:after="10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2f2f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240" w:type="dxa"/>
              <w:top w:w="160" w:type="dxa"/>
              <w:right w:w="240" w:type="dxa"/>
              <w:bottom w:w="16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2"/>
                <w:szCs w:val="22"/>
              </w:rPr>
              <w:t xml:space="preserve">Lineal  (sistema completo)</w:t>
            </w:r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├── Torre_Guia  ×2  (extremos: Cart y Guía)</w:t>
            </w:r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│     └── Contactor  (duty cycle)</w:t>
            </w:r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├── Torre_Intermedia  ×(N-1)  (torres centrales)</w:t>
            </w:r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│     └── Contactor  (alineación ON/OFF)</w:t>
            </w:r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└── Tramo  ×N  (uno por cada segmento entre torres)</w:t>
            </w:r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    └── referencia a Torre_izq + Torre_der  (+ flag es_rigido)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Cada Torre (guía o intermedia) tiene exactamente un Contactor. Cada Tramo referencia a dos Torres. El Lineal es el único punto de entrada para el control externo: nadie más necesita conocer el funcionamiento interno de Contactores o Torres individuales.</w:t>
      </w:r>
      <w:r/>
    </w:p>
    <w:p>
      <w:pPr>
        <w:pBdr/>
        <w:spacing w:after="100" w:before="0"/>
        <w:ind/>
        <w:rPr/>
      </w:pPr>
      <w:r/>
      <w:r/>
    </w:p>
    <w:p>
      <w:pPr>
        <w:pStyle w:val="700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9.  Notas para personal de campo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lineal arranca PARADO. Hay que llamar a start() explícitamente, igual que en la máquina real hay que dar la orden de marcha.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duty cycle controla la velocidad media: 30 % → la máquina avanza a 0,9 m/min de media; 70 % → 2,1 m/min. La velocidad nominal (3 m/min) solo se alcanza con duty cycle del 100 %.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tramo rígido (Free Standing Span) siempre es el central. Con 5 tramos es el Tramo 3; con 7 tramos es el Tramo 4.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La torre más rápida es siempre la del extremo DERECHO del tramo rígido. Es la que más distancia debe recuperar cuando el bloque rígido gira.</w:t>
      </w:r>
      <w:r/>
    </w:p>
    <w:p>
      <w:pPr>
        <w:pStyle w:val="69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patinaje es aleatorio por torre y por ejecución. Esto significa que dos simulaciones con los mismos parámetros pueden dar resultados ligeramente distintos, igual que ocurre en campo con el terreno real.</w:t>
      </w:r>
      <w:r/>
      <w:r/>
    </w:p>
    <w:p w14:paraId="5F5B5AB5">
      <w:pPr>
        <w:pBdr/>
        <w:spacing w:after="60" w:before="60"/>
        <w:ind/>
        <w:rPr/>
      </w:pPr>
      <w:r/>
      <w:r/>
      <w:r/>
    </w:p>
    <w:p w14:paraId="590E91F9">
      <w:pPr>
        <w:pBdr/>
        <w:spacing w:after="60" w:before="60"/>
        <w:ind/>
        <w:rPr/>
      </w:pPr>
      <w:r/>
      <w:r/>
      <w:r/>
    </w:p>
    <w:p w14:paraId="0AE5B319">
      <w:pPr>
        <w:pBdr/>
        <w:spacing w:after="60" w:before="60"/>
        <w:ind/>
        <w:rPr/>
      </w:pPr>
      <w:r/>
      <w:r/>
      <w:r/>
    </w:p>
    <w:p w14:paraId="4F5E3E39">
      <w:pPr>
        <w:pBdr/>
        <w:spacing w:after="60" w:before="60"/>
        <w:ind/>
        <w:rPr/>
      </w:pPr>
      <w:r/>
      <w:r/>
      <w:r/>
    </w:p>
    <w:p w14:paraId="3386D5EC">
      <w:pPr>
        <w:pBdr/>
        <w:spacing w:after="60" w:before="60"/>
        <w:ind/>
        <w:rPr/>
      </w:pPr>
      <w:r/>
      <w:r/>
      <w:r/>
    </w:p>
    <w:p w14:paraId="4D98E562">
      <w:pPr>
        <w:pBdr/>
        <w:spacing w:after="60" w:before="60"/>
        <w:ind/>
        <w:rPr/>
      </w:pPr>
      <w:r/>
      <w:r/>
      <w:r/>
    </w:p>
    <w:p w14:paraId="48A0F56D">
      <w:pPr>
        <w:pBdr/>
        <w:spacing w:after="60" w:before="60"/>
        <w:ind/>
        <w:rPr/>
      </w:pPr>
      <w:r/>
      <w:r/>
      <w:r/>
    </w:p>
    <w:p w14:paraId="2CE06E53">
      <w:pPr>
        <w:pBdr/>
        <w:spacing w:after="60" w:before="60"/>
        <w:ind/>
        <w:rPr/>
      </w:pPr>
      <w:r/>
      <w:r/>
      <w:r/>
    </w:p>
    <w:p w14:paraId="2D4DE792">
      <w:pPr>
        <w:pBdr/>
        <w:spacing w:after="60" w:before="60"/>
        <w:ind/>
        <w:rPr/>
      </w:pPr>
      <w:r/>
      <w:r/>
      <w:r/>
    </w:p>
    <w:p w14:paraId="4C04A358">
      <w:pPr>
        <w:pBdr/>
        <w:spacing w:after="60" w:before="60"/>
        <w:ind/>
        <w:rPr/>
      </w:pPr>
      <w:r/>
      <w:r/>
      <w:r/>
    </w:p>
    <w:p w14:paraId="1DE95737">
      <w:pPr>
        <w:pBdr/>
        <w:spacing w:after="60" w:before="60"/>
        <w:ind/>
        <w:rPr/>
      </w:pPr>
      <w:r/>
      <w:r/>
      <w:r/>
    </w:p>
    <w:p w14:paraId="2A24A699">
      <w:pPr>
        <w:pBdr/>
        <w:spacing w:after="60" w:before="60"/>
        <w:ind/>
        <w:rPr/>
      </w:pPr>
      <w:r/>
      <w:r/>
      <w:r/>
    </w:p>
    <w:p w14:paraId="4A174557">
      <w:pPr>
        <w:pBdr/>
        <w:spacing w:after="60" w:before="60"/>
        <w:ind/>
        <w:rPr/>
      </w:pPr>
      <w:r/>
      <w:r/>
      <w:r/>
    </w:p>
    <w:p>
      <w:pPr>
        <w:pBdr>
          <w:top w:val="single" w:color="2e75b6" w:sz="4" w:space="1"/>
        </w:pBdr>
        <w:tabs>
          <w:tab w:val="left" w:leader="none" w:pos="3632"/>
        </w:tabs>
        <w:spacing w:after="100" w:before="200"/>
        <w:ind/>
        <w:jc w:val="left"/>
        <w:rPr/>
      </w:pPr>
      <w:r>
        <w:rPr>
          <w:rFonts w:ascii="Arial" w:hAnsi="Arial" w:eastAsia="Arial" w:cs="Arial"/>
          <w:color w:val="888888"/>
          <w:sz w:val="18"/>
          <w:szCs w:val="18"/>
        </w:rPr>
      </w:r>
      <w:r/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412600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C873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7">
    <w:name w:val="Title"/>
    <w:qFormat/>
    <w:pPr>
      <w:pBdr/>
      <w:spacing/>
      <w:ind/>
    </w:pPr>
    <w:rPr>
      <w:sz w:val="56"/>
      <w:szCs w:val="56"/>
    </w:rPr>
  </w:style>
  <w:style w:type="paragraph" w:styleId="6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1">
    <w:name w:val="Heading 4"/>
    <w:qFormat/>
    <w:pPr>
      <w:pBdr/>
      <w:spacing/>
      <w:ind/>
    </w:pPr>
    <w:rPr>
      <w:i/>
      <w:iCs/>
      <w:color w:val="2e74b5"/>
    </w:rPr>
  </w:style>
  <w:style w:type="paragraph" w:styleId="692">
    <w:name w:val="Heading 5"/>
    <w:qFormat/>
    <w:pPr>
      <w:pBdr/>
      <w:spacing/>
      <w:ind/>
    </w:pPr>
    <w:rPr>
      <w:color w:val="2e74b5"/>
    </w:rPr>
  </w:style>
  <w:style w:type="paragraph" w:styleId="693">
    <w:name w:val="Heading 6"/>
    <w:qFormat/>
    <w:pPr>
      <w:pBdr/>
      <w:spacing/>
      <w:ind/>
    </w:pPr>
    <w:rPr>
      <w:color w:val="1f4d78"/>
    </w:rPr>
  </w:style>
  <w:style w:type="paragraph" w:styleId="694">
    <w:name w:val="Strong"/>
    <w:qFormat/>
    <w:pPr>
      <w:pBdr/>
      <w:spacing/>
      <w:ind/>
    </w:pPr>
    <w:rPr>
      <w:b/>
      <w:bCs/>
    </w:rPr>
  </w:style>
  <w:style w:type="paragraph" w:styleId="695">
    <w:name w:val="List Paragraph"/>
    <w:qFormat/>
    <w:pPr>
      <w:pBdr/>
      <w:spacing/>
      <w:ind/>
    </w:pPr>
  </w:style>
  <w:style w:type="character" w:styleId="6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9">
    <w:name w:val="Footnote Text Char"/>
    <w:link w:val="69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0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701">
    <w:name w:val="Heading 2"/>
    <w:qFormat/>
    <w:pPr>
      <w:pBdr/>
      <w:spacing w:after="100" w:before="24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2026-03-26T16:10:28Z</dcterms:created>
  <dcterms:modified xsi:type="dcterms:W3CDTF">2026-03-26T16:17:07Z</dcterms:modified>
</cp:coreProperties>
</file>