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36"/>
          <w:szCs w:val="36"/>
        </w:rPr>
        <w:t xml:space="preserve">GROUND CONTROL IP LLC</w:t>
      </w:r>
    </w:p>
    <w:p>
      <w:pPr>
        <w:spacing w:after="60"/>
        <w:jc w:val="center"/>
      </w:pPr>
      <w:r>
        <w:rPr>
          <w:rFonts w:ascii="Arial" w:cs="Arial" w:eastAsia="Arial" w:hAnsi="Arial"/>
          <w:color w:val="444444"/>
          <w:sz w:val="30"/>
          <w:szCs w:val="30"/>
        </w:rPr>
        <w:t xml:space="preserve">Privacy Policy</w:t>
      </w:r>
    </w:p>
    <w:p>
      <w:pPr>
        <w:pBdr>
          <w:bottom w:val="single" w:color="CCCCCC" w:sz="6" w:space="12"/>
        </w:pBdr>
        <w:spacing w:after="360"/>
        <w:jc w:val="center"/>
      </w:pPr>
      <w:r>
        <w:rPr>
          <w:rFonts w:ascii="Arial" w:cs="Arial" w:eastAsia="Arial" w:hAnsi="Arial"/>
          <w:i/>
          <w:iCs/>
          <w:color w:val="666666"/>
          <w:sz w:val="22"/>
          <w:szCs w:val="22"/>
        </w:rPr>
        <w:t xml:space="preserve">Last Updated: April 22, 2026</w:t>
      </w:r>
    </w:p>
    <w:p>
      <w:pPr>
        <w:pStyle w:val="Heading1"/>
        <w:spacing w:after="180" w:before="360"/>
      </w:pPr>
      <w:r>
        <w:rPr>
          <w:rFonts w:ascii="Arial" w:cs="Arial" w:eastAsia="Arial" w:hAnsi="Arial"/>
          <w:b/>
          <w:bCs/>
          <w:color w:val="1A1A1A"/>
          <w:sz w:val="32"/>
          <w:szCs w:val="32"/>
        </w:rPr>
        <w:t xml:space="preserve">1. Introduction</w:t>
      </w:r>
    </w:p>
    <w:p>
      <w:pPr>
        <w:spacing w:after="180"/>
      </w:pPr>
      <w:r>
        <w:rPr>
          <w:rFonts w:ascii="Arial" w:cs="Arial" w:eastAsia="Arial" w:hAnsi="Arial"/>
          <w:sz w:val="22"/>
          <w:szCs w:val="22"/>
        </w:rPr>
        <w:t xml:space="preserve">Ground Control IP LLC (</w:t>
      </w:r>
      <w:r>
        <w:rPr>
          <w:rFonts w:ascii="Arial" w:cs="Arial" w:eastAsia="Arial" w:hAnsi="Arial"/>
          <w:b/>
          <w:bCs/>
          <w:sz w:val="22"/>
          <w:szCs w:val="22"/>
        </w:rPr>
        <w:t xml:space="preserve">“we,” “us,” “our”</w:t>
      </w:r>
      <w:r>
        <w:rPr>
          <w:rFonts w:ascii="Arial" w:cs="Arial" w:eastAsia="Arial" w:hAnsi="Arial"/>
          <w:sz w:val="22"/>
          <w:szCs w:val="22"/>
        </w:rPr>
        <w:t xml:space="preserve">) respects your privacy and is committed to protecting the personal information you share with us when you interact with our services. Ground Control operates branded vanity toll-free numbers (such as 866-SEALCOAT, 877-MULCHMAN, and similar numbers) that connect homeowners and property managers with licensed local contractors.</w:t>
      </w:r>
    </w:p>
    <w:p>
      <w:pPr>
        <w:spacing w:after="180"/>
        <w:jc w:val="left"/>
      </w:pPr>
      <w:r>
        <w:rPr>
          <w:rFonts w:ascii="Arial" w:cs="Arial" w:eastAsia="Arial" w:hAnsi="Arial"/>
          <w:sz w:val="22"/>
          <w:szCs w:val="22"/>
        </w:rPr>
        <w:t xml:space="preserve">This Privacy Policy explains what information we collect, how we use it, and your rights regarding that information. This policy applies to all callers, text message recipients, and users who interact with phone numbers operated by Ground Control.</w:t>
      </w:r>
    </w:p>
    <w:p>
      <w:pPr>
        <w:pStyle w:val="Heading1"/>
        <w:spacing w:after="180" w:before="360"/>
      </w:pPr>
      <w:r>
        <w:rPr>
          <w:rFonts w:ascii="Arial" w:cs="Arial" w:eastAsia="Arial" w:hAnsi="Arial"/>
          <w:b/>
          <w:bCs/>
          <w:color w:val="1A1A1A"/>
          <w:sz w:val="32"/>
          <w:szCs w:val="32"/>
        </w:rPr>
        <w:t xml:space="preserve">2. Information We Collect</w:t>
      </w:r>
    </w:p>
    <w:p>
      <w:pPr>
        <w:spacing w:after="180"/>
        <w:jc w:val="left"/>
      </w:pPr>
      <w:r>
        <w:rPr>
          <w:rFonts w:ascii="Arial" w:cs="Arial" w:eastAsia="Arial" w:hAnsi="Arial"/>
          <w:sz w:val="22"/>
          <w:szCs w:val="22"/>
        </w:rPr>
        <w:t xml:space="preserve">When you call or text a phone number operated by Ground Control, we may collect the following information:</w:t>
      </w:r>
    </w:p>
    <w:p>
      <w:pPr>
        <w:spacing w:after="180"/>
      </w:pPr>
      <w:r>
        <w:rPr>
          <w:rFonts w:ascii="Arial" w:cs="Arial" w:eastAsia="Arial" w:hAnsi="Arial"/>
          <w:b/>
          <w:bCs/>
          <w:sz w:val="22"/>
          <w:szCs w:val="22"/>
        </w:rPr>
        <w:t xml:space="preserve">Contact information: </w:t>
      </w:r>
      <w:r>
        <w:rPr>
          <w:rFonts w:ascii="Arial" w:cs="Arial" w:eastAsia="Arial" w:hAnsi="Arial"/>
          <w:sz w:val="22"/>
          <w:szCs w:val="22"/>
        </w:rPr>
        <w:t xml:space="preserve">Your name, phone number, and email address as provided by you during the call or text interaction.</w:t>
      </w:r>
    </w:p>
    <w:p>
      <w:pPr>
        <w:spacing w:after="180"/>
      </w:pPr>
      <w:r>
        <w:rPr>
          <w:rFonts w:ascii="Arial" w:cs="Arial" w:eastAsia="Arial" w:hAnsi="Arial"/>
          <w:b/>
          <w:bCs/>
          <w:sz w:val="22"/>
          <w:szCs w:val="22"/>
        </w:rPr>
        <w:t xml:space="preserve">Project details: </w:t>
      </w:r>
      <w:r>
        <w:rPr>
          <w:rFonts w:ascii="Arial" w:cs="Arial" w:eastAsia="Arial" w:hAnsi="Arial"/>
          <w:sz w:val="22"/>
          <w:szCs w:val="22"/>
        </w:rPr>
        <w:t xml:space="preserve">Information about the nature of your project, including service type, property address, project scope, timeline, and any descriptions you provide.</w:t>
      </w:r>
    </w:p>
    <w:p>
      <w:pPr>
        <w:spacing w:after="180"/>
      </w:pPr>
      <w:r>
        <w:rPr>
          <w:rFonts w:ascii="Arial" w:cs="Arial" w:eastAsia="Arial" w:hAnsi="Arial"/>
          <w:b/>
          <w:bCs/>
          <w:sz w:val="22"/>
          <w:szCs w:val="22"/>
        </w:rPr>
        <w:t xml:space="preserve">Photos and images: </w:t>
      </w:r>
      <w:r>
        <w:rPr>
          <w:rFonts w:ascii="Arial" w:cs="Arial" w:eastAsia="Arial" w:hAnsi="Arial"/>
          <w:sz w:val="22"/>
          <w:szCs w:val="22"/>
        </w:rPr>
        <w:t xml:space="preserve">If you respond to an SMS request with photos, we collect those images for the purpose of qualifying your project and sharing them with the local contractor serving your area.</w:t>
      </w:r>
    </w:p>
    <w:p>
      <w:pPr>
        <w:spacing w:after="180"/>
      </w:pPr>
      <w:r>
        <w:rPr>
          <w:rFonts w:ascii="Arial" w:cs="Arial" w:eastAsia="Arial" w:hAnsi="Arial"/>
          <w:b/>
          <w:bCs/>
          <w:sz w:val="22"/>
          <w:szCs w:val="22"/>
        </w:rPr>
        <w:t xml:space="preserve">Call metadata: </w:t>
      </w:r>
      <w:r>
        <w:rPr>
          <w:rFonts w:ascii="Arial" w:cs="Arial" w:eastAsia="Arial" w:hAnsi="Arial"/>
          <w:sz w:val="22"/>
          <w:szCs w:val="22"/>
        </w:rPr>
        <w:t xml:space="preserve">Call duration, time and date of call, caller ID information, and call recordings (where disclosed and consented to).</w:t>
      </w:r>
    </w:p>
    <w:p>
      <w:pPr>
        <w:spacing w:after="180"/>
      </w:pPr>
      <w:r>
        <w:rPr>
          <w:rFonts w:ascii="Arial" w:cs="Arial" w:eastAsia="Arial" w:hAnsi="Arial"/>
          <w:b/>
          <w:bCs/>
          <w:sz w:val="22"/>
          <w:szCs w:val="22"/>
        </w:rPr>
        <w:t xml:space="preserve">Text message records: </w:t>
      </w:r>
      <w:r>
        <w:rPr>
          <w:rFonts w:ascii="Arial" w:cs="Arial" w:eastAsia="Arial" w:hAnsi="Arial"/>
          <w:sz w:val="22"/>
          <w:szCs w:val="22"/>
        </w:rPr>
        <w:t xml:space="preserve">SMS and MMS messages exchanged between you and the AI agent, including opt-in and opt-out requests.</w:t>
      </w:r>
    </w:p>
    <w:p>
      <w:pPr>
        <w:spacing w:after="180"/>
      </w:pPr>
      <w:r>
        <w:rPr>
          <w:rFonts w:ascii="Arial" w:cs="Arial" w:eastAsia="Arial" w:hAnsi="Arial"/>
          <w:b/>
          <w:bCs/>
          <w:sz w:val="22"/>
          <w:szCs w:val="22"/>
        </w:rPr>
        <w:t xml:space="preserve">Location information: </w:t>
      </w:r>
      <w:r>
        <w:rPr>
          <w:rFonts w:ascii="Arial" w:cs="Arial" w:eastAsia="Arial" w:hAnsi="Arial"/>
          <w:sz w:val="22"/>
          <w:szCs w:val="22"/>
        </w:rPr>
        <w:t xml:space="preserve">Your property address or general geographic location as provided by you during the call, used to route your inquiry to the appropriate local contractor.</w:t>
      </w:r>
    </w:p>
    <w:p>
      <w:pPr>
        <w:pStyle w:val="Heading1"/>
        <w:spacing w:after="180" w:before="360"/>
      </w:pPr>
      <w:r>
        <w:rPr>
          <w:rFonts w:ascii="Arial" w:cs="Arial" w:eastAsia="Arial" w:hAnsi="Arial"/>
          <w:b/>
          <w:bCs/>
          <w:color w:val="1A1A1A"/>
          <w:sz w:val="32"/>
          <w:szCs w:val="32"/>
        </w:rPr>
        <w:t xml:space="preserve">3. How We Use Your Information</w:t>
      </w:r>
    </w:p>
    <w:p>
      <w:pPr>
        <w:spacing w:after="180"/>
        <w:jc w:val="left"/>
      </w:pPr>
      <w:r>
        <w:rPr>
          <w:rFonts w:ascii="Arial" w:cs="Arial" w:eastAsia="Arial" w:hAnsi="Arial"/>
          <w:sz w:val="22"/>
          <w:szCs w:val="22"/>
        </w:rPr>
        <w:t xml:space="preserve">We use the information we collect for the following purposes:</w:t>
      </w:r>
    </w:p>
    <w:p>
      <w:pPr>
        <w:spacing w:after="180"/>
        <w:jc w:val="left"/>
      </w:pPr>
      <w:r>
        <w:rPr>
          <w:rFonts w:ascii="Arial" w:cs="Arial" w:eastAsia="Arial" w:hAnsi="Arial"/>
          <w:sz w:val="22"/>
          <w:szCs w:val="22"/>
        </w:rPr>
        <w:t xml:space="preserve">To answer and qualify your call and route it to the appropriate licensed local contractor. To send you text messages related to your inquiry, including photo requests, estimate confirmations, and follow-up information. To relay your inquiry, contact information, and project details to the local contractor serving your area so they can follow up with you. To improve our AI voice agent performance, call handling quality, and contractor routing accuracy. To comply with legal obligations, resolve disputes, and enforce our agreements.</w:t>
      </w:r>
    </w:p>
    <w:p>
      <w:pPr>
        <w:pStyle w:val="Heading1"/>
        <w:spacing w:after="180" w:before="360"/>
      </w:pPr>
      <w:r>
        <w:rPr>
          <w:rFonts w:ascii="Arial" w:cs="Arial" w:eastAsia="Arial" w:hAnsi="Arial"/>
          <w:b/>
          <w:bCs/>
          <w:color w:val="1A1A1A"/>
          <w:sz w:val="32"/>
          <w:szCs w:val="32"/>
        </w:rPr>
        <w:t xml:space="preserve">4. How We Share Your Information</w:t>
      </w:r>
    </w:p>
    <w:p>
      <w:pPr>
        <w:spacing w:after="180"/>
      </w:pPr>
      <w:r>
        <w:rPr>
          <w:rFonts w:ascii="Arial" w:cs="Arial" w:eastAsia="Arial" w:hAnsi="Arial"/>
          <w:b/>
          <w:bCs/>
          <w:sz w:val="22"/>
          <w:szCs w:val="22"/>
        </w:rPr>
        <w:t xml:space="preserve">We share your information only with the specific local contractor serving your area </w:t>
      </w:r>
      <w:r>
        <w:rPr>
          <w:rFonts w:ascii="Arial" w:cs="Arial" w:eastAsia="Arial" w:hAnsi="Arial"/>
          <w:sz w:val="22"/>
          <w:szCs w:val="22"/>
        </w:rPr>
        <w:t xml:space="preserve">so that contractor can follow up on your inquiry and provide the services you requested.</w:t>
      </w:r>
    </w:p>
    <w:p>
      <w:pPr>
        <w:spacing w:after="180"/>
      </w:pPr>
      <w:r>
        <w:rPr>
          <w:rFonts w:ascii="Arial" w:cs="Arial" w:eastAsia="Arial" w:hAnsi="Arial"/>
          <w:b/>
          <w:bCs/>
          <w:sz w:val="22"/>
          <w:szCs w:val="22"/>
        </w:rPr>
        <w:t xml:space="preserve">We do NOT sell, rent, lease, or share your personal information, phone number, or messaging opt-in consent with any third parties for their own marketing or promotional purposes.</w:t>
      </w:r>
    </w:p>
    <w:p>
      <w:pPr>
        <w:spacing w:after="180"/>
        <w:jc w:val="left"/>
      </w:pPr>
      <w:r>
        <w:rPr>
          <w:rFonts w:ascii="Arial" w:cs="Arial" w:eastAsia="Arial" w:hAnsi="Arial"/>
          <w:sz w:val="22"/>
          <w:szCs w:val="22"/>
        </w:rPr>
        <w:t xml:space="preserve">We may also share information with our technology service providers (such as Twilio, Vapi, and related telephony platforms) solely to the extent necessary to deliver our services. These providers are contractually obligated to use your information only as needed to provide their services to us.</w:t>
      </w:r>
    </w:p>
    <w:p>
      <w:pPr>
        <w:spacing w:after="180"/>
        <w:jc w:val="left"/>
      </w:pPr>
      <w:r>
        <w:rPr>
          <w:rFonts w:ascii="Arial" w:cs="Arial" w:eastAsia="Arial" w:hAnsi="Arial"/>
          <w:sz w:val="22"/>
          <w:szCs w:val="22"/>
        </w:rPr>
        <w:t xml:space="preserve">We may disclose your information if required by law, regulation, legal process, or governmental request, or to protect the rights, property, or safety of Ground Control, our contractors, or the public.</w:t>
      </w:r>
    </w:p>
    <w:p>
      <w:pPr>
        <w:pStyle w:val="Heading1"/>
        <w:spacing w:after="180" w:before="360"/>
      </w:pPr>
      <w:r>
        <w:rPr>
          <w:rFonts w:ascii="Arial" w:cs="Arial" w:eastAsia="Arial" w:hAnsi="Arial"/>
          <w:b/>
          <w:bCs/>
          <w:color w:val="1A1A1A"/>
          <w:sz w:val="32"/>
          <w:szCs w:val="32"/>
        </w:rPr>
        <w:t xml:space="preserve">5. Messaging Consent and Opt-In</w:t>
      </w:r>
    </w:p>
    <w:p>
      <w:pPr>
        <w:spacing w:after="180"/>
        <w:jc w:val="left"/>
      </w:pPr>
      <w:r>
        <w:rPr>
          <w:rFonts w:ascii="Arial" w:cs="Arial" w:eastAsia="Arial" w:hAnsi="Arial"/>
          <w:sz w:val="22"/>
          <w:szCs w:val="22"/>
        </w:rPr>
        <w:t xml:space="preserve">We collect your express consent before sending you any text messages. Consent is obtained verbally during your call with the AI agent, when you are informed that a text message will be sent and you agree to receive it.</w:t>
      </w:r>
    </w:p>
    <w:p>
      <w:pPr>
        <w:spacing w:after="180"/>
      </w:pPr>
      <w:r>
        <w:rPr>
          <w:rFonts w:ascii="Arial" w:cs="Arial" w:eastAsia="Arial" w:hAnsi="Arial"/>
          <w:b/>
          <w:bCs/>
          <w:sz w:val="22"/>
          <w:szCs w:val="22"/>
        </w:rPr>
        <w:t xml:space="preserve">Your messaging consent is specific to the interaction you initiated and the contractor serving your area. Your consent is not shared with, sold to, or transferred to any third party. </w:t>
      </w:r>
      <w:r>
        <w:rPr>
          <w:rFonts w:ascii="Arial" w:cs="Arial" w:eastAsia="Arial" w:hAnsi="Arial"/>
          <w:sz w:val="22"/>
          <w:szCs w:val="22"/>
        </w:rPr>
        <w:t xml:space="preserve">Consent to receive text messages is not a condition of purchasing any goods or services.</w:t>
      </w:r>
    </w:p>
    <w:p>
      <w:pPr>
        <w:spacing w:after="180"/>
        <w:jc w:val="left"/>
      </w:pPr>
      <w:r>
        <w:rPr>
          <w:rFonts w:ascii="Arial" w:cs="Arial" w:eastAsia="Arial" w:hAnsi="Arial"/>
          <w:sz w:val="22"/>
          <w:szCs w:val="22"/>
        </w:rPr>
        <w:t xml:space="preserve">You may revoke your consent at any time by replying STOP to any text message. For help, reply HELP or contact us at support@groundcontrolip.com.</w:t>
      </w:r>
    </w:p>
    <w:p>
      <w:pPr>
        <w:pStyle w:val="Heading1"/>
        <w:spacing w:after="180" w:before="360"/>
      </w:pPr>
      <w:r>
        <w:rPr>
          <w:rFonts w:ascii="Arial" w:cs="Arial" w:eastAsia="Arial" w:hAnsi="Arial"/>
          <w:b/>
          <w:bCs/>
          <w:color w:val="1A1A1A"/>
          <w:sz w:val="32"/>
          <w:szCs w:val="32"/>
        </w:rPr>
        <w:t xml:space="preserve">6. Data Retention</w:t>
      </w:r>
    </w:p>
    <w:p>
      <w:pPr>
        <w:spacing w:after="180"/>
        <w:jc w:val="left"/>
      </w:pPr>
      <w:r>
        <w:rPr>
          <w:rFonts w:ascii="Arial" w:cs="Arial" w:eastAsia="Arial" w:hAnsi="Arial"/>
          <w:sz w:val="22"/>
          <w:szCs w:val="22"/>
        </w:rPr>
        <w:t xml:space="preserve">We retain your personal information only for as long as necessary to fulfill the purposes described in this policy, comply with legal obligations, and support the service relationship between you and the contractor. Call recordings and text message records are retained for a maximum of 90 days unless a longer retention period is required by law.</w:t>
      </w:r>
    </w:p>
    <w:p>
      <w:pPr>
        <w:pStyle w:val="Heading1"/>
        <w:spacing w:after="180" w:before="360"/>
      </w:pPr>
      <w:r>
        <w:rPr>
          <w:rFonts w:ascii="Arial" w:cs="Arial" w:eastAsia="Arial" w:hAnsi="Arial"/>
          <w:b/>
          <w:bCs/>
          <w:color w:val="1A1A1A"/>
          <w:sz w:val="32"/>
          <w:szCs w:val="32"/>
        </w:rPr>
        <w:t xml:space="preserve">7. Data Security</w:t>
      </w:r>
    </w:p>
    <w:p>
      <w:pPr>
        <w:spacing w:after="180"/>
        <w:jc w:val="left"/>
      </w:pPr>
      <w:r>
        <w:rPr>
          <w:rFonts w:ascii="Arial" w:cs="Arial" w:eastAsia="Arial" w:hAnsi="Arial"/>
          <w:sz w:val="22"/>
          <w:szCs w:val="22"/>
        </w:rPr>
        <w:t xml:space="preserve">We implement reasonable administrative, technical, and physical security measures to protect your personal information against unauthorized access, alteration, disclosure, or destruction. However, no method of transmission over the internet or electronic storage is completely secure, and we cannot guarantee absolute security.</w:t>
      </w:r>
    </w:p>
    <w:p>
      <w:pPr>
        <w:pStyle w:val="Heading1"/>
        <w:spacing w:after="180" w:before="360"/>
      </w:pPr>
      <w:r>
        <w:rPr>
          <w:rFonts w:ascii="Arial" w:cs="Arial" w:eastAsia="Arial" w:hAnsi="Arial"/>
          <w:b/>
          <w:bCs/>
          <w:color w:val="1A1A1A"/>
          <w:sz w:val="32"/>
          <w:szCs w:val="32"/>
        </w:rPr>
        <w:t xml:space="preserve">8. Your Rights</w:t>
      </w:r>
    </w:p>
    <w:p>
      <w:pPr>
        <w:spacing w:after="180"/>
        <w:jc w:val="left"/>
      </w:pPr>
      <w:r>
        <w:rPr>
          <w:rFonts w:ascii="Arial" w:cs="Arial" w:eastAsia="Arial" w:hAnsi="Arial"/>
          <w:sz w:val="22"/>
          <w:szCs w:val="22"/>
        </w:rPr>
        <w:t xml:space="preserve">You have the right to request access to the personal information we hold about you. You have the right to request correction of inaccurate information. You have the right to request deletion of your personal information, subject to legal and contractual obligations. You have the right to opt out of text messages at any time by replying STOP.</w:t>
      </w:r>
    </w:p>
    <w:p>
      <w:pPr>
        <w:spacing w:after="180"/>
        <w:jc w:val="left"/>
      </w:pPr>
      <w:r>
        <w:rPr>
          <w:rFonts w:ascii="Arial" w:cs="Arial" w:eastAsia="Arial" w:hAnsi="Arial"/>
          <w:sz w:val="22"/>
          <w:szCs w:val="22"/>
        </w:rPr>
        <w:t xml:space="preserve">To exercise any of these rights, please contact us at support@groundcontrolip.com.</w:t>
      </w:r>
    </w:p>
    <w:p>
      <w:pPr>
        <w:pStyle w:val="Heading1"/>
        <w:spacing w:after="180" w:before="360"/>
      </w:pPr>
      <w:r>
        <w:rPr>
          <w:rFonts w:ascii="Arial" w:cs="Arial" w:eastAsia="Arial" w:hAnsi="Arial"/>
          <w:b/>
          <w:bCs/>
          <w:color w:val="1A1A1A"/>
          <w:sz w:val="32"/>
          <w:szCs w:val="32"/>
        </w:rPr>
        <w:t xml:space="preserve">9. Children’s Privacy</w:t>
      </w:r>
    </w:p>
    <w:p>
      <w:pPr>
        <w:spacing w:after="180"/>
        <w:jc w:val="left"/>
      </w:pPr>
      <w:r>
        <w:rPr>
          <w:rFonts w:ascii="Arial" w:cs="Arial" w:eastAsia="Arial" w:hAnsi="Arial"/>
          <w:sz w:val="22"/>
          <w:szCs w:val="22"/>
        </w:rPr>
        <w:t xml:space="preserve">Our services are not directed to individuals under the age of 18. We do not knowingly collect personal information from children. If we become aware that we have collected information from a child under 18, we will take steps to delete that information promptly.</w:t>
      </w:r>
    </w:p>
    <w:p>
      <w:pPr>
        <w:pStyle w:val="Heading1"/>
        <w:spacing w:after="180" w:before="360"/>
      </w:pPr>
      <w:r>
        <w:rPr>
          <w:rFonts w:ascii="Arial" w:cs="Arial" w:eastAsia="Arial" w:hAnsi="Arial"/>
          <w:b/>
          <w:bCs/>
          <w:color w:val="1A1A1A"/>
          <w:sz w:val="32"/>
          <w:szCs w:val="32"/>
        </w:rPr>
        <w:t xml:space="preserve">10. State Privacy Rights</w:t>
      </w:r>
    </w:p>
    <w:p>
      <w:pPr>
        <w:spacing w:after="180"/>
        <w:jc w:val="left"/>
      </w:pPr>
      <w:r>
        <w:rPr>
          <w:rFonts w:ascii="Arial" w:cs="Arial" w:eastAsia="Arial" w:hAnsi="Arial"/>
          <w:sz w:val="22"/>
          <w:szCs w:val="22"/>
        </w:rPr>
        <w:t xml:space="preserve">If you are a resident of New Jersey, California, or another state with consumer privacy legislation, you may have additional rights, including the right to know what personal information we collect and how it is used, the right to request deletion, and the right to opt out of the sale of your personal information. We do not sell your personal information.</w:t>
      </w:r>
    </w:p>
    <w:p>
      <w:pPr>
        <w:pStyle w:val="Heading1"/>
        <w:spacing w:after="180" w:before="360"/>
      </w:pPr>
      <w:r>
        <w:rPr>
          <w:rFonts w:ascii="Arial" w:cs="Arial" w:eastAsia="Arial" w:hAnsi="Arial"/>
          <w:b/>
          <w:bCs/>
          <w:color w:val="1A1A1A"/>
          <w:sz w:val="32"/>
          <w:szCs w:val="32"/>
        </w:rPr>
        <w:t xml:space="preserve">11. Changes to This Privacy Policy</w:t>
      </w:r>
    </w:p>
    <w:p>
      <w:pPr>
        <w:spacing w:after="180"/>
        <w:jc w:val="left"/>
      </w:pPr>
      <w:r>
        <w:rPr>
          <w:rFonts w:ascii="Arial" w:cs="Arial" w:eastAsia="Arial" w:hAnsi="Arial"/>
          <w:sz w:val="22"/>
          <w:szCs w:val="22"/>
        </w:rPr>
        <w:t xml:space="preserve">We reserve the right to update this Privacy Policy at any time. Changes will be effective when posted. We encourage you to review this policy periodically.</w:t>
      </w:r>
    </w:p>
    <w:p>
      <w:pPr>
        <w:pStyle w:val="Heading1"/>
        <w:spacing w:after="180" w:before="360"/>
      </w:pPr>
      <w:r>
        <w:rPr>
          <w:rFonts w:ascii="Arial" w:cs="Arial" w:eastAsia="Arial" w:hAnsi="Arial"/>
          <w:b/>
          <w:bCs/>
          <w:color w:val="1A1A1A"/>
          <w:sz w:val="32"/>
          <w:szCs w:val="32"/>
        </w:rPr>
        <w:t xml:space="preserve">12. Contact Information</w:t>
      </w:r>
    </w:p>
    <w:p>
      <w:pPr>
        <w:spacing w:after="180"/>
        <w:jc w:val="left"/>
      </w:pPr>
      <w:r>
        <w:rPr>
          <w:rFonts w:ascii="Arial" w:cs="Arial" w:eastAsia="Arial" w:hAnsi="Arial"/>
          <w:sz w:val="22"/>
          <w:szCs w:val="22"/>
        </w:rPr>
        <w:t xml:space="preserve">If you have any questions or concerns about this Privacy Policy, please contact us:</w:t>
      </w:r>
    </w:p>
    <w:p>
      <w:pPr>
        <w:spacing w:after="180"/>
        <w:jc w:val="left"/>
      </w:pPr>
      <w:r>
        <w:rPr>
          <w:rFonts w:ascii="Arial" w:cs="Arial" w:eastAsia="Arial" w:hAnsi="Arial"/>
          <w:sz w:val="22"/>
          <w:szCs w:val="22"/>
        </w:rPr>
        <w:t xml:space="preserve">Ground Control IP LLC</w:t>
      </w:r>
    </w:p>
    <w:p>
      <w:pPr>
        <w:spacing w:after="180"/>
        <w:jc w:val="left"/>
      </w:pPr>
      <w:r>
        <w:rPr>
          <w:rFonts w:ascii="Arial" w:cs="Arial" w:eastAsia="Arial" w:hAnsi="Arial"/>
          <w:sz w:val="22"/>
          <w:szCs w:val="22"/>
        </w:rPr>
        <w:t xml:space="preserve">Email: support@groundcontrolip.com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2026-04-22T17:23:56.897Z</dcterms:created>
  <dcterms:modified xsi:type="dcterms:W3CDTF">2026-04-22T17:23:56.898Z</dcterms:modified>
</cp:coreProperties>
</file>

<file path=docProps/custom.xml><?xml version="1.0" encoding="utf-8"?>
<Properties xmlns="http://schemas.openxmlformats.org/officeDocument/2006/custom-properties" xmlns:vt="http://schemas.openxmlformats.org/officeDocument/2006/docPropsVTypes"/>
</file>