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EA6A" w14:textId="77777777" w:rsidR="008A3D18" w:rsidRDefault="00CF4670">
      <w:pPr>
        <w:pStyle w:val="Ttulo2"/>
        <w:tabs>
          <w:tab w:val="clear" w:pos="0"/>
          <w:tab w:val="left" w:pos="-525"/>
        </w:tabs>
        <w:spacing w:beforeAutospacing="1" w:after="120"/>
        <w:jc w:val="center"/>
        <w:rPr>
          <w:rFonts w:ascii="Arial" w:hAnsi="Arial" w:cs="Arial"/>
          <w:sz w:val="28"/>
          <w:szCs w:val="16"/>
        </w:rPr>
      </w:pPr>
      <w:r>
        <w:rPr>
          <w:rFonts w:ascii="Arial" w:hAnsi="Arial" w:cs="Arial"/>
          <w:sz w:val="28"/>
          <w:szCs w:val="16"/>
        </w:rPr>
        <w:t>Ecocardiograma Transtorácico</w:t>
      </w:r>
    </w:p>
    <w:p w14:paraId="7F64D6C5" w14:textId="77777777" w:rsidR="008A3D18" w:rsidRDefault="008A3D18">
      <w:pPr>
        <w:rPr>
          <w:rFonts w:ascii="Arial" w:hAnsi="Arial" w:cs="Arial"/>
          <w:sz w:val="18"/>
          <w:szCs w:val="18"/>
        </w:rPr>
      </w:pPr>
    </w:p>
    <w:p w14:paraId="5A9043D8" w14:textId="77777777" w:rsidR="008A3D18" w:rsidRDefault="008A3D18">
      <w:pPr>
        <w:sectPr w:rsidR="008A3D18">
          <w:footerReference w:type="default" r:id="rId7"/>
          <w:pgSz w:w="11906" w:h="16838"/>
          <w:pgMar w:top="720" w:right="720" w:bottom="766" w:left="720" w:header="0" w:footer="709" w:gutter="0"/>
          <w:pgBorders>
            <w:top w:val="single" w:sz="4" w:space="12" w:color="000000"/>
            <w:left w:val="single" w:sz="4" w:space="12" w:color="000000"/>
            <w:bottom w:val="single" w:sz="4" w:space="12" w:color="000000"/>
            <w:right w:val="single" w:sz="4" w:space="12" w:color="000000"/>
          </w:pgBorders>
          <w:cols w:space="720"/>
          <w:formProt w:val="0"/>
          <w:docGrid w:linePitch="360"/>
        </w:sectPr>
      </w:pPr>
    </w:p>
    <w:p w14:paraId="6B878E1B" w14:textId="77777777" w:rsidR="008A3D18" w:rsidRDefault="00CF4670">
      <w:pPr>
        <w:tabs>
          <w:tab w:val="left" w:pos="1701"/>
          <w:tab w:val="left" w:pos="6521"/>
        </w:tabs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Nome:  </w:t>
      </w:r>
    </w:p>
    <w:p w14:paraId="4A639D71" w14:textId="77777777" w:rsidR="008A3D18" w:rsidRDefault="00CF4670">
      <w:pPr>
        <w:tabs>
          <w:tab w:val="left" w:pos="1701"/>
          <w:tab w:val="left" w:pos="6521"/>
        </w:tabs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Data de Nascimento:</w:t>
      </w:r>
    </w:p>
    <w:p w14:paraId="6A9BC6CC" w14:textId="7FE8F625" w:rsidR="008A3D18" w:rsidRDefault="00CF4670">
      <w:pPr>
        <w:tabs>
          <w:tab w:val="left" w:pos="1701"/>
          <w:tab w:val="left" w:pos="6521"/>
        </w:tabs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Data do Exame: </w:t>
      </w:r>
      <w:r>
        <w:rPr>
          <w:rFonts w:ascii="Arial" w:hAnsi="Arial" w:cs="Arial"/>
          <w:b/>
          <w:bCs/>
          <w:sz w:val="18"/>
          <w:szCs w:val="18"/>
        </w:rPr>
        <w:fldChar w:fldCharType="begin"/>
      </w:r>
      <w:r>
        <w:rPr>
          <w:rFonts w:ascii="Arial" w:hAnsi="Arial" w:cs="Arial"/>
          <w:b/>
          <w:bCs/>
          <w:sz w:val="18"/>
          <w:szCs w:val="18"/>
        </w:rPr>
        <w:instrText xml:space="preserve"> DATE \@"dd\/MM\/yy" </w:instrText>
      </w:r>
      <w:r>
        <w:rPr>
          <w:rFonts w:ascii="Arial" w:hAnsi="Arial" w:cs="Arial"/>
          <w:b/>
          <w:bCs/>
          <w:sz w:val="18"/>
          <w:szCs w:val="18"/>
        </w:rPr>
        <w:fldChar w:fldCharType="separate"/>
      </w:r>
      <w:r>
        <w:rPr>
          <w:rFonts w:ascii="Arial" w:hAnsi="Arial" w:cs="Arial"/>
          <w:b/>
          <w:bCs/>
          <w:noProof/>
          <w:sz w:val="18"/>
          <w:szCs w:val="18"/>
        </w:rPr>
        <w:t>05/07/26</w:t>
      </w:r>
      <w:r>
        <w:rPr>
          <w:rFonts w:ascii="Arial" w:hAnsi="Arial" w:cs="Arial"/>
          <w:b/>
          <w:bCs/>
          <w:sz w:val="18"/>
          <w:szCs w:val="18"/>
        </w:rPr>
        <w:fldChar w:fldCharType="end"/>
      </w:r>
    </w:p>
    <w:p w14:paraId="75267CA3" w14:textId="77777777" w:rsidR="008A3D18" w:rsidRDefault="008A3D18">
      <w:pPr>
        <w:sectPr w:rsidR="008A3D18">
          <w:type w:val="continuous"/>
          <w:pgSz w:w="11906" w:h="16838"/>
          <w:pgMar w:top="720" w:right="720" w:bottom="766" w:left="720" w:header="0" w:footer="709" w:gutter="0"/>
          <w:cols w:num="2" w:space="720"/>
          <w:formProt w:val="0"/>
          <w:docGrid w:linePitch="360"/>
        </w:sectPr>
      </w:pPr>
    </w:p>
    <w:p w14:paraId="60887512" w14:textId="77777777" w:rsidR="008A3D18" w:rsidRDefault="008A3D18">
      <w:pPr>
        <w:tabs>
          <w:tab w:val="left" w:pos="1701"/>
          <w:tab w:val="left" w:pos="6521"/>
        </w:tabs>
        <w:jc w:val="both"/>
        <w:rPr>
          <w:rFonts w:ascii="Arial" w:hAnsi="Arial" w:cs="Arial"/>
          <w:b/>
          <w:bCs/>
          <w:sz w:val="22"/>
          <w:szCs w:val="22"/>
        </w:rPr>
      </w:pPr>
    </w:p>
    <w:p w14:paraId="6E00171E" w14:textId="77777777" w:rsidR="008A3D18" w:rsidRDefault="008A3D18">
      <w:pPr>
        <w:rPr>
          <w:rFonts w:ascii="Calibri" w:hAnsi="Calibri"/>
          <w:b/>
          <w:bCs/>
          <w:i/>
          <w:iCs/>
          <w:color w:val="000000"/>
        </w:rPr>
      </w:pPr>
    </w:p>
    <w:p w14:paraId="1483C31A" w14:textId="77777777" w:rsidR="008A3D18" w:rsidRDefault="00CF4670">
      <w:pPr>
        <w:jc w:val="center"/>
        <w:rPr>
          <w:rFonts w:ascii="Arial" w:hAnsi="Arial" w:cs="Arial"/>
          <w:sz w:val="18"/>
          <w:szCs w:val="18"/>
        </w:rPr>
      </w:pPr>
      <w:bookmarkStart w:id="0" w:name="_MON_1629043805"/>
      <w:bookmarkEnd w:id="0"/>
      <w:r>
        <w:rPr>
          <w:rFonts w:ascii="Arial" w:hAnsi="Arial" w:cs="Arial"/>
          <w:b/>
          <w:bCs/>
          <w:color w:val="000000"/>
          <w:sz w:val="18"/>
          <w:szCs w:val="18"/>
        </w:rPr>
        <w:t>DADOS ESTRUTURAIS:</w:t>
      </w:r>
    </w:p>
    <w:p w14:paraId="1DE070D3" w14:textId="0A691B0C" w:rsidR="008A3D18" w:rsidRDefault="00CF4670">
      <w:pPr>
        <w:ind w:left="-426"/>
        <w:jc w:val="center"/>
        <w:rPr>
          <w:sz w:val="20"/>
          <w:szCs w:val="20"/>
        </w:rPr>
      </w:pPr>
      <w:bookmarkStart w:id="1" w:name="_MON_1775902457"/>
      <w:bookmarkStart w:id="2" w:name="_MON_16290438051"/>
      <w:bookmarkEnd w:id="1"/>
      <w:bookmarkEnd w:id="2"/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0" allowOverlap="1" wp14:anchorId="3CEDA696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636905" cy="636905"/>
                <wp:effectExtent l="0" t="0" r="0" b="0"/>
                <wp:wrapNone/>
                <wp:docPr id="57661479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905" cy="6369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C10213" id="Retângulo 1" o:spid="_x0000_s1026" style="position:absolute;margin-left:.05pt;margin-top:.05pt;width:50.15pt;height:50.15pt;z-index: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" o:allowincell="f" filled="f" stroked="f" strokeweight="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B1EB7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468827964" name="_x0000_tole_rId3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29910" id="_x0000_tole_rId3" o:spid="_x0000_s1026" style="position:absolute;margin-left:0;margin-top:0;width:50pt;height:50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" filled="f" stroked="f"/>
            </w:pict>
          </mc:Fallback>
        </mc:AlternateContent>
      </w:r>
      <w:r>
        <w:rPr>
          <w:noProof/>
        </w:rPr>
      </w:r>
      <w:r w:rsidR="001F4B02">
        <w:object w:dxaOrig="9265" w:dyaOrig="4795" w14:anchorId="6BA274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4.9pt;height:231.3pt" o:ole="" filled="t">
            <v:imagedata r:id="rId8" o:title=""/>
          </v:shape>
          <o:OLEObject Type="Embed" ProgID="Excel.Sheet.12" ShapeID="_x0000_i1025" DrawAspect="Content" ObjectID="_1844748780" r:id="rId9"/>
        </w:object>
      </w:r>
    </w:p>
    <w:p w14:paraId="465500DB" w14:textId="77777777" w:rsidR="008A3D18" w:rsidRDefault="00CF4670">
      <w:pPr>
        <w:ind w:left="-426"/>
        <w:jc w:val="both"/>
        <w:rPr>
          <w:rFonts w:ascii="Arial" w:hAnsi="Arial"/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2"/>
          <w:szCs w:val="22"/>
        </w:rPr>
        <w:t xml:space="preserve">    </w:t>
      </w:r>
      <w:r>
        <w:rPr>
          <w:rFonts w:ascii="Arial" w:hAnsi="Arial"/>
          <w:sz w:val="20"/>
          <w:szCs w:val="20"/>
        </w:rPr>
        <w:t xml:space="preserve"> </w:t>
      </w:r>
    </w:p>
    <w:p w14:paraId="460E9FDC" w14:textId="77777777" w:rsidR="008A3D18" w:rsidRDefault="00CF4670">
      <w:pPr>
        <w:ind w:left="-426" w:firstLine="426"/>
        <w:jc w:val="center"/>
        <w:rPr>
          <w:sz w:val="18"/>
          <w:szCs w:val="18"/>
        </w:rPr>
      </w:pPr>
      <w:r>
        <w:rPr>
          <w:rFonts w:ascii="Arial" w:hAnsi="Arial"/>
          <w:b/>
          <w:bCs/>
          <w:sz w:val="18"/>
          <w:szCs w:val="18"/>
        </w:rPr>
        <w:t>DADOS DESCRITIVOS:</w:t>
      </w:r>
    </w:p>
    <w:p w14:paraId="3A178DA5" w14:textId="77777777" w:rsidR="008A3D18" w:rsidRDefault="00CF4670">
      <w:pPr>
        <w:spacing w:before="100" w:after="100"/>
        <w:rPr>
          <w:sz w:val="16"/>
          <w:szCs w:val="16"/>
        </w:rPr>
      </w:pPr>
      <w:r>
        <w:rPr>
          <w:rFonts w:ascii="Arial" w:hAnsi="Arial" w:cstheme="minorHAnsi"/>
          <w:b/>
          <w:bCs/>
          <w:sz w:val="16"/>
          <w:szCs w:val="16"/>
        </w:rPr>
        <w:t xml:space="preserve">ARCO AÓRTICO: </w:t>
      </w:r>
      <w:r>
        <w:rPr>
          <w:rFonts w:ascii="Arial" w:hAnsi="Arial" w:cstheme="minorHAnsi"/>
          <w:sz w:val="16"/>
          <w:szCs w:val="16"/>
        </w:rPr>
        <w:t>Diâmetro normal;</w:t>
      </w:r>
    </w:p>
    <w:p w14:paraId="34A1BACC" w14:textId="77777777" w:rsidR="008A3D18" w:rsidRDefault="00CF4670">
      <w:pPr>
        <w:spacing w:before="100" w:after="100"/>
        <w:rPr>
          <w:sz w:val="16"/>
          <w:szCs w:val="16"/>
        </w:rPr>
      </w:pPr>
      <w:r>
        <w:rPr>
          <w:rFonts w:ascii="Arial" w:hAnsi="Arial" w:cstheme="minorHAnsi"/>
          <w:b/>
          <w:bCs/>
          <w:sz w:val="16"/>
          <w:szCs w:val="16"/>
        </w:rPr>
        <w:t xml:space="preserve">RAIZ AÓRTICA: </w:t>
      </w:r>
      <w:r>
        <w:rPr>
          <w:rFonts w:ascii="Arial" w:hAnsi="Arial" w:cstheme="minorHAnsi"/>
          <w:sz w:val="16"/>
          <w:szCs w:val="16"/>
        </w:rPr>
        <w:t>Diâmetro normal.</w:t>
      </w:r>
    </w:p>
    <w:p w14:paraId="3B88055E" w14:textId="77777777" w:rsidR="008A3D18" w:rsidRDefault="00CF4670">
      <w:pPr>
        <w:spacing w:before="100" w:after="100"/>
        <w:rPr>
          <w:sz w:val="16"/>
          <w:szCs w:val="16"/>
        </w:rPr>
      </w:pPr>
      <w:r>
        <w:rPr>
          <w:rFonts w:ascii="Arial" w:hAnsi="Arial" w:cstheme="minorHAnsi"/>
          <w:b/>
          <w:bCs/>
          <w:sz w:val="16"/>
          <w:szCs w:val="16"/>
        </w:rPr>
        <w:t>AORTA ASCENDENTE:</w:t>
      </w:r>
      <w:r>
        <w:rPr>
          <w:rFonts w:ascii="Arial" w:hAnsi="Arial" w:cstheme="minorHAnsi"/>
          <w:sz w:val="16"/>
          <w:szCs w:val="16"/>
        </w:rPr>
        <w:t xml:space="preserve"> Diâmetro normal;</w:t>
      </w:r>
    </w:p>
    <w:p w14:paraId="6C42B825" w14:textId="77777777" w:rsidR="008A3D18" w:rsidRDefault="00CF4670">
      <w:pPr>
        <w:spacing w:before="100" w:after="100"/>
        <w:rPr>
          <w:sz w:val="16"/>
          <w:szCs w:val="16"/>
        </w:rPr>
      </w:pPr>
      <w:r>
        <w:rPr>
          <w:rFonts w:ascii="Arial" w:hAnsi="Arial" w:cstheme="minorHAnsi"/>
          <w:b/>
          <w:bCs/>
          <w:sz w:val="16"/>
          <w:szCs w:val="16"/>
        </w:rPr>
        <w:t>ÁTRIO ESQUERDO:</w:t>
      </w:r>
      <w:r>
        <w:rPr>
          <w:rFonts w:ascii="Arial" w:hAnsi="Arial" w:cstheme="minorHAnsi"/>
          <w:sz w:val="16"/>
          <w:szCs w:val="16"/>
        </w:rPr>
        <w:t xml:space="preserve"> dimensões normais; Volume: ml/m² (VR&lt;34ml/m²).</w:t>
      </w:r>
    </w:p>
    <w:p w14:paraId="569F4AD7" w14:textId="77777777" w:rsidR="008A3D18" w:rsidRDefault="00CF4670">
      <w:pPr>
        <w:spacing w:before="100" w:after="100"/>
        <w:rPr>
          <w:sz w:val="16"/>
          <w:szCs w:val="16"/>
        </w:rPr>
      </w:pPr>
      <w:r>
        <w:rPr>
          <w:rFonts w:ascii="Arial" w:hAnsi="Arial" w:cstheme="minorHAnsi"/>
          <w:b/>
          <w:bCs/>
          <w:sz w:val="16"/>
          <w:szCs w:val="16"/>
        </w:rPr>
        <w:t>ÁTRIO DIREITO:</w:t>
      </w:r>
      <w:r>
        <w:rPr>
          <w:rFonts w:ascii="Arial" w:hAnsi="Arial" w:cstheme="minorHAnsi"/>
          <w:sz w:val="16"/>
          <w:szCs w:val="16"/>
        </w:rPr>
        <w:t xml:space="preserve"> dimensões normais. </w:t>
      </w:r>
    </w:p>
    <w:p w14:paraId="38070D6C" w14:textId="77777777" w:rsidR="008A3D18" w:rsidRDefault="00CF4670">
      <w:pPr>
        <w:spacing w:before="100" w:after="100"/>
        <w:rPr>
          <w:sz w:val="16"/>
          <w:szCs w:val="16"/>
        </w:rPr>
      </w:pPr>
      <w:r>
        <w:rPr>
          <w:rFonts w:ascii="Arial" w:hAnsi="Arial" w:cstheme="minorHAnsi"/>
          <w:b/>
          <w:bCs/>
          <w:sz w:val="16"/>
          <w:szCs w:val="16"/>
        </w:rPr>
        <w:t>SEPTO INTERATRIAL:</w:t>
      </w:r>
      <w:r>
        <w:rPr>
          <w:rFonts w:ascii="Arial" w:hAnsi="Arial" w:cstheme="minorHAnsi"/>
          <w:sz w:val="16"/>
          <w:szCs w:val="16"/>
        </w:rPr>
        <w:t xml:space="preserve">  íntegro, sem sinais de shunts</w:t>
      </w:r>
    </w:p>
    <w:p w14:paraId="019AB09F" w14:textId="77777777" w:rsidR="008A3D18" w:rsidRDefault="00CF4670">
      <w:pPr>
        <w:spacing w:before="100" w:after="100"/>
        <w:rPr>
          <w:sz w:val="16"/>
          <w:szCs w:val="16"/>
        </w:rPr>
      </w:pPr>
      <w:r>
        <w:rPr>
          <w:rFonts w:ascii="Arial" w:hAnsi="Arial" w:cstheme="minorHAnsi"/>
          <w:b/>
          <w:bCs/>
          <w:sz w:val="16"/>
          <w:szCs w:val="16"/>
        </w:rPr>
        <w:t xml:space="preserve">VENTRÍCULO ESQUERDO: </w:t>
      </w:r>
      <w:r>
        <w:rPr>
          <w:rFonts w:ascii="Arial" w:hAnsi="Arial" w:cstheme="minorHAnsi"/>
          <w:sz w:val="16"/>
          <w:szCs w:val="16"/>
        </w:rPr>
        <w:t>dimensões internas normais contratilidade</w:t>
      </w:r>
      <w:r>
        <w:rPr>
          <w:rFonts w:ascii="Arial" w:hAnsi="Arial" w:cstheme="minorHAnsi"/>
          <w:sz w:val="16"/>
          <w:szCs w:val="16"/>
        </w:rPr>
        <w:t xml:space="preserve"> global normal. Função diastólica normal. </w:t>
      </w:r>
    </w:p>
    <w:p w14:paraId="267662B6" w14:textId="77777777" w:rsidR="008A3D18" w:rsidRDefault="00CF4670">
      <w:pPr>
        <w:spacing w:before="100" w:after="100"/>
        <w:rPr>
          <w:sz w:val="16"/>
          <w:szCs w:val="16"/>
        </w:rPr>
      </w:pPr>
      <w:r>
        <w:rPr>
          <w:rFonts w:ascii="Arial" w:hAnsi="Arial" w:cstheme="minorHAnsi"/>
          <w:b/>
          <w:bCs/>
          <w:sz w:val="16"/>
          <w:szCs w:val="16"/>
        </w:rPr>
        <w:t>SEPTO INTERVENTRICULAR:</w:t>
      </w:r>
      <w:r>
        <w:rPr>
          <w:rFonts w:ascii="Arial" w:hAnsi="Arial" w:cstheme="minorHAnsi"/>
          <w:sz w:val="16"/>
          <w:szCs w:val="16"/>
        </w:rPr>
        <w:t xml:space="preserve"> espessura normal e contratilidade normal.</w:t>
      </w:r>
    </w:p>
    <w:p w14:paraId="26B59445" w14:textId="77777777" w:rsidR="008A3D18" w:rsidRDefault="00CF4670">
      <w:pPr>
        <w:spacing w:before="100" w:after="100"/>
        <w:rPr>
          <w:sz w:val="16"/>
          <w:szCs w:val="16"/>
        </w:rPr>
      </w:pPr>
      <w:r>
        <w:rPr>
          <w:rFonts w:ascii="Arial" w:hAnsi="Arial" w:cstheme="minorHAnsi"/>
          <w:b/>
          <w:bCs/>
          <w:sz w:val="16"/>
          <w:szCs w:val="16"/>
        </w:rPr>
        <w:t>VENTRÍCULO DIREITO:</w:t>
      </w:r>
      <w:r>
        <w:rPr>
          <w:rFonts w:ascii="Arial" w:hAnsi="Arial" w:cstheme="minorHAnsi"/>
          <w:sz w:val="16"/>
          <w:szCs w:val="16"/>
        </w:rPr>
        <w:t xml:space="preserve"> dimensões internas normais e contratilidade global normal. TAPSE =  mm (VR &gt; 17 mm).</w:t>
      </w:r>
    </w:p>
    <w:p w14:paraId="1F05EA3B" w14:textId="77777777" w:rsidR="008A3D18" w:rsidRDefault="00CF4670">
      <w:pPr>
        <w:spacing w:before="100" w:after="100"/>
        <w:rPr>
          <w:sz w:val="16"/>
          <w:szCs w:val="16"/>
        </w:rPr>
      </w:pPr>
      <w:r>
        <w:rPr>
          <w:rFonts w:ascii="Arial" w:hAnsi="Arial" w:cstheme="minorHAnsi"/>
          <w:b/>
          <w:bCs/>
          <w:sz w:val="16"/>
          <w:szCs w:val="16"/>
        </w:rPr>
        <w:t>VALVA MITRAL:</w:t>
      </w:r>
      <w:r>
        <w:rPr>
          <w:rFonts w:ascii="Arial" w:hAnsi="Arial" w:cstheme="minorHAnsi"/>
          <w:sz w:val="16"/>
          <w:szCs w:val="16"/>
        </w:rPr>
        <w:t xml:space="preserve"> Folhetos delgados, abertura e mobilidade normais. Ausência de regurgitação.</w:t>
      </w:r>
    </w:p>
    <w:p w14:paraId="40F79C62" w14:textId="77777777" w:rsidR="008A3D18" w:rsidRDefault="00CF4670">
      <w:pPr>
        <w:spacing w:before="100" w:after="100"/>
        <w:rPr>
          <w:sz w:val="16"/>
          <w:szCs w:val="16"/>
        </w:rPr>
      </w:pPr>
      <w:r>
        <w:rPr>
          <w:rFonts w:ascii="Arial" w:hAnsi="Arial" w:cstheme="minorHAnsi"/>
          <w:b/>
          <w:bCs/>
          <w:sz w:val="16"/>
          <w:szCs w:val="16"/>
        </w:rPr>
        <w:t>VALVA AÓRTICA:</w:t>
      </w:r>
      <w:r>
        <w:rPr>
          <w:rFonts w:ascii="Arial" w:hAnsi="Arial" w:cstheme="minorHAnsi"/>
          <w:sz w:val="16"/>
          <w:szCs w:val="16"/>
        </w:rPr>
        <w:t xml:space="preserve"> trivalvular, com folhetos delgados, abertura e mobilidade normais. Ausência de regurgitação.</w:t>
      </w:r>
    </w:p>
    <w:p w14:paraId="76372D9C" w14:textId="77777777" w:rsidR="008A3D18" w:rsidRDefault="00CF4670">
      <w:pPr>
        <w:spacing w:before="100" w:after="100"/>
        <w:rPr>
          <w:sz w:val="16"/>
          <w:szCs w:val="16"/>
        </w:rPr>
      </w:pPr>
      <w:r>
        <w:rPr>
          <w:rFonts w:ascii="Arial" w:hAnsi="Arial" w:cstheme="minorHAnsi"/>
          <w:b/>
          <w:bCs/>
          <w:sz w:val="16"/>
          <w:szCs w:val="16"/>
        </w:rPr>
        <w:t>VALVA TRICÚSPIDE</w:t>
      </w:r>
      <w:r>
        <w:rPr>
          <w:rFonts w:ascii="Arial" w:hAnsi="Arial" w:cstheme="minorHAnsi"/>
          <w:sz w:val="16"/>
          <w:szCs w:val="16"/>
        </w:rPr>
        <w:t>: folhetos com espessura normal, abertura adequada. Sem regurgitação, não permitiu estimar a PSAP.</w:t>
      </w:r>
    </w:p>
    <w:p w14:paraId="3DDD9F46" w14:textId="77777777" w:rsidR="008A3D18" w:rsidRDefault="00CF4670">
      <w:pPr>
        <w:spacing w:before="100" w:after="100"/>
        <w:rPr>
          <w:sz w:val="16"/>
          <w:szCs w:val="16"/>
        </w:rPr>
      </w:pPr>
      <w:r>
        <w:rPr>
          <w:rFonts w:ascii="Arial" w:hAnsi="Arial" w:cstheme="minorHAnsi"/>
          <w:b/>
          <w:bCs/>
          <w:sz w:val="16"/>
          <w:szCs w:val="16"/>
        </w:rPr>
        <w:t>VALVA PULMONAR:</w:t>
      </w:r>
      <w:r>
        <w:rPr>
          <w:rFonts w:ascii="Arial" w:hAnsi="Arial" w:cstheme="minorHAnsi"/>
          <w:sz w:val="16"/>
          <w:szCs w:val="16"/>
        </w:rPr>
        <w:t xml:space="preserve"> cúspides com espessura normal, abertura adequada. Ausência de regurgitação.</w:t>
      </w:r>
    </w:p>
    <w:p w14:paraId="7A3425F4" w14:textId="77777777" w:rsidR="008A3D18" w:rsidRDefault="00CF4670">
      <w:pPr>
        <w:spacing w:before="100" w:after="100"/>
        <w:rPr>
          <w:sz w:val="16"/>
          <w:szCs w:val="16"/>
        </w:rPr>
      </w:pPr>
      <w:r>
        <w:rPr>
          <w:rFonts w:ascii="Arial" w:hAnsi="Arial" w:cstheme="minorHAnsi"/>
          <w:b/>
          <w:bCs/>
          <w:sz w:val="16"/>
          <w:szCs w:val="16"/>
        </w:rPr>
        <w:t>PERICÁRDIO:</w:t>
      </w:r>
      <w:r>
        <w:rPr>
          <w:rFonts w:ascii="Arial" w:hAnsi="Arial" w:cstheme="minorHAnsi"/>
          <w:sz w:val="16"/>
          <w:szCs w:val="16"/>
        </w:rPr>
        <w:t xml:space="preserve"> espessura normal, sem coleções líquidas.</w:t>
      </w:r>
    </w:p>
    <w:p w14:paraId="3DA10690" w14:textId="77777777" w:rsidR="008A3D18" w:rsidRDefault="00CF4670">
      <w:pPr>
        <w:spacing w:before="100" w:after="100"/>
        <w:rPr>
          <w:sz w:val="16"/>
          <w:szCs w:val="16"/>
        </w:rPr>
      </w:pPr>
      <w:r>
        <w:rPr>
          <w:rFonts w:ascii="Arial" w:hAnsi="Arial" w:cstheme="minorHAnsi"/>
          <w:b/>
          <w:bCs/>
          <w:sz w:val="16"/>
          <w:szCs w:val="16"/>
        </w:rPr>
        <w:t>COMENTÁRIOS:</w:t>
      </w:r>
    </w:p>
    <w:p w14:paraId="6585A524" w14:textId="637E19BE" w:rsidR="008A3D18" w:rsidRDefault="00CF4670">
      <w:pPr>
        <w:spacing w:before="100" w:after="100"/>
        <w:rPr>
          <w:sz w:val="16"/>
          <w:szCs w:val="16"/>
        </w:rPr>
      </w:pPr>
      <w:r>
        <w:rPr>
          <w:rFonts w:ascii="Arial" w:hAnsi="Arial" w:cstheme="minorHAnsi"/>
          <w:sz w:val="16"/>
          <w:szCs w:val="16"/>
        </w:rPr>
        <w:t xml:space="preserve">- Exame realizado em ritmo regular, com Equipamento </w:t>
      </w:r>
      <w:r w:rsidR="00496F90">
        <w:rPr>
          <w:rFonts w:ascii="Arial" w:hAnsi="Arial" w:cstheme="minorHAnsi"/>
          <w:sz w:val="16"/>
          <w:szCs w:val="16"/>
        </w:rPr>
        <w:t>GE Vivid T9</w:t>
      </w:r>
    </w:p>
    <w:p w14:paraId="531D4652" w14:textId="77777777" w:rsidR="008A3D18" w:rsidRDefault="00CF4670">
      <w:pPr>
        <w:spacing w:before="100" w:after="100"/>
        <w:rPr>
          <w:sz w:val="16"/>
          <w:szCs w:val="16"/>
        </w:rPr>
      </w:pPr>
      <w:r>
        <w:rPr>
          <w:rFonts w:ascii="Arial" w:hAnsi="Arial" w:cstheme="minorHAnsi"/>
          <w:sz w:val="16"/>
          <w:szCs w:val="16"/>
        </w:rPr>
        <w:t>- Veia cava inferior com diâmetro e colabamento normal.</w:t>
      </w:r>
    </w:p>
    <w:p w14:paraId="251F9560" w14:textId="77777777" w:rsidR="008A3D18" w:rsidRDefault="008A3D18">
      <w:pPr>
        <w:spacing w:before="100" w:after="100"/>
        <w:rPr>
          <w:rFonts w:ascii="Arial" w:hAnsi="Arial" w:cstheme="minorHAnsi"/>
          <w:sz w:val="18"/>
          <w:szCs w:val="18"/>
        </w:rPr>
      </w:pPr>
    </w:p>
    <w:p w14:paraId="47B258B2" w14:textId="77777777" w:rsidR="008A3D18" w:rsidRDefault="00CF4670">
      <w:pPr>
        <w:spacing w:before="100" w:after="100" w:line="276" w:lineRule="auto"/>
        <w:rPr>
          <w:rFonts w:ascii="Arial" w:hAnsi="Arial"/>
          <w:sz w:val="18"/>
          <w:szCs w:val="18"/>
          <w:u w:val="single"/>
        </w:rPr>
      </w:pPr>
      <w:r>
        <w:rPr>
          <w:rFonts w:ascii="Arial" w:hAnsi="Arial" w:cstheme="minorHAnsi"/>
          <w:b/>
          <w:bCs/>
          <w:sz w:val="18"/>
          <w:szCs w:val="18"/>
          <w:u w:val="single"/>
        </w:rPr>
        <w:t>CONCLUSÃO</w:t>
      </w:r>
    </w:p>
    <w:p w14:paraId="20016FD2" w14:textId="77777777" w:rsidR="008A3D18" w:rsidRDefault="00CF4670">
      <w:pPr>
        <w:spacing w:line="276" w:lineRule="auto"/>
        <w:rPr>
          <w:rFonts w:ascii="Arial" w:hAnsi="Arial"/>
          <w:sz w:val="18"/>
          <w:szCs w:val="18"/>
        </w:rPr>
      </w:pPr>
      <w:r>
        <w:rPr>
          <w:rFonts w:ascii="Arial" w:hAnsi="Arial" w:cstheme="minorHAnsi"/>
          <w:b/>
          <w:bCs/>
          <w:sz w:val="18"/>
          <w:szCs w:val="18"/>
        </w:rPr>
        <w:t>- Ventrículo esquerdo com dimensões internas normais e contratilidade global normal.</w:t>
      </w:r>
    </w:p>
    <w:p w14:paraId="722B85E1" w14:textId="77777777" w:rsidR="008A3D18" w:rsidRDefault="00CF4670">
      <w:pPr>
        <w:spacing w:line="276" w:lineRule="auto"/>
        <w:rPr>
          <w:rFonts w:ascii="Arial" w:hAnsi="Arial"/>
          <w:sz w:val="18"/>
          <w:szCs w:val="18"/>
        </w:rPr>
      </w:pPr>
      <w:r>
        <w:rPr>
          <w:rFonts w:ascii="Arial" w:hAnsi="Arial" w:cstheme="minorHAnsi"/>
          <w:b/>
          <w:bCs/>
          <w:sz w:val="18"/>
          <w:szCs w:val="18"/>
        </w:rPr>
        <w:t>- Função diastólica normal.</w:t>
      </w:r>
    </w:p>
    <w:p w14:paraId="0ABC0A98" w14:textId="77777777" w:rsidR="008A3D18" w:rsidRDefault="00CF4670">
      <w:pPr>
        <w:spacing w:line="276" w:lineRule="auto"/>
        <w:rPr>
          <w:rFonts w:ascii="Arial" w:hAnsi="Arial"/>
          <w:sz w:val="18"/>
          <w:szCs w:val="18"/>
        </w:rPr>
      </w:pPr>
      <w:r>
        <w:rPr>
          <w:rFonts w:ascii="Arial" w:hAnsi="Arial" w:cstheme="minorHAnsi"/>
          <w:b/>
          <w:bCs/>
          <w:sz w:val="18"/>
          <w:szCs w:val="18"/>
        </w:rPr>
        <w:t>- Ventrículo direito com dimensões internas normais e contratilidade global normal.</w:t>
      </w:r>
    </w:p>
    <w:p w14:paraId="6AEF1473" w14:textId="77777777" w:rsidR="008A3D18" w:rsidRDefault="00CF4670">
      <w:pPr>
        <w:spacing w:line="276" w:lineRule="auto"/>
        <w:rPr>
          <w:rFonts w:ascii="Arial" w:hAnsi="Arial" w:cstheme="minorHAnsi"/>
          <w:b/>
          <w:bCs/>
          <w:sz w:val="18"/>
          <w:szCs w:val="18"/>
        </w:rPr>
      </w:pPr>
      <w:r>
        <w:rPr>
          <w:rFonts w:ascii="Arial" w:hAnsi="Arial" w:cstheme="minorHAnsi"/>
          <w:b/>
          <w:bCs/>
          <w:sz w:val="18"/>
          <w:szCs w:val="18"/>
        </w:rPr>
        <w:t>- Fluxos valvares: normal.</w:t>
      </w:r>
    </w:p>
    <w:p w14:paraId="70F0788F" w14:textId="77777777" w:rsidR="008A3D18" w:rsidRDefault="008A3D18">
      <w:pPr>
        <w:spacing w:line="276" w:lineRule="auto"/>
        <w:rPr>
          <w:rFonts w:ascii="Arial" w:hAnsi="Arial" w:cstheme="minorHAnsi"/>
          <w:b/>
          <w:bCs/>
          <w:sz w:val="18"/>
          <w:szCs w:val="18"/>
        </w:rPr>
      </w:pPr>
    </w:p>
    <w:p w14:paraId="544DFEA8" w14:textId="77777777" w:rsidR="008A3D18" w:rsidRDefault="008A3D18">
      <w:pPr>
        <w:sectPr w:rsidR="008A3D18">
          <w:type w:val="continuous"/>
          <w:pgSz w:w="11906" w:h="16838"/>
          <w:pgMar w:top="720" w:right="720" w:bottom="766" w:left="720" w:header="0" w:footer="709" w:gutter="0"/>
          <w:cols w:space="720"/>
          <w:formProt w:val="0"/>
          <w:docGrid w:linePitch="360"/>
        </w:sectPr>
      </w:pPr>
    </w:p>
    <w:p w14:paraId="4F2F64D9" w14:textId="77777777" w:rsidR="008A3D18" w:rsidRDefault="008A3D18">
      <w:pPr>
        <w:spacing w:line="276" w:lineRule="auto"/>
        <w:jc w:val="center"/>
      </w:pPr>
    </w:p>
    <w:p w14:paraId="683CAF4C" w14:textId="77777777" w:rsidR="008A3D18" w:rsidRDefault="00CF4670">
      <w:pPr>
        <w:spacing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>Dr. Mario Augusto Mariano CRM-PR 34.819</w:t>
      </w:r>
    </w:p>
    <w:p w14:paraId="7B1DE7F9" w14:textId="77777777" w:rsidR="008A3D18" w:rsidRDefault="008A3D18">
      <w:pPr>
        <w:spacing w:line="276" w:lineRule="auto"/>
        <w:jc w:val="center"/>
      </w:pPr>
    </w:p>
    <w:p w14:paraId="455934D7" w14:textId="77777777" w:rsidR="008A3D18" w:rsidRDefault="008A3D18">
      <w:pPr>
        <w:spacing w:line="276" w:lineRule="auto"/>
        <w:jc w:val="center"/>
      </w:pPr>
    </w:p>
    <w:sectPr w:rsidR="008A3D18">
      <w:type w:val="continuous"/>
      <w:pgSz w:w="11906" w:h="16838"/>
      <w:pgMar w:top="720" w:right="720" w:bottom="766" w:left="720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F4DD" w14:textId="77777777" w:rsidR="00F22100" w:rsidRDefault="00F22100">
      <w:r>
        <w:separator/>
      </w:r>
    </w:p>
  </w:endnote>
  <w:endnote w:type="continuationSeparator" w:id="0">
    <w:p w14:paraId="6F316864" w14:textId="77777777" w:rsidR="00F22100" w:rsidRDefault="00F22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roman"/>
    <w:pitch w:val="variable"/>
  </w:font>
  <w:font w:name="Microsoft YaHei">
    <w:panose1 w:val="020B0503020204020204"/>
    <w:charset w:val="86"/>
    <w:family w:val="swiss"/>
    <w:notTrueType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C9065" w14:textId="3FFA0936" w:rsidR="008A3D18" w:rsidRDefault="00CF4670">
    <w:pPr>
      <w:pStyle w:val="Rodap"/>
      <w:jc w:val="right"/>
    </w:pP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TIME \@"d' de 'MMMM' de 'yyyy"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5 de julho de 2026</w:t>
    </w:r>
    <w:r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F14B8" w14:textId="77777777" w:rsidR="00F22100" w:rsidRDefault="00F22100">
      <w:r>
        <w:separator/>
      </w:r>
    </w:p>
  </w:footnote>
  <w:footnote w:type="continuationSeparator" w:id="0">
    <w:p w14:paraId="76CD0588" w14:textId="77777777" w:rsidR="00F22100" w:rsidRDefault="00F221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D18"/>
    <w:rsid w:val="00496F90"/>
    <w:rsid w:val="008A3D18"/>
    <w:rsid w:val="00A83B89"/>
    <w:rsid w:val="00B44F98"/>
    <w:rsid w:val="00C6741C"/>
    <w:rsid w:val="00CF4670"/>
    <w:rsid w:val="00F22100"/>
    <w:rsid w:val="00F7581F"/>
    <w:rsid w:val="00FF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4FDC2663"/>
  <w15:docId w15:val="{23B4957F-47F8-4044-915D-AD575094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DC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556DC5"/>
    <w:pPr>
      <w:keepNext/>
      <w:tabs>
        <w:tab w:val="left" w:pos="0"/>
      </w:tabs>
      <w:jc w:val="right"/>
      <w:outlineLvl w:val="1"/>
    </w:pPr>
    <w:rPr>
      <w:b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semiHidden/>
    <w:qFormat/>
    <w:rsid w:val="00556DC5"/>
    <w:rPr>
      <w:rFonts w:ascii="Times New Roman" w:eastAsia="Times New Roman" w:hAnsi="Times New Roman" w:cs="Times New Roman"/>
      <w:b/>
      <w:sz w:val="36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F8506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qFormat/>
    <w:rsid w:val="00F8506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ontedodoquadro">
    <w:name w:val="Conteúdo do quadro"/>
    <w:basedOn w:val="Normal"/>
    <w:qFormat/>
    <w:rsid w:val="00556DC5"/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F85060"/>
    <w:pPr>
      <w:tabs>
        <w:tab w:val="center" w:pos="4680"/>
        <w:tab w:val="right" w:pos="9360"/>
      </w:tabs>
    </w:pPr>
  </w:style>
  <w:style w:type="paragraph" w:styleId="Rodap">
    <w:name w:val="footer"/>
    <w:basedOn w:val="Normal"/>
    <w:link w:val="RodapChar"/>
    <w:uiPriority w:val="99"/>
    <w:unhideWhenUsed/>
    <w:rsid w:val="00F85060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9159C-8850-4ECC-8343-2454E1A4F12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dc:description/>
  <cp:lastModifiedBy>Leonardo Gomes Soares</cp:lastModifiedBy>
  <cp:revision>2</cp:revision>
  <dcterms:created xsi:type="dcterms:W3CDTF">2026-07-05T12:27:00Z</dcterms:created>
  <dcterms:modified xsi:type="dcterms:W3CDTF">2026-07-05T12:27:00Z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23b5e7a8a473bbef80a7557d195ccddf5aa42c84c3180b4df007a7ad458acbd2</vt:lpwstr>
  </property>
</Properties>
</file>