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79F79" w14:textId="6020AE8A" w:rsidR="00791219" w:rsidRPr="00791219" w:rsidRDefault="00791219" w:rsidP="00791219">
      <w:pPr>
        <w:pStyle w:val="p1"/>
        <w:jc w:val="center"/>
        <w:rPr>
          <w:rFonts w:ascii="Arial" w:hAnsi="Arial" w:cs="Arial"/>
          <w:b/>
          <w:bCs/>
          <w:sz w:val="24"/>
          <w:szCs w:val="24"/>
        </w:rPr>
      </w:pPr>
      <w:r w:rsidRPr="00791219">
        <w:rPr>
          <w:rFonts w:ascii="Arial" w:hAnsi="Arial" w:cs="Arial"/>
          <w:b/>
          <w:bCs/>
          <w:sz w:val="24"/>
          <w:szCs w:val="24"/>
        </w:rPr>
        <w:t xml:space="preserve">ORIENTAÇÕES </w:t>
      </w:r>
      <w:r w:rsidR="00F44E37">
        <w:rPr>
          <w:rFonts w:ascii="Arial" w:hAnsi="Arial" w:cs="Arial"/>
          <w:b/>
          <w:bCs/>
          <w:sz w:val="24"/>
          <w:szCs w:val="24"/>
        </w:rPr>
        <w:t>HOLTER</w:t>
      </w:r>
    </w:p>
    <w:p w14:paraId="3164C405" w14:textId="77777777" w:rsidR="00791219" w:rsidRPr="00791219" w:rsidRDefault="00791219" w:rsidP="00791219">
      <w:pPr>
        <w:pStyle w:val="p1"/>
        <w:rPr>
          <w:rFonts w:ascii="Arial" w:hAnsi="Arial" w:cs="Arial"/>
          <w:b/>
          <w:bCs/>
          <w:sz w:val="24"/>
          <w:szCs w:val="24"/>
        </w:rPr>
      </w:pPr>
    </w:p>
    <w:p w14:paraId="3DCC8F8B" w14:textId="5BCD02A9" w:rsidR="00F44E37" w:rsidRDefault="00F44E37" w:rsidP="00F44E37">
      <w:pPr>
        <w:pStyle w:val="p1"/>
        <w:rPr>
          <w:rFonts w:ascii="Arial" w:hAnsi="Arial" w:cs="Arial"/>
          <w:b/>
          <w:bCs/>
          <w:sz w:val="24"/>
          <w:szCs w:val="24"/>
        </w:rPr>
      </w:pPr>
      <w:r w:rsidRPr="00F44E37">
        <w:rPr>
          <w:rFonts w:ascii="Arial" w:hAnsi="Arial" w:cs="Arial"/>
          <w:b/>
          <w:bCs/>
          <w:sz w:val="24"/>
          <w:szCs w:val="24"/>
        </w:rPr>
        <w:t>Recomendações importantes para o sucesso de seu exame</w:t>
      </w:r>
      <w:r>
        <w:rPr>
          <w:rFonts w:ascii="Arial" w:hAnsi="Arial" w:cs="Arial"/>
          <w:b/>
          <w:bCs/>
          <w:sz w:val="24"/>
          <w:szCs w:val="24"/>
        </w:rPr>
        <w:t>:</w:t>
      </w:r>
    </w:p>
    <w:p w14:paraId="1220974C" w14:textId="77777777" w:rsidR="00F44E37" w:rsidRPr="00F44E37" w:rsidRDefault="00F44E37" w:rsidP="00F44E37">
      <w:pPr>
        <w:pStyle w:val="p1"/>
        <w:rPr>
          <w:rFonts w:ascii="Arial" w:hAnsi="Arial" w:cs="Arial"/>
          <w:sz w:val="24"/>
          <w:szCs w:val="24"/>
        </w:rPr>
      </w:pPr>
    </w:p>
    <w:p w14:paraId="6BAB8E27" w14:textId="77777777" w:rsidR="00F44E37" w:rsidRPr="00F44E37" w:rsidRDefault="00F44E37" w:rsidP="00F44E37">
      <w:pPr>
        <w:pStyle w:val="p1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F44E37">
        <w:rPr>
          <w:rFonts w:ascii="Arial" w:hAnsi="Arial" w:cs="Arial"/>
          <w:sz w:val="24"/>
          <w:szCs w:val="24"/>
        </w:rPr>
        <w:t>Durante as 24 horas deste exame, é proibido tomar banho e/ou molhar o aparelho.</w:t>
      </w:r>
    </w:p>
    <w:p w14:paraId="2F795306" w14:textId="77777777" w:rsidR="00F44E37" w:rsidRPr="00F44E37" w:rsidRDefault="00F44E37" w:rsidP="00F44E37">
      <w:pPr>
        <w:pStyle w:val="p1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F44E37">
        <w:rPr>
          <w:rFonts w:ascii="Arial" w:hAnsi="Arial" w:cs="Arial"/>
          <w:sz w:val="24"/>
          <w:szCs w:val="24"/>
        </w:rPr>
        <w:t>Não fazer uso de corrente ou qualquer tipo de cordão no pescoço.</w:t>
      </w:r>
    </w:p>
    <w:p w14:paraId="5C72D363" w14:textId="77777777" w:rsidR="00F44E37" w:rsidRPr="00F44E37" w:rsidRDefault="00F44E37" w:rsidP="00F44E37">
      <w:pPr>
        <w:pStyle w:val="p1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F44E37">
        <w:rPr>
          <w:rFonts w:ascii="Arial" w:hAnsi="Arial" w:cs="Arial"/>
          <w:sz w:val="24"/>
          <w:szCs w:val="24"/>
        </w:rPr>
        <w:t>Não mexer nem manipular os eletrodos que estão aderidos ao tórax.</w:t>
      </w:r>
    </w:p>
    <w:p w14:paraId="5A454172" w14:textId="543B293E" w:rsidR="00F44E37" w:rsidRPr="00F44E37" w:rsidRDefault="00F44E37" w:rsidP="00F44E37">
      <w:pPr>
        <w:pStyle w:val="p1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F44E37">
        <w:rPr>
          <w:rFonts w:ascii="Arial" w:hAnsi="Arial" w:cs="Arial"/>
          <w:sz w:val="24"/>
          <w:szCs w:val="24"/>
        </w:rPr>
        <w:t xml:space="preserve">Se possível, não pegar criança no colo, não dar abraços, e tudo aquilo que </w:t>
      </w:r>
      <w:r>
        <w:rPr>
          <w:rFonts w:ascii="Arial" w:hAnsi="Arial" w:cs="Arial"/>
          <w:sz w:val="24"/>
          <w:szCs w:val="24"/>
        </w:rPr>
        <w:t xml:space="preserve">pode </w:t>
      </w:r>
      <w:r w:rsidRPr="00F44E37">
        <w:rPr>
          <w:rFonts w:ascii="Arial" w:hAnsi="Arial" w:cs="Arial"/>
          <w:sz w:val="24"/>
          <w:szCs w:val="24"/>
        </w:rPr>
        <w:t>comprimir os eletrodos.</w:t>
      </w:r>
    </w:p>
    <w:p w14:paraId="6799821A" w14:textId="42377DC6" w:rsidR="00F44E37" w:rsidRPr="00F44E37" w:rsidRDefault="00F44E37" w:rsidP="00F44E37">
      <w:pPr>
        <w:pStyle w:val="p1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F44E37">
        <w:rPr>
          <w:rFonts w:ascii="Arial" w:hAnsi="Arial" w:cs="Arial"/>
          <w:sz w:val="24"/>
          <w:szCs w:val="24"/>
        </w:rPr>
        <w:t>Ao dormir, o aparelho deverá ser mantido na altura da cintura, preso a um cinto ou a</w:t>
      </w:r>
      <w:r>
        <w:rPr>
          <w:rFonts w:ascii="Arial" w:hAnsi="Arial" w:cs="Arial"/>
          <w:sz w:val="24"/>
          <w:szCs w:val="24"/>
        </w:rPr>
        <w:t xml:space="preserve"> </w:t>
      </w:r>
      <w:r w:rsidRPr="00F44E37">
        <w:rPr>
          <w:rFonts w:ascii="Arial" w:hAnsi="Arial" w:cs="Arial"/>
          <w:sz w:val="24"/>
          <w:szCs w:val="24"/>
        </w:rPr>
        <w:t>um</w:t>
      </w:r>
      <w:r>
        <w:rPr>
          <w:rFonts w:ascii="Arial" w:hAnsi="Arial" w:cs="Arial"/>
          <w:sz w:val="24"/>
          <w:szCs w:val="24"/>
        </w:rPr>
        <w:t>a</w:t>
      </w:r>
      <w:r w:rsidRPr="00F44E37">
        <w:rPr>
          <w:rFonts w:ascii="Arial" w:hAnsi="Arial" w:cs="Arial"/>
          <w:sz w:val="24"/>
          <w:szCs w:val="24"/>
        </w:rPr>
        <w:t xml:space="preserve"> faixa.</w:t>
      </w:r>
    </w:p>
    <w:p w14:paraId="621CB1F6" w14:textId="01881FF8" w:rsidR="00F44E37" w:rsidRPr="00F44E37" w:rsidRDefault="00F44E37" w:rsidP="00F44E37">
      <w:pPr>
        <w:pStyle w:val="p1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F44E37">
        <w:rPr>
          <w:rFonts w:ascii="Arial" w:hAnsi="Arial" w:cs="Arial"/>
          <w:sz w:val="24"/>
          <w:szCs w:val="24"/>
        </w:rPr>
        <w:t>O paciente poderá ter atividades realizadas durante este exame: refeições,</w:t>
      </w:r>
      <w:r>
        <w:rPr>
          <w:rFonts w:ascii="Arial" w:hAnsi="Arial" w:cs="Arial"/>
          <w:sz w:val="24"/>
          <w:szCs w:val="24"/>
        </w:rPr>
        <w:t xml:space="preserve"> </w:t>
      </w:r>
      <w:r w:rsidRPr="00F44E37">
        <w:rPr>
          <w:rFonts w:ascii="Arial" w:hAnsi="Arial" w:cs="Arial"/>
          <w:sz w:val="24"/>
          <w:szCs w:val="24"/>
        </w:rPr>
        <w:t>medicações, dormir</w:t>
      </w:r>
      <w:r>
        <w:rPr>
          <w:rFonts w:ascii="Arial" w:hAnsi="Arial" w:cs="Arial"/>
          <w:sz w:val="24"/>
          <w:szCs w:val="24"/>
        </w:rPr>
        <w:t>,</w:t>
      </w:r>
      <w:r w:rsidRPr="00F44E37">
        <w:rPr>
          <w:rFonts w:ascii="Arial" w:hAnsi="Arial" w:cs="Arial"/>
          <w:sz w:val="24"/>
          <w:szCs w:val="24"/>
        </w:rPr>
        <w:t xml:space="preserve"> camin</w:t>
      </w:r>
      <w:r>
        <w:rPr>
          <w:rFonts w:ascii="Arial" w:hAnsi="Arial" w:cs="Arial"/>
          <w:sz w:val="24"/>
          <w:szCs w:val="24"/>
        </w:rPr>
        <w:t>har</w:t>
      </w:r>
      <w:r w:rsidRPr="00F44E37">
        <w:rPr>
          <w:rFonts w:ascii="Arial" w:hAnsi="Arial" w:cs="Arial"/>
          <w:sz w:val="24"/>
          <w:szCs w:val="24"/>
        </w:rPr>
        <w:t>, trabalha</w:t>
      </w:r>
      <w:r>
        <w:rPr>
          <w:rFonts w:ascii="Arial" w:hAnsi="Arial" w:cs="Arial"/>
          <w:sz w:val="24"/>
          <w:szCs w:val="24"/>
        </w:rPr>
        <w:t>r.</w:t>
      </w:r>
    </w:p>
    <w:p w14:paraId="4982A3F4" w14:textId="05495B76" w:rsidR="00F44E37" w:rsidRPr="00F44E37" w:rsidRDefault="00F44E37" w:rsidP="00F44E37">
      <w:pPr>
        <w:pStyle w:val="p1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F44E37">
        <w:rPr>
          <w:rFonts w:ascii="Arial" w:hAnsi="Arial" w:cs="Arial"/>
          <w:sz w:val="24"/>
          <w:szCs w:val="24"/>
        </w:rPr>
        <w:t>Existem alguns aparelhos e demais materiais que, se usados durante o exame,</w:t>
      </w:r>
      <w:r>
        <w:rPr>
          <w:rFonts w:ascii="Arial" w:hAnsi="Arial" w:cs="Arial"/>
          <w:sz w:val="24"/>
          <w:szCs w:val="24"/>
        </w:rPr>
        <w:t xml:space="preserve"> </w:t>
      </w:r>
      <w:r w:rsidRPr="00F44E37">
        <w:rPr>
          <w:rFonts w:ascii="Arial" w:hAnsi="Arial" w:cs="Arial"/>
          <w:sz w:val="24"/>
          <w:szCs w:val="24"/>
        </w:rPr>
        <w:t xml:space="preserve">causam artefatos, prejudicando a </w:t>
      </w:r>
      <w:r>
        <w:rPr>
          <w:rFonts w:ascii="Arial" w:hAnsi="Arial" w:cs="Arial"/>
          <w:sz w:val="24"/>
          <w:szCs w:val="24"/>
        </w:rPr>
        <w:t>interpretação do exame</w:t>
      </w:r>
      <w:r w:rsidRPr="00F44E37">
        <w:rPr>
          <w:rFonts w:ascii="Arial" w:hAnsi="Arial" w:cs="Arial"/>
          <w:sz w:val="24"/>
          <w:szCs w:val="24"/>
        </w:rPr>
        <w:t>; portanto, não recomendamos o uso de</w:t>
      </w:r>
      <w:r>
        <w:rPr>
          <w:rFonts w:ascii="Arial" w:hAnsi="Arial" w:cs="Arial"/>
          <w:sz w:val="24"/>
          <w:szCs w:val="24"/>
        </w:rPr>
        <w:t xml:space="preserve"> </w:t>
      </w:r>
      <w:r w:rsidRPr="00F44E37">
        <w:rPr>
          <w:rFonts w:ascii="Arial" w:hAnsi="Arial" w:cs="Arial"/>
          <w:sz w:val="24"/>
          <w:szCs w:val="24"/>
        </w:rPr>
        <w:t>aparelho celular, notebook, forno de micro-ondas, colchões e travesseiros</w:t>
      </w:r>
      <w:r>
        <w:rPr>
          <w:rFonts w:ascii="Arial" w:hAnsi="Arial" w:cs="Arial"/>
          <w:sz w:val="24"/>
          <w:szCs w:val="24"/>
        </w:rPr>
        <w:t xml:space="preserve"> </w:t>
      </w:r>
      <w:r w:rsidRPr="00F44E37">
        <w:rPr>
          <w:rFonts w:ascii="Arial" w:hAnsi="Arial" w:cs="Arial"/>
          <w:sz w:val="24"/>
          <w:szCs w:val="24"/>
        </w:rPr>
        <w:t>magnéticos e roupas de lã.</w:t>
      </w:r>
    </w:p>
    <w:p w14:paraId="1714103D" w14:textId="3208DC61" w:rsidR="00F44E37" w:rsidRPr="00F44E37" w:rsidRDefault="00F44E37" w:rsidP="00F44E37">
      <w:pPr>
        <w:pStyle w:val="p1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F44E37">
        <w:rPr>
          <w:rFonts w:ascii="Arial" w:hAnsi="Arial" w:cs="Arial"/>
          <w:sz w:val="24"/>
          <w:szCs w:val="24"/>
        </w:rPr>
        <w:t>Uma luz verde deverá ficar piscando durante as 24 horas. Caso pisque a luz</w:t>
      </w:r>
      <w:r>
        <w:rPr>
          <w:rFonts w:ascii="Arial" w:hAnsi="Arial" w:cs="Arial"/>
          <w:sz w:val="24"/>
          <w:szCs w:val="24"/>
        </w:rPr>
        <w:t xml:space="preserve"> </w:t>
      </w:r>
      <w:r w:rsidRPr="00F44E37">
        <w:rPr>
          <w:rFonts w:ascii="Arial" w:hAnsi="Arial" w:cs="Arial"/>
          <w:sz w:val="24"/>
          <w:szCs w:val="24"/>
        </w:rPr>
        <w:t>vermelha, favor entrar em contato com a Clínica imediatamente.</w:t>
      </w:r>
    </w:p>
    <w:p w14:paraId="613257EE" w14:textId="77777777" w:rsidR="00791219" w:rsidRDefault="00791219" w:rsidP="00791219">
      <w:pPr>
        <w:pStyle w:val="p1"/>
        <w:jc w:val="both"/>
        <w:rPr>
          <w:rFonts w:ascii="Arial" w:hAnsi="Arial" w:cs="Arial"/>
          <w:sz w:val="24"/>
          <w:szCs w:val="24"/>
        </w:rPr>
      </w:pPr>
    </w:p>
    <w:p w14:paraId="75951EE1" w14:textId="77777777" w:rsidR="00F44E37" w:rsidRPr="00791219" w:rsidRDefault="00F44E37" w:rsidP="00791219">
      <w:pPr>
        <w:pStyle w:val="p1"/>
        <w:jc w:val="both"/>
        <w:rPr>
          <w:rFonts w:ascii="Arial" w:hAnsi="Arial" w:cs="Arial"/>
          <w:sz w:val="24"/>
          <w:szCs w:val="24"/>
        </w:rPr>
      </w:pPr>
    </w:p>
    <w:p w14:paraId="688C994F" w14:textId="7B765338" w:rsidR="00791219" w:rsidRPr="00791219" w:rsidRDefault="00791219" w:rsidP="00791219">
      <w:pPr>
        <w:pStyle w:val="p1"/>
        <w:jc w:val="both"/>
        <w:rPr>
          <w:rFonts w:ascii="Arial" w:hAnsi="Arial" w:cs="Arial"/>
          <w:sz w:val="24"/>
          <w:szCs w:val="24"/>
        </w:rPr>
      </w:pPr>
      <w:r w:rsidRPr="00791219">
        <w:rPr>
          <w:rFonts w:ascii="Arial" w:hAnsi="Arial" w:cs="Arial"/>
          <w:sz w:val="24"/>
          <w:szCs w:val="24"/>
        </w:rPr>
        <w:t>----------------------------------------------------------------------------------------------------------</w:t>
      </w:r>
    </w:p>
    <w:p w14:paraId="2F1B7022" w14:textId="14874DD6" w:rsidR="00C112CD" w:rsidRPr="00791219" w:rsidRDefault="00C112CD">
      <w:pPr>
        <w:rPr>
          <w:rFonts w:ascii="Arial" w:hAnsi="Arial" w:cs="Arial"/>
        </w:rPr>
      </w:pPr>
    </w:p>
    <w:p w14:paraId="14CDBA77" w14:textId="77777777" w:rsidR="00791219" w:rsidRPr="00791219" w:rsidRDefault="00791219">
      <w:pPr>
        <w:rPr>
          <w:rFonts w:ascii="Arial" w:hAnsi="Arial" w:cs="Arial"/>
        </w:rPr>
      </w:pPr>
    </w:p>
    <w:p w14:paraId="54D98375" w14:textId="2236D4DD" w:rsidR="00791219" w:rsidRPr="00791219" w:rsidRDefault="00791219" w:rsidP="00791219">
      <w:pPr>
        <w:jc w:val="center"/>
        <w:rPr>
          <w:rFonts w:ascii="Arial" w:hAnsi="Arial" w:cs="Arial"/>
          <w:b/>
          <w:bCs/>
        </w:rPr>
      </w:pPr>
      <w:r w:rsidRPr="00791219">
        <w:rPr>
          <w:rFonts w:ascii="Arial" w:hAnsi="Arial" w:cs="Arial"/>
          <w:b/>
          <w:bCs/>
        </w:rPr>
        <w:t xml:space="preserve">Comprovante de devolução do aparelho – </w:t>
      </w:r>
      <w:r w:rsidR="00F44E37">
        <w:rPr>
          <w:rFonts w:ascii="Arial" w:hAnsi="Arial" w:cs="Arial"/>
          <w:b/>
          <w:bCs/>
        </w:rPr>
        <w:t>HOLTER</w:t>
      </w:r>
    </w:p>
    <w:p w14:paraId="68D39D1A" w14:textId="77777777" w:rsidR="00791219" w:rsidRPr="00791219" w:rsidRDefault="00791219">
      <w:pPr>
        <w:rPr>
          <w:rFonts w:ascii="Arial" w:hAnsi="Arial" w:cs="Arial"/>
        </w:rPr>
      </w:pPr>
    </w:p>
    <w:p w14:paraId="0F3EBC9E" w14:textId="5E9ABB86" w:rsidR="00791219" w:rsidRPr="00791219" w:rsidRDefault="00791219">
      <w:pPr>
        <w:rPr>
          <w:rFonts w:ascii="Arial" w:hAnsi="Arial" w:cs="Arial"/>
        </w:rPr>
      </w:pPr>
      <w:r w:rsidRPr="00791219">
        <w:rPr>
          <w:rFonts w:ascii="Arial" w:hAnsi="Arial" w:cs="Arial"/>
        </w:rPr>
        <w:t xml:space="preserve">Data e hora da devolução: _____ / _____ / _____ às </w:t>
      </w:r>
      <w:r>
        <w:rPr>
          <w:rFonts w:ascii="Arial" w:hAnsi="Arial" w:cs="Arial"/>
        </w:rPr>
        <w:t>_____ :</w:t>
      </w:r>
      <w:r w:rsidRPr="00791219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_____</w:t>
      </w:r>
      <w:r w:rsidRPr="00791219">
        <w:rPr>
          <w:rFonts w:ascii="Arial" w:hAnsi="Arial" w:cs="Arial"/>
        </w:rPr>
        <w:t xml:space="preserve"> </w:t>
      </w:r>
    </w:p>
    <w:p w14:paraId="39D71346" w14:textId="77777777" w:rsidR="00791219" w:rsidRPr="00791219" w:rsidRDefault="00791219">
      <w:pPr>
        <w:rPr>
          <w:rFonts w:ascii="Arial" w:hAnsi="Arial" w:cs="Arial"/>
        </w:rPr>
      </w:pPr>
    </w:p>
    <w:p w14:paraId="4F399F69" w14:textId="77777777" w:rsidR="00F44E37" w:rsidRDefault="00791219">
      <w:pPr>
        <w:rPr>
          <w:rFonts w:ascii="Arial" w:hAnsi="Arial" w:cs="Arial"/>
        </w:rPr>
      </w:pPr>
      <w:r w:rsidRPr="00791219">
        <w:rPr>
          <w:rFonts w:ascii="Arial" w:hAnsi="Arial" w:cs="Arial"/>
        </w:rPr>
        <w:t xml:space="preserve">Responsável pelo recebimento (funcionário): </w:t>
      </w:r>
    </w:p>
    <w:p w14:paraId="1461958E" w14:textId="77777777" w:rsidR="00F44E37" w:rsidRDefault="00F44E37">
      <w:pPr>
        <w:rPr>
          <w:rFonts w:ascii="Arial" w:hAnsi="Arial" w:cs="Arial"/>
        </w:rPr>
      </w:pPr>
    </w:p>
    <w:p w14:paraId="22356011" w14:textId="77777777" w:rsidR="00F44E37" w:rsidRDefault="00F44E37">
      <w:pPr>
        <w:rPr>
          <w:rFonts w:ascii="Arial" w:hAnsi="Arial" w:cs="Arial"/>
        </w:rPr>
      </w:pPr>
    </w:p>
    <w:p w14:paraId="4DE183B7" w14:textId="490B8B06" w:rsidR="00791219" w:rsidRPr="00791219" w:rsidRDefault="00791219">
      <w:pPr>
        <w:rPr>
          <w:rFonts w:ascii="Arial" w:hAnsi="Arial" w:cs="Arial"/>
        </w:rPr>
      </w:pPr>
      <w:r w:rsidRPr="00791219">
        <w:rPr>
          <w:rFonts w:ascii="Arial" w:hAnsi="Arial" w:cs="Arial"/>
        </w:rPr>
        <w:t>_________________________________</w:t>
      </w:r>
      <w:r w:rsidR="00F44E37">
        <w:rPr>
          <w:rFonts w:ascii="Arial" w:hAnsi="Arial" w:cs="Arial"/>
        </w:rPr>
        <w:t>______________________________</w:t>
      </w:r>
      <w:r w:rsidRPr="00791219">
        <w:rPr>
          <w:rFonts w:ascii="Arial" w:hAnsi="Arial" w:cs="Arial"/>
        </w:rPr>
        <w:t xml:space="preserve"> </w:t>
      </w:r>
    </w:p>
    <w:p w14:paraId="47A602A7" w14:textId="77777777" w:rsidR="00791219" w:rsidRPr="00791219" w:rsidRDefault="00791219">
      <w:pPr>
        <w:rPr>
          <w:rFonts w:ascii="Arial" w:hAnsi="Arial" w:cs="Arial"/>
        </w:rPr>
      </w:pPr>
    </w:p>
    <w:p w14:paraId="3A310D80" w14:textId="77777777" w:rsidR="00F44E37" w:rsidRDefault="00791219">
      <w:pPr>
        <w:rPr>
          <w:rFonts w:ascii="Arial" w:hAnsi="Arial" w:cs="Arial"/>
        </w:rPr>
      </w:pPr>
      <w:r w:rsidRPr="00791219">
        <w:rPr>
          <w:rFonts w:ascii="Arial" w:hAnsi="Arial" w:cs="Arial"/>
        </w:rPr>
        <w:t xml:space="preserve">Responsável pela devolução: </w:t>
      </w:r>
    </w:p>
    <w:p w14:paraId="4F768A62" w14:textId="77777777" w:rsidR="00F44E37" w:rsidRDefault="00F44E37">
      <w:pPr>
        <w:rPr>
          <w:rFonts w:ascii="Arial" w:hAnsi="Arial" w:cs="Arial"/>
        </w:rPr>
      </w:pPr>
    </w:p>
    <w:p w14:paraId="04E25163" w14:textId="77777777" w:rsidR="00F44E37" w:rsidRDefault="00F44E37">
      <w:pPr>
        <w:rPr>
          <w:rFonts w:ascii="Arial" w:hAnsi="Arial" w:cs="Arial"/>
        </w:rPr>
      </w:pPr>
    </w:p>
    <w:p w14:paraId="69021BB8" w14:textId="599BE385" w:rsidR="00791219" w:rsidRPr="00791219" w:rsidRDefault="00791219">
      <w:pPr>
        <w:rPr>
          <w:rFonts w:ascii="Arial" w:hAnsi="Arial" w:cs="Arial"/>
        </w:rPr>
      </w:pPr>
      <w:r w:rsidRPr="00791219">
        <w:rPr>
          <w:rFonts w:ascii="Arial" w:hAnsi="Arial" w:cs="Arial"/>
        </w:rPr>
        <w:t>________________________________________________</w:t>
      </w:r>
      <w:r w:rsidR="00F44E37">
        <w:rPr>
          <w:rFonts w:ascii="Arial" w:hAnsi="Arial" w:cs="Arial"/>
        </w:rPr>
        <w:t>_______________</w:t>
      </w:r>
    </w:p>
    <w:p w14:paraId="54C0B554" w14:textId="77777777" w:rsidR="00791219" w:rsidRPr="00791219" w:rsidRDefault="00791219">
      <w:pPr>
        <w:rPr>
          <w:rFonts w:ascii="Arial" w:hAnsi="Arial" w:cs="Arial"/>
        </w:rPr>
      </w:pPr>
    </w:p>
    <w:p w14:paraId="26C3C3DF" w14:textId="77777777" w:rsidR="00F44E37" w:rsidRDefault="00F44E37">
      <w:pPr>
        <w:rPr>
          <w:rFonts w:ascii="Arial" w:hAnsi="Arial" w:cs="Arial"/>
        </w:rPr>
      </w:pPr>
    </w:p>
    <w:p w14:paraId="15042BF3" w14:textId="4C745A94" w:rsidR="00791219" w:rsidRPr="00791219" w:rsidRDefault="00791219">
      <w:pPr>
        <w:rPr>
          <w:rFonts w:ascii="Arial" w:hAnsi="Arial" w:cs="Arial"/>
        </w:rPr>
      </w:pPr>
      <w:r w:rsidRPr="00791219">
        <w:rPr>
          <w:rFonts w:ascii="Arial" w:hAnsi="Arial" w:cs="Arial"/>
        </w:rPr>
        <w:t>Obs.: Retirar na recepção o resultado do exame na data informada após a devolução do aparelho.</w:t>
      </w:r>
    </w:p>
    <w:sectPr w:rsidR="00791219" w:rsidRPr="0079121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F72C96"/>
    <w:multiLevelType w:val="hybridMultilevel"/>
    <w:tmpl w:val="5748D82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9C2391"/>
    <w:multiLevelType w:val="hybridMultilevel"/>
    <w:tmpl w:val="2FF8C1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7796606">
    <w:abstractNumId w:val="1"/>
  </w:num>
  <w:num w:numId="2" w16cid:durableId="2102985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219"/>
    <w:rsid w:val="0023030C"/>
    <w:rsid w:val="00272A85"/>
    <w:rsid w:val="00791219"/>
    <w:rsid w:val="00C112CD"/>
    <w:rsid w:val="00DE56D4"/>
    <w:rsid w:val="00ED0C2D"/>
    <w:rsid w:val="00F44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CCEF1C8"/>
  <w15:chartTrackingRefBased/>
  <w15:docId w15:val="{BC8A6D05-E5AE-744D-A446-CCB978C2C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912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912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912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912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912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9121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9121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9121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9121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Subttulo2">
    <w:name w:val="Subtítulo 2"/>
    <w:basedOn w:val="Subttulo"/>
    <w:autoRedefine/>
    <w:qFormat/>
    <w:rsid w:val="00272A85"/>
    <w:pPr>
      <w:numPr>
        <w:ilvl w:val="0"/>
      </w:numPr>
      <w:suppressAutoHyphens/>
      <w:spacing w:after="60"/>
      <w:jc w:val="both"/>
      <w:outlineLvl w:val="1"/>
    </w:pPr>
    <w:rPr>
      <w:rFonts w:ascii="Comic Sans MS" w:eastAsia="Times New Roman" w:hAnsi="Comic Sans MS" w:cs="Times New Roman"/>
      <w:b/>
      <w:color w:val="00B050"/>
      <w:spacing w:val="0"/>
      <w:kern w:val="0"/>
      <w:sz w:val="18"/>
      <w:szCs w:val="18"/>
      <w:lang w:eastAsia="zh-CN"/>
      <w14:ligatures w14:val="none"/>
    </w:rPr>
  </w:style>
  <w:style w:type="paragraph" w:styleId="Subttulo">
    <w:name w:val="Subtitle"/>
    <w:basedOn w:val="Normal"/>
    <w:next w:val="Normal"/>
    <w:link w:val="SubttuloChar"/>
    <w:uiPriority w:val="11"/>
    <w:qFormat/>
    <w:rsid w:val="00272A8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72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rsid w:val="007912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912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912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912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9121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912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9121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912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912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9121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912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itao">
    <w:name w:val="Quote"/>
    <w:basedOn w:val="Normal"/>
    <w:next w:val="Normal"/>
    <w:link w:val="CitaoChar"/>
    <w:uiPriority w:val="29"/>
    <w:qFormat/>
    <w:rsid w:val="0079121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9121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9121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9121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912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9121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91219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791219"/>
    <w:rPr>
      <w:rFonts w:ascii="Helvetica" w:eastAsia="Times New Roman" w:hAnsi="Helvetica" w:cs="Times New Roman"/>
      <w:color w:val="000000"/>
      <w:kern w:val="0"/>
      <w:sz w:val="14"/>
      <w:szCs w:val="14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529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9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240</Words>
  <Characters>1301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Augusto</dc:creator>
  <cp:keywords/>
  <dc:description/>
  <cp:lastModifiedBy>Mario Augusto</cp:lastModifiedBy>
  <cp:revision>2</cp:revision>
  <dcterms:created xsi:type="dcterms:W3CDTF">2025-03-05T17:10:00Z</dcterms:created>
  <dcterms:modified xsi:type="dcterms:W3CDTF">2025-03-05T17:36:00Z</dcterms:modified>
</cp:coreProperties>
</file>