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1776"/>
        <w:gridCol w:w="2700"/>
        <w:gridCol w:w="1440"/>
        <w:gridCol w:w="8508"/>
      </w:tblGrid>
      <w:tr w:rsidR="00930835" w:rsidRPr="00D01954" w:rsidTr="00CA1806">
        <w:tc>
          <w:tcPr>
            <w:tcW w:w="1056" w:type="dxa"/>
            <w:shd w:val="clear" w:color="auto" w:fill="D9D9D9"/>
          </w:tcPr>
          <w:p w:rsidR="00930835" w:rsidRPr="00D01954" w:rsidRDefault="00930835" w:rsidP="00CA1806">
            <w:pPr>
              <w:jc w:val="center"/>
              <w:rPr>
                <w:b/>
                <w:bCs/>
              </w:rPr>
            </w:pPr>
            <w:r w:rsidRPr="00D01954">
              <w:rPr>
                <w:b/>
                <w:bCs/>
              </w:rPr>
              <w:t>Tipo</w:t>
            </w:r>
          </w:p>
        </w:tc>
        <w:tc>
          <w:tcPr>
            <w:tcW w:w="1776" w:type="dxa"/>
            <w:shd w:val="clear" w:color="auto" w:fill="D9D9D9"/>
          </w:tcPr>
          <w:p w:rsidR="00930835" w:rsidRPr="00D01954" w:rsidRDefault="00930835" w:rsidP="00CA1806">
            <w:pPr>
              <w:jc w:val="center"/>
              <w:rPr>
                <w:b/>
                <w:bCs/>
              </w:rPr>
            </w:pPr>
            <w:r w:rsidRPr="00D01954">
              <w:rPr>
                <w:b/>
                <w:bCs/>
              </w:rPr>
              <w:t>Nombre</w:t>
            </w:r>
          </w:p>
        </w:tc>
        <w:tc>
          <w:tcPr>
            <w:tcW w:w="2700" w:type="dxa"/>
            <w:shd w:val="clear" w:color="auto" w:fill="D9D9D9"/>
          </w:tcPr>
          <w:p w:rsidR="00930835" w:rsidRPr="00D01954" w:rsidRDefault="00930835" w:rsidP="00CA1806">
            <w:pPr>
              <w:jc w:val="center"/>
              <w:rPr>
                <w:b/>
                <w:bCs/>
              </w:rPr>
            </w:pPr>
            <w:r w:rsidRPr="00D01954">
              <w:rPr>
                <w:b/>
                <w:bCs/>
              </w:rPr>
              <w:t>Recibe</w:t>
            </w:r>
          </w:p>
        </w:tc>
        <w:tc>
          <w:tcPr>
            <w:tcW w:w="1440" w:type="dxa"/>
            <w:shd w:val="clear" w:color="auto" w:fill="D9D9D9"/>
          </w:tcPr>
          <w:p w:rsidR="00930835" w:rsidRPr="00D01954" w:rsidRDefault="00930835" w:rsidP="00CA1806">
            <w:pPr>
              <w:jc w:val="center"/>
              <w:rPr>
                <w:b/>
                <w:bCs/>
              </w:rPr>
            </w:pPr>
            <w:r w:rsidRPr="00D01954">
              <w:rPr>
                <w:b/>
                <w:bCs/>
              </w:rPr>
              <w:t>Devuelve</w:t>
            </w:r>
          </w:p>
        </w:tc>
        <w:tc>
          <w:tcPr>
            <w:tcW w:w="8508" w:type="dxa"/>
            <w:shd w:val="clear" w:color="auto" w:fill="D9D9D9"/>
          </w:tcPr>
          <w:p w:rsidR="00930835" w:rsidRPr="00D01954" w:rsidRDefault="00930835" w:rsidP="00CA1806">
            <w:pPr>
              <w:jc w:val="center"/>
              <w:rPr>
                <w:b/>
                <w:bCs/>
              </w:rPr>
            </w:pPr>
            <w:r w:rsidRPr="00D01954">
              <w:rPr>
                <w:b/>
                <w:bCs/>
              </w:rPr>
              <w:t>Explicación</w:t>
            </w:r>
          </w:p>
        </w:tc>
      </w:tr>
      <w:tr w:rsidR="00930835" w:rsidTr="00CA1806">
        <w:tc>
          <w:tcPr>
            <w:tcW w:w="105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proofErr w:type="spellStart"/>
            <w:r>
              <w:t>Proc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r>
              <w:t>ingresa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30835" w:rsidRDefault="00930835" w:rsidP="00CA1806">
            <w:r>
              <w:t>* Nombre paciente</w:t>
            </w:r>
          </w:p>
          <w:p w:rsidR="00930835" w:rsidRDefault="00930835" w:rsidP="00CA1806">
            <w:r>
              <w:t>* Habitación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r>
              <w:t>Mensajes de error, de OK, …</w:t>
            </w:r>
          </w:p>
        </w:tc>
        <w:tc>
          <w:tcPr>
            <w:tcW w:w="8508" w:type="dxa"/>
            <w:shd w:val="clear" w:color="auto" w:fill="auto"/>
          </w:tcPr>
          <w:p w:rsidR="00930835" w:rsidRDefault="00930835" w:rsidP="00CA1806">
            <w:r>
              <w:t xml:space="preserve">Da de alta HOY en </w:t>
            </w:r>
            <w:proofErr w:type="spellStart"/>
            <w:r>
              <w:t>altas_bajas</w:t>
            </w:r>
            <w:proofErr w:type="spellEnd"/>
            <w:r>
              <w:t xml:space="preserve"> al paciente especificado en esa habitación </w:t>
            </w:r>
          </w:p>
          <w:p w:rsidR="00930835" w:rsidRDefault="00930835" w:rsidP="00CA1806">
            <w:r>
              <w:t>No se puede dar de alta a alguien que ya está ingresado</w:t>
            </w:r>
          </w:p>
          <w:p w:rsidR="00930835" w:rsidRDefault="00930835" w:rsidP="00CA1806">
            <w:r>
              <w:t>No se puede dar de alta a pacientes que no figuren en la tabla pacientes</w:t>
            </w:r>
          </w:p>
          <w:p w:rsidR="00930835" w:rsidRDefault="00930835" w:rsidP="00CA1806">
            <w:r>
              <w:t xml:space="preserve">Ejemplo: </w:t>
            </w:r>
            <w:r w:rsidRPr="00D01954">
              <w:rPr>
                <w:b/>
                <w:bCs/>
                <w:i/>
                <w:iCs/>
              </w:rPr>
              <w:t>EXEC ingresa ‘Luis Lopez’,102;</w:t>
            </w:r>
          </w:p>
        </w:tc>
      </w:tr>
      <w:tr w:rsidR="00930835" w:rsidTr="00CA1806">
        <w:tc>
          <w:tcPr>
            <w:tcW w:w="105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proofErr w:type="spellStart"/>
            <w:r>
              <w:t>Proc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r>
              <w:t>consume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30835" w:rsidRDefault="00930835" w:rsidP="00CA1806">
            <w:r>
              <w:t>* Nombre paciente</w:t>
            </w:r>
          </w:p>
          <w:p w:rsidR="00930835" w:rsidRDefault="00930835" w:rsidP="00CA1806">
            <w:r>
              <w:t>* Nombre medicamento</w:t>
            </w:r>
          </w:p>
          <w:p w:rsidR="00930835" w:rsidRDefault="00930835" w:rsidP="00CA1806">
            <w:r>
              <w:t>* Cantidad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r>
              <w:t>Mensajes de error, de OK, …</w:t>
            </w:r>
          </w:p>
        </w:tc>
        <w:tc>
          <w:tcPr>
            <w:tcW w:w="8508" w:type="dxa"/>
            <w:shd w:val="clear" w:color="auto" w:fill="auto"/>
          </w:tcPr>
          <w:p w:rsidR="00930835" w:rsidRDefault="00930835" w:rsidP="00CA1806">
            <w:r>
              <w:t xml:space="preserve">Anota HOY en utiliza el gasto efectuado. </w:t>
            </w:r>
          </w:p>
          <w:p w:rsidR="00930835" w:rsidRDefault="00930835" w:rsidP="00CA1806">
            <w:r>
              <w:t>Comprueba que tanto el paciente como el medicamento son correctos</w:t>
            </w:r>
          </w:p>
          <w:p w:rsidR="00930835" w:rsidRDefault="00930835" w:rsidP="00CA1806">
            <w:r>
              <w:t xml:space="preserve">Ejemplo. </w:t>
            </w:r>
            <w:r w:rsidRPr="00D01954">
              <w:rPr>
                <w:b/>
                <w:bCs/>
                <w:i/>
                <w:iCs/>
              </w:rPr>
              <w:t>EXEC consume ‘Luis Lopez’,’Gasas’,33;</w:t>
            </w:r>
          </w:p>
        </w:tc>
      </w:tr>
      <w:tr w:rsidR="00930835" w:rsidTr="00CA1806">
        <w:tc>
          <w:tcPr>
            <w:tcW w:w="105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proofErr w:type="spellStart"/>
            <w:r>
              <w:t>Func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proofErr w:type="spellStart"/>
            <w:r>
              <w:t>cuanto_adeuda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:rsidR="00930835" w:rsidRDefault="00930835" w:rsidP="00CA1806">
            <w:r>
              <w:t>* Nombre paciente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8508" w:type="dxa"/>
            <w:shd w:val="clear" w:color="auto" w:fill="auto"/>
          </w:tcPr>
          <w:p w:rsidR="00930835" w:rsidRPr="00D01954" w:rsidRDefault="00930835" w:rsidP="00CA1806">
            <w:pP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t xml:space="preserve">Informa de lo que debe el paciente que será la suma de lo que ha utilizado y todavía no ha pagado (pagado=0) más 100 € diarios desde que fue ingresado hasta hoy incluido. Para restar fechas usar </w:t>
            </w:r>
            <w:r w:rsidRPr="00D01954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 w:rsidRPr="00D01954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D01954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Day</w:t>
            </w:r>
            <w:r w:rsidRPr="00D01954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D01954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fecha_ingreso</w:t>
            </w:r>
            <w:r w:rsidRPr="00D01954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D01954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 w:rsidRPr="00D01954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())</w:t>
            </w:r>
          </w:p>
          <w:p w:rsidR="00930835" w:rsidRPr="00E97711" w:rsidRDefault="00930835" w:rsidP="00CA1806">
            <w:r>
              <w:rPr>
                <w:noProof/>
              </w:rPr>
              <w:t xml:space="preserve">Ejemplo: </w:t>
            </w:r>
            <w:r w:rsidRPr="00D01954">
              <w:rPr>
                <w:b/>
                <w:bCs/>
                <w:i/>
                <w:iCs/>
                <w:noProof/>
              </w:rPr>
              <w:t>SELECT cuanto_adeuda(‘Luis Gomez’);</w:t>
            </w:r>
          </w:p>
        </w:tc>
      </w:tr>
      <w:tr w:rsidR="00930835" w:rsidTr="00CA1806">
        <w:tc>
          <w:tcPr>
            <w:tcW w:w="105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proofErr w:type="spellStart"/>
            <w:r>
              <w:t>Proc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proofErr w:type="spellStart"/>
            <w:r>
              <w:t>recibe_alta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:rsidR="00930835" w:rsidRDefault="00930835" w:rsidP="00CA1806">
            <w:r>
              <w:t>* Nombre paciente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r>
              <w:t>Mensajes de error, de OK, …</w:t>
            </w:r>
          </w:p>
        </w:tc>
        <w:tc>
          <w:tcPr>
            <w:tcW w:w="8508" w:type="dxa"/>
            <w:shd w:val="clear" w:color="auto" w:fill="auto"/>
          </w:tcPr>
          <w:p w:rsidR="00930835" w:rsidRDefault="00930835" w:rsidP="00CA1806">
            <w:r>
              <w:t>Muestra un mensaje con lo que debe pagar el enfermo, lo da de alta con fecha de hoy y pone a 1 (pagado) todos los medicamentos que ha utilizado</w:t>
            </w:r>
          </w:p>
          <w:p w:rsidR="00930835" w:rsidRDefault="00930835" w:rsidP="00CA1806">
            <w:r>
              <w:t xml:space="preserve">Ejemplo: </w:t>
            </w:r>
            <w:r w:rsidRPr="00D01954">
              <w:rPr>
                <w:b/>
                <w:bCs/>
                <w:i/>
                <w:iCs/>
              </w:rPr>
              <w:t xml:space="preserve">EXEC </w:t>
            </w:r>
            <w:proofErr w:type="spellStart"/>
            <w:r w:rsidRPr="00D01954">
              <w:rPr>
                <w:b/>
                <w:bCs/>
                <w:i/>
                <w:iCs/>
              </w:rPr>
              <w:t>recibe_alta</w:t>
            </w:r>
            <w:proofErr w:type="spellEnd"/>
            <w:r w:rsidRPr="00D01954">
              <w:rPr>
                <w:b/>
                <w:bCs/>
                <w:i/>
                <w:iCs/>
              </w:rPr>
              <w:t xml:space="preserve"> ‘Luis </w:t>
            </w:r>
            <w:proofErr w:type="spellStart"/>
            <w:r w:rsidRPr="00D01954">
              <w:rPr>
                <w:b/>
                <w:bCs/>
                <w:i/>
                <w:iCs/>
              </w:rPr>
              <w:t>Lopez</w:t>
            </w:r>
            <w:proofErr w:type="spellEnd"/>
            <w:r w:rsidRPr="00D01954">
              <w:rPr>
                <w:b/>
                <w:bCs/>
                <w:i/>
                <w:iCs/>
              </w:rPr>
              <w:t>’;</w:t>
            </w:r>
          </w:p>
        </w:tc>
      </w:tr>
      <w:tr w:rsidR="00930835" w:rsidTr="00CA1806">
        <w:tc>
          <w:tcPr>
            <w:tcW w:w="105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proofErr w:type="spellStart"/>
            <w:r>
              <w:t>Trigger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r>
              <w:t>AFTER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30835" w:rsidRDefault="00930835" w:rsidP="00CA1806">
            <w:r>
              <w:t>UPDATE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30835" w:rsidRDefault="00930835" w:rsidP="00CA1806">
            <w:pPr>
              <w:jc w:val="center"/>
            </w:pPr>
            <w:r>
              <w:t>botica</w:t>
            </w:r>
          </w:p>
        </w:tc>
        <w:tc>
          <w:tcPr>
            <w:tcW w:w="8508" w:type="dxa"/>
            <w:shd w:val="clear" w:color="auto" w:fill="auto"/>
          </w:tcPr>
          <w:p w:rsidR="00930835" w:rsidRDefault="00930835" w:rsidP="00CA1806">
            <w:r>
              <w:t>Registra la tabla incidencias  cuando se cambia el precio de los artículos que se encuentren en botica. OJO que pueden cambiarse el precio de varios con una sola instrucción UPDATE (</w:t>
            </w:r>
            <w:proofErr w:type="spellStart"/>
            <w:r>
              <w:t>p.ej</w:t>
            </w:r>
            <w:proofErr w:type="spellEnd"/>
            <w:r>
              <w:t xml:space="preserve">: </w:t>
            </w:r>
            <w:r w:rsidRPr="00D01954">
              <w:rPr>
                <w:b/>
                <w:bCs/>
                <w:i/>
                <w:iCs/>
              </w:rPr>
              <w:t>UPDATE botica SET precio=precio*1.1</w:t>
            </w:r>
            <w:r>
              <w:t>;)</w:t>
            </w:r>
          </w:p>
        </w:tc>
      </w:tr>
    </w:tbl>
    <w:p w:rsidR="00E4735F" w:rsidRDefault="000318CC"/>
    <w:p w:rsidR="00930835" w:rsidRDefault="00930835"/>
    <w:p w:rsidR="00930835" w:rsidRDefault="00930835"/>
    <w:p w:rsidR="00930835" w:rsidRDefault="00930835">
      <w:bookmarkStart w:id="0" w:name="_GoBack"/>
      <w:bookmarkEnd w:id="0"/>
    </w:p>
    <w:p w:rsidR="00930835" w:rsidRDefault="00930835"/>
    <w:p w:rsidR="00930835" w:rsidRDefault="00930835"/>
    <w:p w:rsidR="00930835" w:rsidRDefault="00930835"/>
    <w:p w:rsidR="00930835" w:rsidRDefault="00930835"/>
    <w:p w:rsidR="00930835" w:rsidRDefault="00930835"/>
    <w:p w:rsidR="00930835" w:rsidRDefault="00930835">
      <w:pPr>
        <w:sectPr w:rsidR="00930835" w:rsidSect="0093083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930835" w:rsidRDefault="00EF6983">
      <w:r>
        <w:rPr>
          <w:noProof/>
          <w:lang w:eastAsia="es-ES"/>
        </w:rPr>
        <w:lastRenderedPageBreak/>
        <w:drawing>
          <wp:inline distT="0" distB="0" distL="0" distR="0" wp14:anchorId="5B08057C" wp14:editId="1526D1C3">
            <wp:extent cx="5019675" cy="507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835" w:rsidSect="00930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35"/>
    <w:rsid w:val="000318CC"/>
    <w:rsid w:val="00930835"/>
    <w:rsid w:val="00D17EEA"/>
    <w:rsid w:val="00E51E2D"/>
    <w:rsid w:val="00E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E8887-6B23-481E-A805-92C44971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83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BE703-5AA6-4B61-9B09-01F33375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papas</cp:lastModifiedBy>
  <cp:revision>2</cp:revision>
  <dcterms:created xsi:type="dcterms:W3CDTF">2016-05-29T21:19:00Z</dcterms:created>
  <dcterms:modified xsi:type="dcterms:W3CDTF">2016-05-29T21:41:00Z</dcterms:modified>
</cp:coreProperties>
</file>