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C0FC" w14:textId="6A82792E" w:rsidR="00105509" w:rsidRPr="00446B43" w:rsidRDefault="00446B43">
      <w:pPr>
        <w:rPr>
          <w:sz w:val="32"/>
          <w:szCs w:val="32"/>
          <w:lang w:val="it-IT"/>
        </w:rPr>
      </w:pPr>
      <w:r>
        <w:rPr>
          <w:sz w:val="32"/>
          <w:szCs w:val="32"/>
          <w:lang w:val="it-IT"/>
        </w:rPr>
        <w:t xml:space="preserve">Progetto: </w:t>
      </w:r>
      <w:r w:rsidRPr="00446B43">
        <w:rPr>
          <w:sz w:val="32"/>
          <w:szCs w:val="32"/>
          <w:lang w:val="it-IT"/>
        </w:rPr>
        <w:t>BluMan</w:t>
      </w:r>
    </w:p>
    <w:p w14:paraId="0A089C6D" w14:textId="7C0EA2AA" w:rsidR="00446B43" w:rsidRDefault="00446B43">
      <w:pPr>
        <w:rPr>
          <w:lang w:val="it-IT"/>
        </w:rPr>
      </w:pPr>
      <w:r>
        <w:rPr>
          <w:lang w:val="it-IT"/>
        </w:rPr>
        <w:t>Date: 23.05.26</w:t>
      </w:r>
    </w:p>
    <w:p w14:paraId="1EC5F77B" w14:textId="1DB2CD48" w:rsidR="00446B43" w:rsidRDefault="00446B43">
      <w:pPr>
        <w:rPr>
          <w:lang w:val="it-IT"/>
        </w:rPr>
      </w:pPr>
      <w:r>
        <w:rPr>
          <w:lang w:val="it-IT"/>
        </w:rPr>
        <w:t>Ver. 1.0</w:t>
      </w:r>
    </w:p>
    <w:p w14:paraId="541F568D" w14:textId="3CFCA47A" w:rsidR="00446B43" w:rsidRDefault="00446B43">
      <w:pPr>
        <w:rPr>
          <w:lang w:val="it-IT"/>
        </w:rPr>
      </w:pPr>
      <w:r>
        <w:rPr>
          <w:lang w:val="it-IT"/>
        </w:rPr>
        <w:t xml:space="preserve">Prompt </w:t>
      </w:r>
    </w:p>
    <w:p w14:paraId="56ED9F6E" w14:textId="5F51F223" w:rsidR="00446B43" w:rsidRPr="00446B43" w:rsidRDefault="00446B43">
      <w:pPr>
        <w:rPr>
          <w:lang w:val="it-IT"/>
        </w:rPr>
      </w:pPr>
      <w:r w:rsidRPr="00446B43">
        <w:rPr>
          <w:lang w:val="it-IT"/>
        </w:rPr>
        <w:t xml:space="preserve">Per la mia attività di Analisi, Consulenza e assistenza per clienti business o </w:t>
      </w:r>
      <w:proofErr w:type="spellStart"/>
      <w:r w:rsidRPr="00446B43">
        <w:rPr>
          <w:lang w:val="it-IT"/>
        </w:rPr>
        <w:t>individuals</w:t>
      </w:r>
      <w:proofErr w:type="spellEnd"/>
      <w:r w:rsidRPr="00446B43">
        <w:rPr>
          <w:lang w:val="it-IT"/>
        </w:rPr>
        <w:t xml:space="preserve"> ho bisogno di un ambiente software in cui sia possibile gestire tutto il ciclo di un progetto di consulenza. Considera la mia attività come consulente di protezione patrimoniale, in cui sono previsti a parte il servizio di consulenza ed analisi, la successiva progettazione della struttura societaria che potrebbe contemplare la formazione di trading di eventuali holding in qualsiasi parte del mondo dove risulti essere più conveniente ed eventuali trust per il cliente specifico, selezione analisi e apertura di conti correnti più idonei alla struttura, consulenza legale e produzione di contratti intra societari e con società esterne fornitrici e con clienti che potrebbero essere società o individui. Eventuale gestione dei marchi e delle proprietà IP. Penso che i progetti a seconda dei casi debbano poter essere assemblati partendo dalla selezione dei moduli che comporrebbero i progetti e che preventivamente potranno essere parametrizzati. All'interno dei moduli sarà possibile inserire tutte le </w:t>
      </w:r>
      <w:proofErr w:type="gramStart"/>
      <w:r w:rsidRPr="00446B43">
        <w:rPr>
          <w:lang w:val="it-IT"/>
        </w:rPr>
        <w:t>micro voci</w:t>
      </w:r>
      <w:proofErr w:type="gramEnd"/>
      <w:r w:rsidRPr="00446B43">
        <w:rPr>
          <w:lang w:val="it-IT"/>
        </w:rPr>
        <w:t xml:space="preserve"> che compongono il modulo che chiaramente potranno essere nel tempo modificate o ampliate e per ogni modulo poter calcolare il tempo necessario sulla base dei tempi previsti per ogni </w:t>
      </w:r>
      <w:proofErr w:type="gramStart"/>
      <w:r w:rsidRPr="00446B43">
        <w:rPr>
          <w:lang w:val="it-IT"/>
        </w:rPr>
        <w:t>micro voce</w:t>
      </w:r>
      <w:proofErr w:type="gramEnd"/>
      <w:r w:rsidRPr="00446B43">
        <w:rPr>
          <w:lang w:val="it-IT"/>
        </w:rPr>
        <w:t xml:space="preserve">. Sarà anche possibile assegnare ad ogni </w:t>
      </w:r>
      <w:proofErr w:type="gramStart"/>
      <w:r w:rsidRPr="00446B43">
        <w:rPr>
          <w:lang w:val="it-IT"/>
        </w:rPr>
        <w:t>micro voce</w:t>
      </w:r>
      <w:proofErr w:type="gramEnd"/>
      <w:r w:rsidRPr="00446B43">
        <w:rPr>
          <w:lang w:val="it-IT"/>
        </w:rPr>
        <w:t xml:space="preserve"> delle cartelle che potranno contenere eventuali moduli o form da compilare ed eventuali moduli o form già compilati e firmati da parte del cliente e assegnare delle risorse umane alle varie </w:t>
      </w:r>
      <w:proofErr w:type="gramStart"/>
      <w:r w:rsidRPr="00446B43">
        <w:rPr>
          <w:lang w:val="it-IT"/>
        </w:rPr>
        <w:t>micro voci</w:t>
      </w:r>
      <w:proofErr w:type="gramEnd"/>
      <w:r w:rsidRPr="00446B43">
        <w:rPr>
          <w:lang w:val="it-IT"/>
        </w:rPr>
        <w:t xml:space="preserve"> o a tutto il modulo. Al Modulo o alle </w:t>
      </w:r>
      <w:proofErr w:type="gramStart"/>
      <w:r w:rsidRPr="00446B43">
        <w:rPr>
          <w:lang w:val="it-IT"/>
        </w:rPr>
        <w:t>micro voci</w:t>
      </w:r>
      <w:proofErr w:type="gramEnd"/>
      <w:r w:rsidRPr="00446B43">
        <w:rPr>
          <w:lang w:val="it-IT"/>
        </w:rPr>
        <w:t xml:space="preserve"> sarà anche possibile assegnare dei </w:t>
      </w:r>
      <w:proofErr w:type="gramStart"/>
      <w:r w:rsidRPr="00446B43">
        <w:rPr>
          <w:lang w:val="it-IT"/>
        </w:rPr>
        <w:t>prezzi .</w:t>
      </w:r>
      <w:proofErr w:type="gramEnd"/>
      <w:r w:rsidRPr="00446B43">
        <w:rPr>
          <w:lang w:val="it-IT"/>
        </w:rPr>
        <w:t xml:space="preserve"> Le risorse (collaboratori che sarà possibile </w:t>
      </w:r>
      <w:proofErr w:type="spellStart"/>
      <w:r w:rsidRPr="00446B43">
        <w:rPr>
          <w:lang w:val="it-IT"/>
        </w:rPr>
        <w:t>inviatare</w:t>
      </w:r>
      <w:proofErr w:type="spellEnd"/>
      <w:r w:rsidRPr="00446B43">
        <w:rPr>
          <w:lang w:val="it-IT"/>
        </w:rPr>
        <w:t xml:space="preserve"> via mail) potranno avere accesso al modulo e quindi lavorare alle </w:t>
      </w:r>
      <w:proofErr w:type="gramStart"/>
      <w:r w:rsidRPr="00446B43">
        <w:rPr>
          <w:lang w:val="it-IT"/>
        </w:rPr>
        <w:t>micro voci</w:t>
      </w:r>
      <w:proofErr w:type="gramEnd"/>
      <w:r w:rsidRPr="00446B43">
        <w:rPr>
          <w:lang w:val="it-IT"/>
        </w:rPr>
        <w:t xml:space="preserve"> potendo, sulla base del tempo preventivato, consuntivare in tempo reale lo stato di avanzamento con dati ed eventuali documenti a supporto. Lo scopo è quello di poter monitorare in tempo reale quali sono i progetti in corso di lavorazione e alla percentuale di completamento raggiunta. In caso di ritardi il sistema deve evidenziare dove c'è stato il ritardo e </w:t>
      </w:r>
      <w:proofErr w:type="spellStart"/>
      <w:r w:rsidRPr="00446B43">
        <w:rPr>
          <w:lang w:val="it-IT"/>
        </w:rPr>
        <w:t>perchè</w:t>
      </w:r>
      <w:proofErr w:type="spellEnd"/>
      <w:r w:rsidRPr="00446B43">
        <w:rPr>
          <w:lang w:val="it-IT"/>
        </w:rPr>
        <w:t xml:space="preserve"> per poter intervenire tempestivamente a comunicare al cliente e a tutti i collaboratori del progetto dove ci sono i ritardi in modo anche che </w:t>
      </w:r>
      <w:proofErr w:type="gramStart"/>
      <w:r w:rsidRPr="00446B43">
        <w:rPr>
          <w:lang w:val="it-IT"/>
        </w:rPr>
        <w:t>il team</w:t>
      </w:r>
      <w:proofErr w:type="gramEnd"/>
      <w:r w:rsidRPr="00446B43">
        <w:rPr>
          <w:lang w:val="it-IT"/>
        </w:rPr>
        <w:t xml:space="preserve"> possa intervenire per l'eventuale soluzione della problematica. Le fasi precedenti allo start del progetto sono la fase di </w:t>
      </w:r>
      <w:proofErr w:type="spellStart"/>
      <w:r w:rsidRPr="00446B43">
        <w:rPr>
          <w:lang w:val="it-IT"/>
        </w:rPr>
        <w:t>preanalisi</w:t>
      </w:r>
      <w:proofErr w:type="spellEnd"/>
      <w:r w:rsidRPr="00446B43">
        <w:rPr>
          <w:lang w:val="it-IT"/>
        </w:rPr>
        <w:t xml:space="preserve"> iniziale con il cliente, preventivo per analisi canonica e nel caso di accettazione il preventivo di tutto il progetto. In caso di accettazione da parte del cliente il sistema dovrà produrre </w:t>
      </w:r>
      <w:proofErr w:type="spellStart"/>
      <w:r w:rsidRPr="00446B43">
        <w:rPr>
          <w:lang w:val="it-IT"/>
        </w:rPr>
        <w:t>un'engagement</w:t>
      </w:r>
      <w:proofErr w:type="spellEnd"/>
      <w:r w:rsidRPr="00446B43">
        <w:rPr>
          <w:lang w:val="it-IT"/>
        </w:rPr>
        <w:t xml:space="preserve"> </w:t>
      </w:r>
      <w:proofErr w:type="spellStart"/>
      <w:r w:rsidRPr="00446B43">
        <w:rPr>
          <w:lang w:val="it-IT"/>
        </w:rPr>
        <w:t>letter</w:t>
      </w:r>
      <w:proofErr w:type="spellEnd"/>
      <w:r w:rsidRPr="00446B43">
        <w:rPr>
          <w:lang w:val="it-IT"/>
        </w:rPr>
        <w:t xml:space="preserve"> con gli importi che il cliente dovrà controfirmare. Il cliente dovrà ricevere notifiche </w:t>
      </w:r>
      <w:proofErr w:type="gramStart"/>
      <w:r w:rsidRPr="00446B43">
        <w:rPr>
          <w:lang w:val="it-IT"/>
        </w:rPr>
        <w:t>e</w:t>
      </w:r>
      <w:proofErr w:type="gramEnd"/>
      <w:r w:rsidRPr="00446B43">
        <w:rPr>
          <w:lang w:val="it-IT"/>
        </w:rPr>
        <w:t xml:space="preserve"> eventuali documenti da firmare via mail con opportuno link. Il sistema utilizzerà un calendario interno in cui tutti i collaboratori </w:t>
      </w:r>
      <w:proofErr w:type="spellStart"/>
      <w:r w:rsidRPr="00446B43">
        <w:rPr>
          <w:lang w:val="it-IT"/>
        </w:rPr>
        <w:t>potravvo</w:t>
      </w:r>
      <w:proofErr w:type="spellEnd"/>
      <w:r w:rsidRPr="00446B43">
        <w:rPr>
          <w:lang w:val="it-IT"/>
        </w:rPr>
        <w:t xml:space="preserve"> visualizzare gli impegni già assegnati e sullo stesso potranno essere pianificati appuntamenti</w:t>
      </w:r>
    </w:p>
    <w:p w14:paraId="1F77815F" w14:textId="77777777" w:rsidR="00446B43" w:rsidRPr="00446B43" w:rsidRDefault="00446B43">
      <w:pPr>
        <w:rPr>
          <w:lang w:val="it-IT"/>
        </w:rPr>
      </w:pPr>
    </w:p>
    <w:sectPr w:rsidR="00446B43" w:rsidRPr="00446B43" w:rsidSect="00446B43">
      <w:type w:val="continuous"/>
      <w:pgSz w:w="12140" w:h="1718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43"/>
    <w:rsid w:val="00105509"/>
    <w:rsid w:val="002140FE"/>
    <w:rsid w:val="00446B43"/>
    <w:rsid w:val="00743FFE"/>
    <w:rsid w:val="00970480"/>
    <w:rsid w:val="009E1767"/>
    <w:rsid w:val="00BD26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69A1"/>
  <w15:chartTrackingRefBased/>
  <w15:docId w15:val="{7E8AA801-058A-4471-AD67-4D057703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43"/>
    <w:rPr>
      <w:rFonts w:eastAsiaTheme="majorEastAsia" w:cstheme="majorBidi"/>
      <w:color w:val="272727" w:themeColor="text1" w:themeTint="D8"/>
    </w:rPr>
  </w:style>
  <w:style w:type="paragraph" w:styleId="Title">
    <w:name w:val="Title"/>
    <w:basedOn w:val="Normal"/>
    <w:next w:val="Normal"/>
    <w:link w:val="TitleChar"/>
    <w:uiPriority w:val="10"/>
    <w:qFormat/>
    <w:rsid w:val="00446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43"/>
    <w:pPr>
      <w:spacing w:before="160"/>
      <w:jc w:val="center"/>
    </w:pPr>
    <w:rPr>
      <w:i/>
      <w:iCs/>
      <w:color w:val="404040" w:themeColor="text1" w:themeTint="BF"/>
    </w:rPr>
  </w:style>
  <w:style w:type="character" w:customStyle="1" w:styleId="QuoteChar">
    <w:name w:val="Quote Char"/>
    <w:basedOn w:val="DefaultParagraphFont"/>
    <w:link w:val="Quote"/>
    <w:uiPriority w:val="29"/>
    <w:rsid w:val="00446B43"/>
    <w:rPr>
      <w:i/>
      <w:iCs/>
      <w:color w:val="404040" w:themeColor="text1" w:themeTint="BF"/>
    </w:rPr>
  </w:style>
  <w:style w:type="paragraph" w:styleId="ListParagraph">
    <w:name w:val="List Paragraph"/>
    <w:basedOn w:val="Normal"/>
    <w:uiPriority w:val="34"/>
    <w:qFormat/>
    <w:rsid w:val="00446B43"/>
    <w:pPr>
      <w:ind w:left="720"/>
      <w:contextualSpacing/>
    </w:pPr>
  </w:style>
  <w:style w:type="character" w:styleId="IntenseEmphasis">
    <w:name w:val="Intense Emphasis"/>
    <w:basedOn w:val="DefaultParagraphFont"/>
    <w:uiPriority w:val="21"/>
    <w:qFormat/>
    <w:rsid w:val="00446B43"/>
    <w:rPr>
      <w:i/>
      <w:iCs/>
      <w:color w:val="0F4761" w:themeColor="accent1" w:themeShade="BF"/>
    </w:rPr>
  </w:style>
  <w:style w:type="paragraph" w:styleId="IntenseQuote">
    <w:name w:val="Intense Quote"/>
    <w:basedOn w:val="Normal"/>
    <w:next w:val="Normal"/>
    <w:link w:val="IntenseQuoteChar"/>
    <w:uiPriority w:val="30"/>
    <w:qFormat/>
    <w:rsid w:val="0044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43"/>
    <w:rPr>
      <w:i/>
      <w:iCs/>
      <w:color w:val="0F4761" w:themeColor="accent1" w:themeShade="BF"/>
    </w:rPr>
  </w:style>
  <w:style w:type="character" w:styleId="IntenseReference">
    <w:name w:val="Intense Reference"/>
    <w:basedOn w:val="DefaultParagraphFont"/>
    <w:uiPriority w:val="32"/>
    <w:qFormat/>
    <w:rsid w:val="00446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Disabato</dc:creator>
  <cp:keywords/>
  <dc:description/>
  <cp:lastModifiedBy>Giuseppe Disabato</cp:lastModifiedBy>
  <cp:revision>1</cp:revision>
  <dcterms:created xsi:type="dcterms:W3CDTF">2026-08-08T16:15:00Z</dcterms:created>
  <dcterms:modified xsi:type="dcterms:W3CDTF">2026-08-08T16:19:00Z</dcterms:modified>
</cp:coreProperties>
</file>