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327" w:rsidRDefault="00A518F9" w:rsidP="00A518F9">
      <w:pPr>
        <w:pStyle w:val="Ttulo1"/>
        <w:jc w:val="center"/>
        <w:rPr>
          <w:u w:val="single"/>
        </w:rPr>
      </w:pPr>
      <w:r w:rsidRPr="00A518F9">
        <w:rPr>
          <w:u w:val="single"/>
        </w:rPr>
        <w:t>EJERCICIO</w:t>
      </w:r>
      <w:r w:rsidR="00513AC3">
        <w:rPr>
          <w:u w:val="single"/>
        </w:rPr>
        <w:t xml:space="preserve">2 </w:t>
      </w:r>
      <w:proofErr w:type="spellStart"/>
      <w:r w:rsidR="00513AC3">
        <w:rPr>
          <w:u w:val="single"/>
        </w:rPr>
        <w:t>Pruebas</w:t>
      </w:r>
      <w:proofErr w:type="spellEnd"/>
      <w:r w:rsidR="00513AC3">
        <w:rPr>
          <w:u w:val="single"/>
        </w:rPr>
        <w:t xml:space="preserve"> </w:t>
      </w:r>
      <w:proofErr w:type="spellStart"/>
      <w:r w:rsidR="00513AC3">
        <w:rPr>
          <w:u w:val="single"/>
        </w:rPr>
        <w:t>Código</w:t>
      </w:r>
      <w:proofErr w:type="spellEnd"/>
    </w:p>
    <w:p w:rsidR="00A518F9" w:rsidRDefault="00A518F9" w:rsidP="00A518F9"/>
    <w:p w:rsidR="00513AC3" w:rsidRDefault="00E64930" w:rsidP="00513AC3">
      <w:pPr>
        <w:rPr>
          <w:rFonts w:cs="Arial"/>
          <w:color w:val="0F0F0F"/>
        </w:rPr>
      </w:pPr>
      <w:r w:rsidRPr="00513AC3">
        <w:rPr>
          <w:rFonts w:cs="Arial"/>
        </w:rPr>
        <w:t xml:space="preserve">A partir del siguiente código de </w:t>
      </w:r>
      <w:r w:rsidR="00513AC3" w:rsidRPr="00513AC3">
        <w:rPr>
          <w:rFonts w:cs="Arial"/>
          <w:color w:val="0F0F0F"/>
        </w:rPr>
        <w:t>un</w:t>
      </w:r>
      <w:r w:rsidR="00513AC3" w:rsidRPr="00513AC3">
        <w:rPr>
          <w:rFonts w:cs="Arial"/>
          <w:color w:val="0F0F0F"/>
        </w:rPr>
        <w:t xml:space="preserve"> método</w:t>
      </w:r>
      <w:r w:rsidR="00385D9D">
        <w:rPr>
          <w:rFonts w:cs="Arial"/>
          <w:color w:val="0F0F0F"/>
        </w:rPr>
        <w:t xml:space="preserve"> </w:t>
      </w:r>
      <w:r w:rsidR="00385D9D">
        <w:rPr>
          <w:rFonts w:cs="Arial"/>
          <w:b/>
          <w:color w:val="0F0F0F"/>
        </w:rPr>
        <w:t>(</w:t>
      </w:r>
      <w:proofErr w:type="spellStart"/>
      <w:r w:rsidR="00385D9D">
        <w:rPr>
          <w:rFonts w:cs="Arial"/>
          <w:b/>
          <w:color w:val="0F0F0F"/>
        </w:rPr>
        <w:t>obtenerNumeros</w:t>
      </w:r>
      <w:proofErr w:type="spellEnd"/>
      <w:r w:rsidR="00385D9D">
        <w:rPr>
          <w:rFonts w:cs="Arial"/>
          <w:b/>
          <w:color w:val="0F0F0F"/>
        </w:rPr>
        <w:t>)</w:t>
      </w:r>
      <w:r w:rsidR="00513AC3" w:rsidRPr="00513AC3">
        <w:rPr>
          <w:rFonts w:cs="Arial"/>
          <w:color w:val="0F0F0F"/>
        </w:rPr>
        <w:t xml:space="preserve"> </w:t>
      </w:r>
      <w:r w:rsidR="00513AC3">
        <w:rPr>
          <w:rFonts w:cs="Arial"/>
          <w:color w:val="0F0F0F"/>
        </w:rPr>
        <w:t xml:space="preserve">que </w:t>
      </w:r>
      <w:r w:rsidR="00513AC3" w:rsidRPr="00513AC3">
        <w:rPr>
          <w:rFonts w:cs="Arial"/>
          <w:color w:val="0F0F0F"/>
        </w:rPr>
        <w:t>recibe como parámetro un valor de tipo entero y una cadena</w:t>
      </w:r>
      <w:r w:rsidR="00513AC3">
        <w:rPr>
          <w:rFonts w:cs="Arial"/>
          <w:color w:val="0F0F0F"/>
        </w:rPr>
        <w:t xml:space="preserve"> de manera que s</w:t>
      </w:r>
      <w:r w:rsidR="00513AC3" w:rsidRPr="00513AC3">
        <w:rPr>
          <w:rFonts w:cs="Arial"/>
          <w:color w:val="0F0F0F"/>
        </w:rPr>
        <w:t>i la cadena es igual a "par" el método devuelve todos los números pares entre 1</w:t>
      </w:r>
      <w:r w:rsidR="00513AC3">
        <w:rPr>
          <w:rFonts w:cs="Arial"/>
          <w:color w:val="0F0F0F"/>
        </w:rPr>
        <w:t xml:space="preserve"> y el valor entero introducido y s</w:t>
      </w:r>
      <w:r w:rsidR="00513AC3" w:rsidRPr="00513AC3">
        <w:rPr>
          <w:rFonts w:cs="Arial"/>
          <w:color w:val="0F0F0F"/>
        </w:rPr>
        <w:t>i la cadena es igual a "impar" el método devuelve todos los números impares entre 1 y el valor entero introducido</w:t>
      </w:r>
      <w:r w:rsidR="00385D9D">
        <w:rPr>
          <w:rFonts w:cs="Arial"/>
          <w:color w:val="0F0F0F"/>
        </w:rPr>
        <w:t xml:space="preserve">, realiza las pruebas de cubrimiento </w:t>
      </w:r>
    </w:p>
    <w:p w:rsidR="0010104A" w:rsidRPr="00513AC3" w:rsidRDefault="0010104A" w:rsidP="00513AC3">
      <w:pPr>
        <w:pStyle w:val="Prrafodelista"/>
        <w:numPr>
          <w:ilvl w:val="0"/>
          <w:numId w:val="1"/>
        </w:numPr>
        <w:rPr>
          <w:rFonts w:cs="Arial"/>
        </w:rPr>
      </w:pPr>
      <w:r w:rsidRPr="00513AC3">
        <w:rPr>
          <w:rFonts w:cs="Arial"/>
        </w:rPr>
        <w:t>Función</w:t>
      </w:r>
    </w:p>
    <w:p w:rsidR="0010104A" w:rsidRDefault="0010104A" w:rsidP="0010104A">
      <w:pPr>
        <w:pStyle w:val="Prrafodelista"/>
        <w:numPr>
          <w:ilvl w:val="0"/>
          <w:numId w:val="1"/>
        </w:numPr>
      </w:pPr>
      <w:r>
        <w:t>Sentencias</w:t>
      </w:r>
    </w:p>
    <w:p w:rsidR="0010104A" w:rsidRDefault="0010104A" w:rsidP="0010104A">
      <w:pPr>
        <w:pStyle w:val="Prrafodelista"/>
        <w:numPr>
          <w:ilvl w:val="0"/>
          <w:numId w:val="1"/>
        </w:numPr>
      </w:pPr>
      <w:r>
        <w:t>Decisión</w:t>
      </w:r>
    </w:p>
    <w:p w:rsidR="0010104A" w:rsidRDefault="0010104A" w:rsidP="0010104A">
      <w:pPr>
        <w:pStyle w:val="Prrafodelista"/>
        <w:numPr>
          <w:ilvl w:val="0"/>
          <w:numId w:val="1"/>
        </w:numPr>
      </w:pPr>
      <w:r>
        <w:t>Condición</w:t>
      </w:r>
    </w:p>
    <w:p w:rsidR="00C521E3" w:rsidRDefault="00C521E3" w:rsidP="00A518F9"/>
    <w:p w:rsidR="00513AC3" w:rsidRPr="00385D9D" w:rsidRDefault="00513AC3" w:rsidP="00513AC3">
      <w:pPr>
        <w:rPr>
          <w:b/>
        </w:rPr>
      </w:pPr>
      <w:proofErr w:type="spellStart"/>
      <w:proofErr w:type="gramStart"/>
      <w:r w:rsidRPr="00385D9D">
        <w:rPr>
          <w:b/>
        </w:rPr>
        <w:t>import</w:t>
      </w:r>
      <w:proofErr w:type="spellEnd"/>
      <w:proofErr w:type="gramEnd"/>
      <w:r w:rsidRPr="00385D9D">
        <w:rPr>
          <w:b/>
        </w:rPr>
        <w:t xml:space="preserve"> </w:t>
      </w:r>
      <w:proofErr w:type="spellStart"/>
      <w:r w:rsidRPr="00385D9D">
        <w:rPr>
          <w:b/>
        </w:rPr>
        <w:t>java.util.ArrayList</w:t>
      </w:r>
      <w:proofErr w:type="spellEnd"/>
      <w:r w:rsidRPr="00385D9D">
        <w:rPr>
          <w:b/>
        </w:rPr>
        <w:t>;</w:t>
      </w:r>
    </w:p>
    <w:p w:rsidR="00513AC3" w:rsidRPr="00385D9D" w:rsidRDefault="00513AC3" w:rsidP="00513AC3">
      <w:pPr>
        <w:rPr>
          <w:b/>
        </w:rPr>
      </w:pPr>
      <w:proofErr w:type="spellStart"/>
      <w:proofErr w:type="gramStart"/>
      <w:r w:rsidRPr="00385D9D">
        <w:rPr>
          <w:b/>
        </w:rPr>
        <w:t>import</w:t>
      </w:r>
      <w:proofErr w:type="spellEnd"/>
      <w:proofErr w:type="gramEnd"/>
      <w:r w:rsidRPr="00385D9D">
        <w:rPr>
          <w:b/>
        </w:rPr>
        <w:t xml:space="preserve"> </w:t>
      </w:r>
      <w:proofErr w:type="spellStart"/>
      <w:r w:rsidRPr="00385D9D">
        <w:rPr>
          <w:b/>
        </w:rPr>
        <w:t>java.util.List</w:t>
      </w:r>
      <w:proofErr w:type="spellEnd"/>
      <w:r w:rsidRPr="00385D9D">
        <w:rPr>
          <w:b/>
        </w:rPr>
        <w:t>;</w:t>
      </w:r>
    </w:p>
    <w:p w:rsidR="00513AC3" w:rsidRPr="00385D9D" w:rsidRDefault="00513AC3" w:rsidP="00513AC3">
      <w:pPr>
        <w:rPr>
          <w:b/>
        </w:rPr>
      </w:pPr>
    </w:p>
    <w:p w:rsidR="00513AC3" w:rsidRPr="00385D9D" w:rsidRDefault="00513AC3" w:rsidP="00513AC3">
      <w:pPr>
        <w:rPr>
          <w:b/>
        </w:rPr>
      </w:pPr>
      <w:proofErr w:type="spellStart"/>
      <w:proofErr w:type="gramStart"/>
      <w:r w:rsidRPr="00385D9D">
        <w:rPr>
          <w:b/>
        </w:rPr>
        <w:t>public</w:t>
      </w:r>
      <w:proofErr w:type="spellEnd"/>
      <w:proofErr w:type="gramEnd"/>
      <w:r w:rsidRPr="00385D9D">
        <w:rPr>
          <w:b/>
        </w:rPr>
        <w:t xml:space="preserve"> </w:t>
      </w:r>
      <w:proofErr w:type="spellStart"/>
      <w:r w:rsidRPr="00385D9D">
        <w:rPr>
          <w:b/>
        </w:rPr>
        <w:t>class</w:t>
      </w:r>
      <w:proofErr w:type="spellEnd"/>
      <w:r w:rsidRPr="00385D9D">
        <w:rPr>
          <w:b/>
        </w:rPr>
        <w:t xml:space="preserve"> </w:t>
      </w:r>
      <w:proofErr w:type="spellStart"/>
      <w:r w:rsidRPr="00385D9D">
        <w:rPr>
          <w:b/>
        </w:rPr>
        <w:t>ParImpar</w:t>
      </w:r>
      <w:proofErr w:type="spellEnd"/>
      <w:r w:rsidRPr="00385D9D">
        <w:rPr>
          <w:b/>
        </w:rPr>
        <w:t xml:space="preserve"> {</w:t>
      </w:r>
    </w:p>
    <w:p w:rsidR="00513AC3" w:rsidRPr="00385D9D" w:rsidRDefault="00513AC3" w:rsidP="00513AC3">
      <w:pPr>
        <w:rPr>
          <w:b/>
        </w:rPr>
      </w:pPr>
      <w:r w:rsidRPr="00385D9D">
        <w:rPr>
          <w:b/>
        </w:rPr>
        <w:t xml:space="preserve">    </w:t>
      </w:r>
      <w:proofErr w:type="spellStart"/>
      <w:proofErr w:type="gramStart"/>
      <w:r w:rsidRPr="00385D9D">
        <w:rPr>
          <w:b/>
        </w:rPr>
        <w:t>public</w:t>
      </w:r>
      <w:proofErr w:type="spellEnd"/>
      <w:proofErr w:type="gramEnd"/>
      <w:r w:rsidRPr="00385D9D">
        <w:rPr>
          <w:b/>
        </w:rPr>
        <w:t xml:space="preserve"> </w:t>
      </w:r>
      <w:proofErr w:type="spellStart"/>
      <w:r w:rsidRPr="00385D9D">
        <w:rPr>
          <w:b/>
        </w:rPr>
        <w:t>static</w:t>
      </w:r>
      <w:proofErr w:type="spellEnd"/>
      <w:r w:rsidRPr="00385D9D">
        <w:rPr>
          <w:b/>
        </w:rPr>
        <w:t xml:space="preserve"> </w:t>
      </w:r>
      <w:proofErr w:type="spellStart"/>
      <w:r w:rsidRPr="00385D9D">
        <w:rPr>
          <w:b/>
        </w:rPr>
        <w:t>void</w:t>
      </w:r>
      <w:proofErr w:type="spellEnd"/>
      <w:r w:rsidRPr="00385D9D">
        <w:rPr>
          <w:b/>
        </w:rPr>
        <w:t xml:space="preserve"> </w:t>
      </w:r>
      <w:proofErr w:type="spellStart"/>
      <w:r w:rsidRPr="00385D9D">
        <w:rPr>
          <w:b/>
        </w:rPr>
        <w:t>main</w:t>
      </w:r>
      <w:proofErr w:type="spellEnd"/>
      <w:r w:rsidRPr="00385D9D">
        <w:rPr>
          <w:b/>
        </w:rPr>
        <w:t>(</w:t>
      </w:r>
      <w:proofErr w:type="spellStart"/>
      <w:r w:rsidRPr="00385D9D">
        <w:rPr>
          <w:b/>
        </w:rPr>
        <w:t>String</w:t>
      </w:r>
      <w:proofErr w:type="spellEnd"/>
      <w:r w:rsidRPr="00385D9D">
        <w:rPr>
          <w:b/>
        </w:rPr>
        <w:t xml:space="preserve">[] </w:t>
      </w:r>
      <w:proofErr w:type="spellStart"/>
      <w:r w:rsidRPr="00385D9D">
        <w:rPr>
          <w:b/>
        </w:rPr>
        <w:t>args</w:t>
      </w:r>
      <w:proofErr w:type="spellEnd"/>
      <w:r w:rsidRPr="00385D9D">
        <w:rPr>
          <w:b/>
        </w:rPr>
        <w:t>) {</w:t>
      </w:r>
    </w:p>
    <w:p w:rsidR="00513AC3" w:rsidRPr="00385D9D" w:rsidRDefault="00513AC3" w:rsidP="00513AC3">
      <w:pPr>
        <w:rPr>
          <w:b/>
        </w:rPr>
      </w:pPr>
      <w:r w:rsidRPr="00385D9D">
        <w:rPr>
          <w:b/>
        </w:rPr>
        <w:t xml:space="preserve">        </w:t>
      </w:r>
      <w:proofErr w:type="spellStart"/>
      <w:proofErr w:type="gramStart"/>
      <w:r w:rsidRPr="00385D9D">
        <w:rPr>
          <w:b/>
        </w:rPr>
        <w:t>int</w:t>
      </w:r>
      <w:proofErr w:type="spellEnd"/>
      <w:proofErr w:type="gramEnd"/>
      <w:r w:rsidRPr="00385D9D">
        <w:rPr>
          <w:b/>
        </w:rPr>
        <w:t xml:space="preserve"> valor = 10; // El valor entero introducido</w:t>
      </w:r>
    </w:p>
    <w:p w:rsidR="00513AC3" w:rsidRPr="00385D9D" w:rsidRDefault="00513AC3" w:rsidP="00513AC3">
      <w:pPr>
        <w:rPr>
          <w:b/>
        </w:rPr>
      </w:pPr>
      <w:r w:rsidRPr="00385D9D">
        <w:rPr>
          <w:b/>
        </w:rPr>
        <w:t xml:space="preserve">        </w:t>
      </w:r>
      <w:proofErr w:type="spellStart"/>
      <w:r w:rsidRPr="00385D9D">
        <w:rPr>
          <w:b/>
        </w:rPr>
        <w:t>String</w:t>
      </w:r>
      <w:proofErr w:type="spellEnd"/>
      <w:r w:rsidRPr="00385D9D">
        <w:rPr>
          <w:b/>
        </w:rPr>
        <w:t xml:space="preserve"> tipo = "par"; // La cadena ("par" o "impar")</w:t>
      </w:r>
    </w:p>
    <w:p w:rsidR="00513AC3" w:rsidRPr="00385D9D" w:rsidRDefault="00513AC3" w:rsidP="00513AC3">
      <w:pPr>
        <w:rPr>
          <w:b/>
        </w:rPr>
      </w:pPr>
    </w:p>
    <w:p w:rsidR="00513AC3" w:rsidRPr="00385D9D" w:rsidRDefault="00513AC3" w:rsidP="00513AC3">
      <w:pPr>
        <w:rPr>
          <w:b/>
        </w:rPr>
      </w:pPr>
      <w:r w:rsidRPr="00385D9D">
        <w:rPr>
          <w:b/>
        </w:rPr>
        <w:t xml:space="preserve">        </w:t>
      </w:r>
      <w:proofErr w:type="spellStart"/>
      <w:r w:rsidRPr="00385D9D">
        <w:rPr>
          <w:b/>
        </w:rPr>
        <w:t>List</w:t>
      </w:r>
      <w:proofErr w:type="spellEnd"/>
      <w:r w:rsidRPr="00385D9D">
        <w:rPr>
          <w:b/>
        </w:rPr>
        <w:t>&lt;</w:t>
      </w:r>
      <w:proofErr w:type="spellStart"/>
      <w:r w:rsidRPr="00385D9D">
        <w:rPr>
          <w:b/>
        </w:rPr>
        <w:t>Integer</w:t>
      </w:r>
      <w:proofErr w:type="spellEnd"/>
      <w:r w:rsidRPr="00385D9D">
        <w:rPr>
          <w:b/>
        </w:rPr>
        <w:t xml:space="preserve">&gt; </w:t>
      </w:r>
      <w:proofErr w:type="spellStart"/>
      <w:r w:rsidRPr="00385D9D">
        <w:rPr>
          <w:b/>
        </w:rPr>
        <w:t>numeros</w:t>
      </w:r>
      <w:proofErr w:type="spellEnd"/>
      <w:r w:rsidRPr="00385D9D">
        <w:rPr>
          <w:b/>
        </w:rPr>
        <w:t xml:space="preserve"> = </w:t>
      </w:r>
      <w:proofErr w:type="spellStart"/>
      <w:proofErr w:type="gramStart"/>
      <w:r w:rsidRPr="00385D9D">
        <w:rPr>
          <w:b/>
        </w:rPr>
        <w:t>obtenerNumeros</w:t>
      </w:r>
      <w:proofErr w:type="spellEnd"/>
      <w:r w:rsidRPr="00385D9D">
        <w:rPr>
          <w:b/>
        </w:rPr>
        <w:t>(</w:t>
      </w:r>
      <w:proofErr w:type="gramEnd"/>
      <w:r w:rsidRPr="00385D9D">
        <w:rPr>
          <w:b/>
        </w:rPr>
        <w:t>valor, tipo);</w:t>
      </w:r>
    </w:p>
    <w:p w:rsidR="00513AC3" w:rsidRPr="00385D9D" w:rsidRDefault="00513AC3" w:rsidP="00513AC3">
      <w:pPr>
        <w:rPr>
          <w:b/>
        </w:rPr>
      </w:pPr>
      <w:r w:rsidRPr="00385D9D">
        <w:rPr>
          <w:b/>
        </w:rPr>
        <w:t xml:space="preserve">        </w:t>
      </w:r>
    </w:p>
    <w:p w:rsidR="00513AC3" w:rsidRPr="00385D9D" w:rsidRDefault="00513AC3" w:rsidP="00513AC3">
      <w:pPr>
        <w:rPr>
          <w:b/>
        </w:rPr>
      </w:pPr>
      <w:r w:rsidRPr="00385D9D">
        <w:rPr>
          <w:b/>
        </w:rPr>
        <w:t xml:space="preserve">        // Imprimir los números obtenidos</w:t>
      </w:r>
    </w:p>
    <w:p w:rsidR="00513AC3" w:rsidRPr="00385D9D" w:rsidRDefault="00513AC3" w:rsidP="00513AC3">
      <w:pPr>
        <w:rPr>
          <w:b/>
        </w:rPr>
      </w:pPr>
      <w:r w:rsidRPr="00385D9D">
        <w:rPr>
          <w:b/>
        </w:rPr>
        <w:t xml:space="preserve">        </w:t>
      </w:r>
      <w:proofErr w:type="spellStart"/>
      <w:proofErr w:type="gramStart"/>
      <w:r w:rsidRPr="00385D9D">
        <w:rPr>
          <w:b/>
        </w:rPr>
        <w:t>System.out.println</w:t>
      </w:r>
      <w:proofErr w:type="spellEnd"/>
      <w:r w:rsidRPr="00385D9D">
        <w:rPr>
          <w:b/>
        </w:rPr>
        <w:t>(</w:t>
      </w:r>
      <w:proofErr w:type="gramEnd"/>
      <w:r w:rsidRPr="00385D9D">
        <w:rPr>
          <w:b/>
        </w:rPr>
        <w:t>"Números " + tipo + "es entre 1 y " + valor + ":");</w:t>
      </w:r>
    </w:p>
    <w:p w:rsidR="00513AC3" w:rsidRPr="00385D9D" w:rsidRDefault="00513AC3" w:rsidP="00513AC3">
      <w:pPr>
        <w:rPr>
          <w:b/>
        </w:rPr>
      </w:pPr>
      <w:r w:rsidRPr="00385D9D">
        <w:rPr>
          <w:b/>
        </w:rPr>
        <w:t xml:space="preserve">        </w:t>
      </w:r>
      <w:proofErr w:type="spellStart"/>
      <w:proofErr w:type="gramStart"/>
      <w:r w:rsidRPr="00385D9D">
        <w:rPr>
          <w:b/>
        </w:rPr>
        <w:t>for</w:t>
      </w:r>
      <w:proofErr w:type="spellEnd"/>
      <w:proofErr w:type="gramEnd"/>
      <w:r w:rsidRPr="00385D9D">
        <w:rPr>
          <w:b/>
        </w:rPr>
        <w:t xml:space="preserve"> (</w:t>
      </w:r>
      <w:proofErr w:type="spellStart"/>
      <w:r w:rsidRPr="00385D9D">
        <w:rPr>
          <w:b/>
        </w:rPr>
        <w:t>int</w:t>
      </w:r>
      <w:proofErr w:type="spellEnd"/>
      <w:r w:rsidRPr="00385D9D">
        <w:rPr>
          <w:b/>
        </w:rPr>
        <w:t xml:space="preserve"> </w:t>
      </w:r>
      <w:proofErr w:type="spellStart"/>
      <w:r w:rsidRPr="00385D9D">
        <w:rPr>
          <w:b/>
        </w:rPr>
        <w:t>num</w:t>
      </w:r>
      <w:proofErr w:type="spellEnd"/>
      <w:r w:rsidRPr="00385D9D">
        <w:rPr>
          <w:b/>
        </w:rPr>
        <w:t xml:space="preserve"> : </w:t>
      </w:r>
      <w:proofErr w:type="spellStart"/>
      <w:r w:rsidRPr="00385D9D">
        <w:rPr>
          <w:b/>
        </w:rPr>
        <w:t>numeros</w:t>
      </w:r>
      <w:proofErr w:type="spellEnd"/>
      <w:r w:rsidRPr="00385D9D">
        <w:rPr>
          <w:b/>
        </w:rPr>
        <w:t>) {</w:t>
      </w:r>
    </w:p>
    <w:p w:rsidR="00513AC3" w:rsidRPr="00385D9D" w:rsidRDefault="00513AC3" w:rsidP="00513AC3">
      <w:pPr>
        <w:rPr>
          <w:b/>
        </w:rPr>
      </w:pPr>
      <w:r w:rsidRPr="00385D9D">
        <w:rPr>
          <w:b/>
        </w:rPr>
        <w:t xml:space="preserve">            </w:t>
      </w:r>
      <w:proofErr w:type="spellStart"/>
      <w:proofErr w:type="gramStart"/>
      <w:r w:rsidRPr="00385D9D">
        <w:rPr>
          <w:b/>
        </w:rPr>
        <w:t>System.out.print</w:t>
      </w:r>
      <w:proofErr w:type="spellEnd"/>
      <w:r w:rsidRPr="00385D9D">
        <w:rPr>
          <w:b/>
        </w:rPr>
        <w:t>(</w:t>
      </w:r>
      <w:proofErr w:type="spellStart"/>
      <w:proofErr w:type="gramEnd"/>
      <w:r w:rsidRPr="00385D9D">
        <w:rPr>
          <w:b/>
        </w:rPr>
        <w:t>num</w:t>
      </w:r>
      <w:proofErr w:type="spellEnd"/>
      <w:r w:rsidRPr="00385D9D">
        <w:rPr>
          <w:b/>
        </w:rPr>
        <w:t xml:space="preserve"> + " ");</w:t>
      </w:r>
    </w:p>
    <w:p w:rsidR="00513AC3" w:rsidRPr="00385D9D" w:rsidRDefault="00513AC3" w:rsidP="00513AC3">
      <w:pPr>
        <w:rPr>
          <w:b/>
        </w:rPr>
      </w:pPr>
      <w:r w:rsidRPr="00385D9D">
        <w:rPr>
          <w:b/>
        </w:rPr>
        <w:t xml:space="preserve">        }</w:t>
      </w:r>
    </w:p>
    <w:p w:rsidR="00513AC3" w:rsidRPr="00385D9D" w:rsidRDefault="00513AC3" w:rsidP="00513AC3">
      <w:pPr>
        <w:rPr>
          <w:b/>
        </w:rPr>
      </w:pPr>
      <w:r w:rsidRPr="00385D9D">
        <w:rPr>
          <w:b/>
        </w:rPr>
        <w:t xml:space="preserve">    }</w:t>
      </w:r>
    </w:p>
    <w:p w:rsidR="00513AC3" w:rsidRPr="00385D9D" w:rsidRDefault="00513AC3" w:rsidP="00513AC3">
      <w:pPr>
        <w:rPr>
          <w:b/>
        </w:rPr>
      </w:pPr>
    </w:p>
    <w:p w:rsidR="00513AC3" w:rsidRPr="00385D9D" w:rsidRDefault="00513AC3" w:rsidP="00513AC3">
      <w:pPr>
        <w:rPr>
          <w:b/>
        </w:rPr>
      </w:pPr>
      <w:r w:rsidRPr="00385D9D">
        <w:rPr>
          <w:b/>
        </w:rPr>
        <w:t xml:space="preserve">    </w:t>
      </w:r>
      <w:proofErr w:type="spellStart"/>
      <w:proofErr w:type="gramStart"/>
      <w:r w:rsidRPr="00385D9D">
        <w:rPr>
          <w:b/>
        </w:rPr>
        <w:t>public</w:t>
      </w:r>
      <w:proofErr w:type="spellEnd"/>
      <w:proofErr w:type="gramEnd"/>
      <w:r w:rsidRPr="00385D9D">
        <w:rPr>
          <w:b/>
        </w:rPr>
        <w:t xml:space="preserve"> </w:t>
      </w:r>
      <w:proofErr w:type="spellStart"/>
      <w:r w:rsidRPr="00385D9D">
        <w:rPr>
          <w:b/>
        </w:rPr>
        <w:t>static</w:t>
      </w:r>
      <w:proofErr w:type="spellEnd"/>
      <w:r w:rsidRPr="00385D9D">
        <w:rPr>
          <w:b/>
        </w:rPr>
        <w:t xml:space="preserve"> </w:t>
      </w:r>
      <w:proofErr w:type="spellStart"/>
      <w:r w:rsidRPr="00385D9D">
        <w:rPr>
          <w:b/>
        </w:rPr>
        <w:t>List</w:t>
      </w:r>
      <w:proofErr w:type="spellEnd"/>
      <w:r w:rsidRPr="00385D9D">
        <w:rPr>
          <w:b/>
        </w:rPr>
        <w:t>&lt;</w:t>
      </w:r>
      <w:proofErr w:type="spellStart"/>
      <w:r w:rsidRPr="00385D9D">
        <w:rPr>
          <w:b/>
        </w:rPr>
        <w:t>Integer</w:t>
      </w:r>
      <w:proofErr w:type="spellEnd"/>
      <w:r w:rsidRPr="00385D9D">
        <w:rPr>
          <w:b/>
        </w:rPr>
        <w:t xml:space="preserve">&gt; </w:t>
      </w:r>
      <w:proofErr w:type="spellStart"/>
      <w:r w:rsidRPr="00385D9D">
        <w:rPr>
          <w:b/>
        </w:rPr>
        <w:t>obtenerNumeros</w:t>
      </w:r>
      <w:proofErr w:type="spellEnd"/>
      <w:r w:rsidRPr="00385D9D">
        <w:rPr>
          <w:b/>
        </w:rPr>
        <w:t>(</w:t>
      </w:r>
      <w:proofErr w:type="spellStart"/>
      <w:r w:rsidRPr="00385D9D">
        <w:rPr>
          <w:b/>
        </w:rPr>
        <w:t>int</w:t>
      </w:r>
      <w:proofErr w:type="spellEnd"/>
      <w:r w:rsidRPr="00385D9D">
        <w:rPr>
          <w:b/>
        </w:rPr>
        <w:t xml:space="preserve"> valor, </w:t>
      </w:r>
      <w:proofErr w:type="spellStart"/>
      <w:r w:rsidRPr="00385D9D">
        <w:rPr>
          <w:b/>
        </w:rPr>
        <w:t>String</w:t>
      </w:r>
      <w:proofErr w:type="spellEnd"/>
      <w:r w:rsidRPr="00385D9D">
        <w:rPr>
          <w:b/>
        </w:rPr>
        <w:t xml:space="preserve"> tipo) {</w:t>
      </w:r>
    </w:p>
    <w:p w:rsidR="00513AC3" w:rsidRPr="00385D9D" w:rsidRDefault="00513AC3" w:rsidP="00513AC3">
      <w:pPr>
        <w:rPr>
          <w:b/>
        </w:rPr>
      </w:pPr>
      <w:r w:rsidRPr="00385D9D">
        <w:rPr>
          <w:b/>
        </w:rPr>
        <w:t xml:space="preserve">        </w:t>
      </w:r>
      <w:proofErr w:type="spellStart"/>
      <w:r w:rsidRPr="00385D9D">
        <w:rPr>
          <w:b/>
        </w:rPr>
        <w:t>List</w:t>
      </w:r>
      <w:proofErr w:type="spellEnd"/>
      <w:r w:rsidRPr="00385D9D">
        <w:rPr>
          <w:b/>
        </w:rPr>
        <w:t>&lt;</w:t>
      </w:r>
      <w:proofErr w:type="spellStart"/>
      <w:r w:rsidRPr="00385D9D">
        <w:rPr>
          <w:b/>
        </w:rPr>
        <w:t>Integer</w:t>
      </w:r>
      <w:proofErr w:type="spellEnd"/>
      <w:r w:rsidRPr="00385D9D">
        <w:rPr>
          <w:b/>
        </w:rPr>
        <w:t xml:space="preserve">&gt; </w:t>
      </w:r>
      <w:proofErr w:type="spellStart"/>
      <w:r w:rsidRPr="00385D9D">
        <w:rPr>
          <w:b/>
        </w:rPr>
        <w:t>numeros</w:t>
      </w:r>
      <w:proofErr w:type="spellEnd"/>
      <w:r w:rsidRPr="00385D9D">
        <w:rPr>
          <w:b/>
        </w:rPr>
        <w:t xml:space="preserve"> = new </w:t>
      </w:r>
      <w:proofErr w:type="spellStart"/>
      <w:r w:rsidRPr="00385D9D">
        <w:rPr>
          <w:b/>
        </w:rPr>
        <w:t>ArrayList</w:t>
      </w:r>
      <w:proofErr w:type="spellEnd"/>
      <w:r w:rsidRPr="00385D9D">
        <w:rPr>
          <w:b/>
        </w:rPr>
        <w:t>&lt;</w:t>
      </w:r>
      <w:proofErr w:type="gramStart"/>
      <w:r w:rsidRPr="00385D9D">
        <w:rPr>
          <w:b/>
        </w:rPr>
        <w:t>&gt;(</w:t>
      </w:r>
      <w:proofErr w:type="gramEnd"/>
      <w:r w:rsidRPr="00385D9D">
        <w:rPr>
          <w:b/>
        </w:rPr>
        <w:t>);</w:t>
      </w:r>
    </w:p>
    <w:p w:rsidR="00513AC3" w:rsidRPr="00385D9D" w:rsidRDefault="00513AC3" w:rsidP="00513AC3">
      <w:pPr>
        <w:rPr>
          <w:b/>
        </w:rPr>
      </w:pPr>
      <w:r w:rsidRPr="00385D9D">
        <w:rPr>
          <w:b/>
        </w:rPr>
        <w:t xml:space="preserve">        </w:t>
      </w:r>
      <w:proofErr w:type="spellStart"/>
      <w:proofErr w:type="gramStart"/>
      <w:r w:rsidRPr="00385D9D">
        <w:rPr>
          <w:b/>
        </w:rPr>
        <w:t>if</w:t>
      </w:r>
      <w:proofErr w:type="spellEnd"/>
      <w:proofErr w:type="gramEnd"/>
      <w:r w:rsidRPr="00385D9D">
        <w:rPr>
          <w:b/>
        </w:rPr>
        <w:t xml:space="preserve"> (</w:t>
      </w:r>
      <w:proofErr w:type="spellStart"/>
      <w:r w:rsidRPr="00385D9D">
        <w:rPr>
          <w:b/>
        </w:rPr>
        <w:t>tipo.equals</w:t>
      </w:r>
      <w:proofErr w:type="spellEnd"/>
      <w:r w:rsidRPr="00385D9D">
        <w:rPr>
          <w:b/>
        </w:rPr>
        <w:t>("par")) {</w:t>
      </w:r>
    </w:p>
    <w:p w:rsidR="00513AC3" w:rsidRPr="00385D9D" w:rsidRDefault="00513AC3" w:rsidP="00513AC3">
      <w:pPr>
        <w:rPr>
          <w:b/>
        </w:rPr>
      </w:pPr>
      <w:r w:rsidRPr="00385D9D">
        <w:rPr>
          <w:b/>
        </w:rPr>
        <w:t xml:space="preserve">            </w:t>
      </w:r>
      <w:proofErr w:type="spellStart"/>
      <w:proofErr w:type="gramStart"/>
      <w:r w:rsidRPr="00385D9D">
        <w:rPr>
          <w:b/>
        </w:rPr>
        <w:t>for</w:t>
      </w:r>
      <w:proofErr w:type="spellEnd"/>
      <w:proofErr w:type="gramEnd"/>
      <w:r w:rsidRPr="00385D9D">
        <w:rPr>
          <w:b/>
        </w:rPr>
        <w:t xml:space="preserve"> (</w:t>
      </w:r>
      <w:proofErr w:type="spellStart"/>
      <w:r w:rsidRPr="00385D9D">
        <w:rPr>
          <w:b/>
        </w:rPr>
        <w:t>int</w:t>
      </w:r>
      <w:proofErr w:type="spellEnd"/>
      <w:r w:rsidRPr="00385D9D">
        <w:rPr>
          <w:b/>
        </w:rPr>
        <w:t xml:space="preserve"> i = 2; i &lt;= valor; i += 2) {</w:t>
      </w:r>
    </w:p>
    <w:p w:rsidR="00513AC3" w:rsidRPr="00385D9D" w:rsidRDefault="00513AC3" w:rsidP="00513AC3">
      <w:pPr>
        <w:rPr>
          <w:b/>
        </w:rPr>
      </w:pPr>
      <w:r w:rsidRPr="00385D9D">
        <w:rPr>
          <w:b/>
        </w:rPr>
        <w:lastRenderedPageBreak/>
        <w:t xml:space="preserve">                </w:t>
      </w:r>
      <w:proofErr w:type="spellStart"/>
      <w:proofErr w:type="gramStart"/>
      <w:r w:rsidRPr="00385D9D">
        <w:rPr>
          <w:b/>
        </w:rPr>
        <w:t>numeros.add</w:t>
      </w:r>
      <w:proofErr w:type="spellEnd"/>
      <w:r w:rsidRPr="00385D9D">
        <w:rPr>
          <w:b/>
        </w:rPr>
        <w:t>(</w:t>
      </w:r>
      <w:proofErr w:type="gramEnd"/>
      <w:r w:rsidRPr="00385D9D">
        <w:rPr>
          <w:b/>
        </w:rPr>
        <w:t>i);</w:t>
      </w:r>
    </w:p>
    <w:p w:rsidR="00513AC3" w:rsidRPr="00385D9D" w:rsidRDefault="00513AC3" w:rsidP="00513AC3">
      <w:pPr>
        <w:rPr>
          <w:b/>
        </w:rPr>
      </w:pPr>
      <w:r w:rsidRPr="00385D9D">
        <w:rPr>
          <w:b/>
        </w:rPr>
        <w:t xml:space="preserve">            }</w:t>
      </w:r>
    </w:p>
    <w:p w:rsidR="00513AC3" w:rsidRPr="00385D9D" w:rsidRDefault="00513AC3" w:rsidP="00513AC3">
      <w:pPr>
        <w:rPr>
          <w:b/>
        </w:rPr>
      </w:pPr>
      <w:r w:rsidRPr="00385D9D">
        <w:rPr>
          <w:b/>
        </w:rPr>
        <w:t xml:space="preserve">        } </w:t>
      </w:r>
      <w:proofErr w:type="spellStart"/>
      <w:proofErr w:type="gramStart"/>
      <w:r w:rsidRPr="00385D9D">
        <w:rPr>
          <w:b/>
        </w:rPr>
        <w:t>else</w:t>
      </w:r>
      <w:proofErr w:type="spellEnd"/>
      <w:proofErr w:type="gramEnd"/>
      <w:r w:rsidRPr="00385D9D">
        <w:rPr>
          <w:b/>
        </w:rPr>
        <w:t xml:space="preserve"> </w:t>
      </w:r>
      <w:proofErr w:type="spellStart"/>
      <w:r w:rsidRPr="00385D9D">
        <w:rPr>
          <w:b/>
        </w:rPr>
        <w:t>if</w:t>
      </w:r>
      <w:proofErr w:type="spellEnd"/>
      <w:r w:rsidRPr="00385D9D">
        <w:rPr>
          <w:b/>
        </w:rPr>
        <w:t xml:space="preserve"> (</w:t>
      </w:r>
      <w:proofErr w:type="spellStart"/>
      <w:r w:rsidRPr="00385D9D">
        <w:rPr>
          <w:b/>
        </w:rPr>
        <w:t>tipo.equals</w:t>
      </w:r>
      <w:proofErr w:type="spellEnd"/>
      <w:r w:rsidRPr="00385D9D">
        <w:rPr>
          <w:b/>
        </w:rPr>
        <w:t>("impar")) {</w:t>
      </w:r>
    </w:p>
    <w:p w:rsidR="00513AC3" w:rsidRPr="00385D9D" w:rsidRDefault="00513AC3" w:rsidP="00513AC3">
      <w:pPr>
        <w:rPr>
          <w:b/>
        </w:rPr>
      </w:pPr>
      <w:r w:rsidRPr="00385D9D">
        <w:rPr>
          <w:b/>
        </w:rPr>
        <w:t xml:space="preserve">            </w:t>
      </w:r>
      <w:proofErr w:type="spellStart"/>
      <w:proofErr w:type="gramStart"/>
      <w:r w:rsidRPr="00385D9D">
        <w:rPr>
          <w:b/>
        </w:rPr>
        <w:t>for</w:t>
      </w:r>
      <w:proofErr w:type="spellEnd"/>
      <w:proofErr w:type="gramEnd"/>
      <w:r w:rsidRPr="00385D9D">
        <w:rPr>
          <w:b/>
        </w:rPr>
        <w:t xml:space="preserve"> (</w:t>
      </w:r>
      <w:proofErr w:type="spellStart"/>
      <w:r w:rsidRPr="00385D9D">
        <w:rPr>
          <w:b/>
        </w:rPr>
        <w:t>int</w:t>
      </w:r>
      <w:proofErr w:type="spellEnd"/>
      <w:r w:rsidRPr="00385D9D">
        <w:rPr>
          <w:b/>
        </w:rPr>
        <w:t xml:space="preserve"> i = 1; i &lt;= valor; i += 2) {</w:t>
      </w:r>
    </w:p>
    <w:p w:rsidR="00513AC3" w:rsidRPr="00385D9D" w:rsidRDefault="00513AC3" w:rsidP="00513AC3">
      <w:pPr>
        <w:rPr>
          <w:b/>
        </w:rPr>
      </w:pPr>
      <w:r w:rsidRPr="00385D9D">
        <w:rPr>
          <w:b/>
        </w:rPr>
        <w:t xml:space="preserve">                </w:t>
      </w:r>
      <w:proofErr w:type="spellStart"/>
      <w:proofErr w:type="gramStart"/>
      <w:r w:rsidRPr="00385D9D">
        <w:rPr>
          <w:b/>
        </w:rPr>
        <w:t>numeros.add</w:t>
      </w:r>
      <w:proofErr w:type="spellEnd"/>
      <w:r w:rsidRPr="00385D9D">
        <w:rPr>
          <w:b/>
        </w:rPr>
        <w:t>(</w:t>
      </w:r>
      <w:proofErr w:type="gramEnd"/>
      <w:r w:rsidRPr="00385D9D">
        <w:rPr>
          <w:b/>
        </w:rPr>
        <w:t>i);</w:t>
      </w:r>
    </w:p>
    <w:p w:rsidR="00513AC3" w:rsidRPr="00385D9D" w:rsidRDefault="00513AC3" w:rsidP="00513AC3">
      <w:pPr>
        <w:rPr>
          <w:b/>
        </w:rPr>
      </w:pPr>
      <w:r w:rsidRPr="00385D9D">
        <w:rPr>
          <w:b/>
        </w:rPr>
        <w:t xml:space="preserve">            }</w:t>
      </w:r>
    </w:p>
    <w:p w:rsidR="00513AC3" w:rsidRPr="00385D9D" w:rsidRDefault="00513AC3" w:rsidP="00513AC3">
      <w:pPr>
        <w:rPr>
          <w:b/>
        </w:rPr>
      </w:pPr>
      <w:r w:rsidRPr="00385D9D">
        <w:rPr>
          <w:b/>
        </w:rPr>
        <w:t xml:space="preserve">        }</w:t>
      </w:r>
    </w:p>
    <w:p w:rsidR="00513AC3" w:rsidRPr="00385D9D" w:rsidRDefault="00513AC3" w:rsidP="00513AC3">
      <w:pPr>
        <w:rPr>
          <w:b/>
        </w:rPr>
      </w:pPr>
      <w:r w:rsidRPr="00385D9D">
        <w:rPr>
          <w:b/>
        </w:rPr>
        <w:t xml:space="preserve">        </w:t>
      </w:r>
      <w:proofErr w:type="spellStart"/>
      <w:proofErr w:type="gramStart"/>
      <w:r w:rsidRPr="00385D9D">
        <w:rPr>
          <w:b/>
        </w:rPr>
        <w:t>return</w:t>
      </w:r>
      <w:proofErr w:type="spellEnd"/>
      <w:proofErr w:type="gramEnd"/>
      <w:r w:rsidRPr="00385D9D">
        <w:rPr>
          <w:b/>
        </w:rPr>
        <w:t xml:space="preserve"> </w:t>
      </w:r>
      <w:proofErr w:type="spellStart"/>
      <w:r w:rsidRPr="00385D9D">
        <w:rPr>
          <w:b/>
        </w:rPr>
        <w:t>numeros</w:t>
      </w:r>
      <w:proofErr w:type="spellEnd"/>
      <w:r w:rsidRPr="00385D9D">
        <w:rPr>
          <w:b/>
        </w:rPr>
        <w:t>;</w:t>
      </w:r>
    </w:p>
    <w:p w:rsidR="00513AC3" w:rsidRPr="00385D9D" w:rsidRDefault="00513AC3" w:rsidP="00513AC3">
      <w:pPr>
        <w:rPr>
          <w:b/>
        </w:rPr>
      </w:pPr>
      <w:r w:rsidRPr="00385D9D">
        <w:rPr>
          <w:b/>
        </w:rPr>
        <w:t xml:space="preserve">    }</w:t>
      </w:r>
    </w:p>
    <w:p w:rsidR="00C521E3" w:rsidRPr="00385D9D" w:rsidRDefault="00513AC3" w:rsidP="00513AC3">
      <w:pPr>
        <w:rPr>
          <w:b/>
        </w:rPr>
      </w:pPr>
      <w:r w:rsidRPr="00385D9D">
        <w:rPr>
          <w:b/>
        </w:rPr>
        <w:t>}</w:t>
      </w:r>
    </w:p>
    <w:p w:rsidR="002F3DB9" w:rsidRDefault="002F3DB9" w:rsidP="00A518F9"/>
    <w:p w:rsidR="002F3DB9" w:rsidRDefault="002F3DB9" w:rsidP="00A518F9"/>
    <w:p w:rsidR="002F3DB9" w:rsidRDefault="002F3DB9" w:rsidP="00A518F9"/>
    <w:p w:rsidR="002F3DB9" w:rsidRDefault="002F3DB9" w:rsidP="00A518F9"/>
    <w:p w:rsidR="002F3DB9" w:rsidRDefault="002F3DB9" w:rsidP="00A518F9"/>
    <w:p w:rsidR="002F3DB9" w:rsidRDefault="002F3DB9" w:rsidP="00A518F9"/>
    <w:p w:rsidR="002F3DB9" w:rsidRDefault="002F3DB9" w:rsidP="00A518F9"/>
    <w:p w:rsidR="002F3DB9" w:rsidRDefault="002F3DB9" w:rsidP="00A518F9"/>
    <w:p w:rsidR="00E64930" w:rsidRDefault="00E64930" w:rsidP="00A518F9">
      <w:pPr>
        <w:sectPr w:rsidR="00E6493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F3DB9" w:rsidRDefault="002F3DB9" w:rsidP="00A518F9"/>
    <w:tbl>
      <w:tblPr>
        <w:tblStyle w:val="Tablaconcuadrcula"/>
        <w:tblW w:w="14170" w:type="dxa"/>
        <w:tblLook w:val="04A0" w:firstRow="1" w:lastRow="0" w:firstColumn="1" w:lastColumn="0" w:noHBand="0" w:noVBand="1"/>
      </w:tblPr>
      <w:tblGrid>
        <w:gridCol w:w="1910"/>
        <w:gridCol w:w="2967"/>
        <w:gridCol w:w="9293"/>
      </w:tblGrid>
      <w:tr w:rsidR="00E64930" w:rsidRPr="00E64930" w:rsidTr="007C4A1B">
        <w:tc>
          <w:tcPr>
            <w:tcW w:w="1910" w:type="dxa"/>
            <w:shd w:val="clear" w:color="auto" w:fill="AEAAAA" w:themeFill="background2" w:themeFillShade="BF"/>
            <w:vAlign w:val="center"/>
          </w:tcPr>
          <w:p w:rsidR="00E64930" w:rsidRPr="00E64930" w:rsidRDefault="00E64930" w:rsidP="00E64930">
            <w:pPr>
              <w:jc w:val="center"/>
              <w:rPr>
                <w:b/>
              </w:rPr>
            </w:pPr>
            <w:r w:rsidRPr="00E64930">
              <w:rPr>
                <w:b/>
              </w:rPr>
              <w:t>CUBRIMIENTO</w:t>
            </w:r>
          </w:p>
        </w:tc>
        <w:tc>
          <w:tcPr>
            <w:tcW w:w="2967" w:type="dxa"/>
            <w:shd w:val="clear" w:color="auto" w:fill="AEAAAA" w:themeFill="background2" w:themeFillShade="BF"/>
            <w:vAlign w:val="center"/>
          </w:tcPr>
          <w:p w:rsidR="00E64930" w:rsidRPr="00E64930" w:rsidRDefault="00E64930" w:rsidP="00E64930">
            <w:pPr>
              <w:jc w:val="center"/>
              <w:rPr>
                <w:b/>
              </w:rPr>
            </w:pPr>
            <w:r w:rsidRPr="00E64930">
              <w:rPr>
                <w:b/>
              </w:rPr>
              <w:t>PRUEBA</w:t>
            </w:r>
          </w:p>
        </w:tc>
        <w:tc>
          <w:tcPr>
            <w:tcW w:w="9293" w:type="dxa"/>
            <w:shd w:val="clear" w:color="auto" w:fill="AEAAAA" w:themeFill="background2" w:themeFillShade="BF"/>
            <w:vAlign w:val="center"/>
          </w:tcPr>
          <w:p w:rsidR="00E64930" w:rsidRPr="00E64930" w:rsidRDefault="00E64930" w:rsidP="00E64930">
            <w:pPr>
              <w:jc w:val="center"/>
              <w:rPr>
                <w:b/>
              </w:rPr>
            </w:pPr>
            <w:r w:rsidRPr="00E64930">
              <w:rPr>
                <w:b/>
              </w:rPr>
              <w:t>SATISFECHO</w:t>
            </w:r>
          </w:p>
        </w:tc>
      </w:tr>
      <w:tr w:rsidR="00E64930" w:rsidTr="007C4A1B">
        <w:tc>
          <w:tcPr>
            <w:tcW w:w="1910" w:type="dxa"/>
          </w:tcPr>
          <w:p w:rsidR="002F3DB9" w:rsidRDefault="00E64930" w:rsidP="00A518F9">
            <w:r>
              <w:t>Función</w:t>
            </w:r>
          </w:p>
        </w:tc>
        <w:tc>
          <w:tcPr>
            <w:tcW w:w="2967" w:type="dxa"/>
          </w:tcPr>
          <w:p w:rsidR="002F3DB9" w:rsidRDefault="002F3DB9" w:rsidP="00A518F9"/>
        </w:tc>
        <w:tc>
          <w:tcPr>
            <w:tcW w:w="9293" w:type="dxa"/>
          </w:tcPr>
          <w:p w:rsidR="002F3DB9" w:rsidRDefault="00385D9D" w:rsidP="007C4A1B">
            <w:pPr>
              <w:jc w:val="left"/>
            </w:pPr>
            <w:r>
              <w:t>El método es llamado desde el método principal (</w:t>
            </w:r>
            <w:proofErr w:type="spellStart"/>
            <w:r>
              <w:t>main</w:t>
            </w:r>
            <w:proofErr w:type="spellEnd"/>
            <w:r>
              <w:t xml:space="preserve">) de la clase </w:t>
            </w:r>
            <w:proofErr w:type="spellStart"/>
            <w:r w:rsidRPr="00385D9D">
              <w:rPr>
                <w:b/>
              </w:rPr>
              <w:t>ParImpar</w:t>
            </w:r>
            <w:proofErr w:type="spellEnd"/>
          </w:p>
        </w:tc>
      </w:tr>
      <w:tr w:rsidR="00E64930" w:rsidTr="007C4A1B">
        <w:tc>
          <w:tcPr>
            <w:tcW w:w="1910" w:type="dxa"/>
            <w:vMerge w:val="restart"/>
          </w:tcPr>
          <w:p w:rsidR="00E64930" w:rsidRDefault="00E64930" w:rsidP="00A518F9">
            <w:r>
              <w:t>Sentencias</w:t>
            </w:r>
          </w:p>
        </w:tc>
        <w:tc>
          <w:tcPr>
            <w:tcW w:w="2967" w:type="dxa"/>
          </w:tcPr>
          <w:p w:rsidR="00E64930" w:rsidRDefault="00385D9D" w:rsidP="00A518F9">
            <w:r>
              <w:t>(50,”par”)</w:t>
            </w:r>
          </w:p>
        </w:tc>
        <w:tc>
          <w:tcPr>
            <w:tcW w:w="9293" w:type="dxa"/>
          </w:tcPr>
          <w:p w:rsidR="00E64930" w:rsidRPr="00E64930" w:rsidRDefault="00E64930" w:rsidP="00385D9D">
            <w:pPr>
              <w:jc w:val="left"/>
              <w:rPr>
                <w:b/>
              </w:rPr>
            </w:pPr>
            <w:r>
              <w:t xml:space="preserve">Cubre todas las sentencias menos el </w:t>
            </w:r>
            <w:proofErr w:type="spellStart"/>
            <w:r>
              <w:rPr>
                <w:b/>
              </w:rPr>
              <w:t>else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proofErr w:type="gramStart"/>
            <w:r w:rsidR="00385D9D">
              <w:rPr>
                <w:b/>
              </w:rPr>
              <w:t>if</w:t>
            </w:r>
            <w:proofErr w:type="spellEnd"/>
            <w:r w:rsidR="00385D9D">
              <w:rPr>
                <w:b/>
              </w:rPr>
              <w:t>(</w:t>
            </w:r>
            <w:proofErr w:type="spellStart"/>
            <w:proofErr w:type="gramEnd"/>
            <w:r w:rsidR="00385D9D">
              <w:rPr>
                <w:b/>
              </w:rPr>
              <w:t>tipo.equals</w:t>
            </w:r>
            <w:proofErr w:type="spellEnd"/>
            <w:r w:rsidR="00385D9D">
              <w:rPr>
                <w:b/>
              </w:rPr>
              <w:t>(“impar”)){…}</w:t>
            </w:r>
          </w:p>
        </w:tc>
      </w:tr>
      <w:tr w:rsidR="00E64930" w:rsidTr="007C4A1B">
        <w:tc>
          <w:tcPr>
            <w:tcW w:w="1910" w:type="dxa"/>
            <w:vMerge/>
          </w:tcPr>
          <w:p w:rsidR="00E64930" w:rsidRDefault="00E64930" w:rsidP="00A518F9"/>
        </w:tc>
        <w:tc>
          <w:tcPr>
            <w:tcW w:w="2967" w:type="dxa"/>
          </w:tcPr>
          <w:p w:rsidR="00E64930" w:rsidRDefault="00385D9D" w:rsidP="00385D9D">
            <w:r>
              <w:t>(50,”impar”)</w:t>
            </w:r>
          </w:p>
        </w:tc>
        <w:tc>
          <w:tcPr>
            <w:tcW w:w="9293" w:type="dxa"/>
          </w:tcPr>
          <w:p w:rsidR="00E64930" w:rsidRDefault="00E64930" w:rsidP="00385D9D">
            <w:pPr>
              <w:jc w:val="left"/>
            </w:pPr>
            <w:r>
              <w:t>Con este parámetro</w:t>
            </w:r>
            <w:r w:rsidR="007C4A1B">
              <w:t xml:space="preserve"> se cubre la sentencia </w:t>
            </w:r>
            <w:proofErr w:type="spellStart"/>
            <w:r w:rsidR="00385D9D">
              <w:rPr>
                <w:b/>
              </w:rPr>
              <w:t>else</w:t>
            </w:r>
            <w:proofErr w:type="spellEnd"/>
            <w:r w:rsidR="00385D9D">
              <w:rPr>
                <w:b/>
              </w:rPr>
              <w:t xml:space="preserve"> </w:t>
            </w:r>
            <w:proofErr w:type="spellStart"/>
            <w:proofErr w:type="gramStart"/>
            <w:r w:rsidR="00385D9D">
              <w:rPr>
                <w:b/>
              </w:rPr>
              <w:t>if</w:t>
            </w:r>
            <w:proofErr w:type="spellEnd"/>
            <w:r w:rsidR="00385D9D">
              <w:rPr>
                <w:b/>
              </w:rPr>
              <w:t>(</w:t>
            </w:r>
            <w:proofErr w:type="spellStart"/>
            <w:proofErr w:type="gramEnd"/>
            <w:r w:rsidR="00385D9D">
              <w:rPr>
                <w:b/>
              </w:rPr>
              <w:t>tipo.equals</w:t>
            </w:r>
            <w:proofErr w:type="spellEnd"/>
            <w:r w:rsidR="00385D9D">
              <w:rPr>
                <w:b/>
              </w:rPr>
              <w:t>(“impar”)</w:t>
            </w:r>
            <w:r w:rsidR="00385D9D">
              <w:rPr>
                <w:b/>
              </w:rPr>
              <w:t>){</w:t>
            </w:r>
            <w:r w:rsidR="00385D9D">
              <w:rPr>
                <w:b/>
              </w:rPr>
              <w:t>…</w:t>
            </w:r>
            <w:r w:rsidR="00385D9D">
              <w:rPr>
                <w:b/>
              </w:rPr>
              <w:t>}</w:t>
            </w:r>
          </w:p>
        </w:tc>
      </w:tr>
      <w:tr w:rsidR="007C4A1B" w:rsidTr="007C4A1B">
        <w:tc>
          <w:tcPr>
            <w:tcW w:w="1910" w:type="dxa"/>
            <w:vMerge w:val="restart"/>
          </w:tcPr>
          <w:p w:rsidR="007C4A1B" w:rsidRDefault="007C4A1B" w:rsidP="007C4A1B">
            <w:pPr>
              <w:jc w:val="left"/>
            </w:pPr>
            <w:r>
              <w:t>Decisión</w:t>
            </w:r>
          </w:p>
        </w:tc>
        <w:tc>
          <w:tcPr>
            <w:tcW w:w="2967" w:type="dxa"/>
          </w:tcPr>
          <w:p w:rsidR="007C4A1B" w:rsidRDefault="000F4E1A" w:rsidP="007C4A1B">
            <w:r>
              <w:t>(50,”par”)</w:t>
            </w:r>
          </w:p>
        </w:tc>
        <w:tc>
          <w:tcPr>
            <w:tcW w:w="9293" w:type="dxa"/>
          </w:tcPr>
          <w:p w:rsidR="009A4F90" w:rsidRPr="000F4E1A" w:rsidRDefault="000F4E1A" w:rsidP="007C4A1B">
            <w:pPr>
              <w:jc w:val="left"/>
              <w:rPr>
                <w:b/>
              </w:rPr>
            </w:pPr>
            <w:r>
              <w:t xml:space="preserve">Con estos valores se cubre la decisión verdadera del primer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y la falsa del segundo </w:t>
            </w:r>
            <w:proofErr w:type="spellStart"/>
            <w:r>
              <w:rPr>
                <w:b/>
              </w:rPr>
              <w:t>if</w:t>
            </w:r>
            <w:proofErr w:type="spellEnd"/>
          </w:p>
        </w:tc>
      </w:tr>
      <w:tr w:rsidR="007C4A1B" w:rsidTr="007C4A1B">
        <w:tc>
          <w:tcPr>
            <w:tcW w:w="1910" w:type="dxa"/>
            <w:vMerge/>
          </w:tcPr>
          <w:p w:rsidR="007C4A1B" w:rsidRDefault="007C4A1B" w:rsidP="007C4A1B">
            <w:pPr>
              <w:jc w:val="left"/>
            </w:pPr>
          </w:p>
        </w:tc>
        <w:tc>
          <w:tcPr>
            <w:tcW w:w="2967" w:type="dxa"/>
          </w:tcPr>
          <w:p w:rsidR="007C4A1B" w:rsidRDefault="000F4E1A" w:rsidP="007C4A1B">
            <w:r>
              <w:t>(50,”impar”)</w:t>
            </w:r>
          </w:p>
        </w:tc>
        <w:tc>
          <w:tcPr>
            <w:tcW w:w="9293" w:type="dxa"/>
          </w:tcPr>
          <w:p w:rsidR="007C4A1B" w:rsidRPr="000F4E1A" w:rsidRDefault="000F4E1A" w:rsidP="007C4A1B">
            <w:pPr>
              <w:jc w:val="left"/>
              <w:rPr>
                <w:b/>
              </w:rPr>
            </w:pPr>
            <w:r>
              <w:t xml:space="preserve">Se cubre la decisión falsa del primer </w:t>
            </w:r>
            <w:proofErr w:type="spell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y verdadera del segundo </w:t>
            </w:r>
            <w:proofErr w:type="spellStart"/>
            <w:r>
              <w:rPr>
                <w:b/>
              </w:rPr>
              <w:t>if</w:t>
            </w:r>
            <w:bookmarkStart w:id="0" w:name="_GoBack"/>
            <w:bookmarkEnd w:id="0"/>
            <w:proofErr w:type="spellEnd"/>
          </w:p>
        </w:tc>
      </w:tr>
      <w:tr w:rsidR="00D31D4D" w:rsidTr="00D31D4D">
        <w:trPr>
          <w:trHeight w:val="460"/>
        </w:trPr>
        <w:tc>
          <w:tcPr>
            <w:tcW w:w="1910" w:type="dxa"/>
            <w:vMerge w:val="restart"/>
          </w:tcPr>
          <w:p w:rsidR="00D31D4D" w:rsidRDefault="00D31D4D" w:rsidP="007C4A1B">
            <w:pPr>
              <w:jc w:val="left"/>
            </w:pPr>
            <w:r>
              <w:t>Condición</w:t>
            </w:r>
          </w:p>
        </w:tc>
        <w:tc>
          <w:tcPr>
            <w:tcW w:w="2967" w:type="dxa"/>
          </w:tcPr>
          <w:p w:rsidR="00D31D4D" w:rsidRDefault="000F4E1A" w:rsidP="007C4A1B">
            <w:r>
              <w:t>(50,”par”)</w:t>
            </w:r>
          </w:p>
        </w:tc>
        <w:tc>
          <w:tcPr>
            <w:tcW w:w="9293" w:type="dxa"/>
          </w:tcPr>
          <w:p w:rsidR="00D31D4D" w:rsidRPr="001564E9" w:rsidRDefault="000F4E1A" w:rsidP="001564E9">
            <w:pPr>
              <w:jc w:val="left"/>
            </w:pPr>
            <w:r>
              <w:t xml:space="preserve">Se cubre la condición </w:t>
            </w:r>
            <w:proofErr w:type="spellStart"/>
            <w:r>
              <w:t>tipo.equals</w:t>
            </w:r>
            <w:proofErr w:type="spellEnd"/>
            <w:r>
              <w:t xml:space="preserve">(“par”) pero no la condición </w:t>
            </w:r>
            <w:proofErr w:type="spellStart"/>
            <w:r>
              <w:t>tipo.equals</w:t>
            </w:r>
            <w:proofErr w:type="spellEnd"/>
            <w:r>
              <w:t>(“impar”)</w:t>
            </w:r>
          </w:p>
        </w:tc>
      </w:tr>
      <w:tr w:rsidR="00D31D4D" w:rsidTr="007C4A1B">
        <w:trPr>
          <w:trHeight w:val="460"/>
        </w:trPr>
        <w:tc>
          <w:tcPr>
            <w:tcW w:w="1910" w:type="dxa"/>
            <w:vMerge/>
          </w:tcPr>
          <w:p w:rsidR="00D31D4D" w:rsidRDefault="00D31D4D" w:rsidP="007C4A1B">
            <w:pPr>
              <w:jc w:val="left"/>
            </w:pPr>
          </w:p>
        </w:tc>
        <w:tc>
          <w:tcPr>
            <w:tcW w:w="2967" w:type="dxa"/>
          </w:tcPr>
          <w:p w:rsidR="00D31D4D" w:rsidRDefault="000F4E1A" w:rsidP="007C4A1B">
            <w:r>
              <w:t>(50,”impar”)</w:t>
            </w:r>
          </w:p>
        </w:tc>
        <w:tc>
          <w:tcPr>
            <w:tcW w:w="9293" w:type="dxa"/>
          </w:tcPr>
          <w:p w:rsidR="001564E9" w:rsidRDefault="000F4E1A" w:rsidP="000F4E1A">
            <w:pPr>
              <w:jc w:val="left"/>
            </w:pPr>
            <w:r>
              <w:t xml:space="preserve">Se cubre la condición </w:t>
            </w:r>
            <w:proofErr w:type="spellStart"/>
            <w:r>
              <w:t>tipo.equals</w:t>
            </w:r>
            <w:proofErr w:type="spellEnd"/>
            <w:r>
              <w:t xml:space="preserve">(“impar”) pero no la condición </w:t>
            </w:r>
            <w:proofErr w:type="spellStart"/>
            <w:r>
              <w:t>tipo.equals</w:t>
            </w:r>
            <w:proofErr w:type="spellEnd"/>
            <w:r>
              <w:t>(“par”)</w:t>
            </w:r>
          </w:p>
        </w:tc>
      </w:tr>
    </w:tbl>
    <w:p w:rsidR="002F3DB9" w:rsidRPr="00A518F9" w:rsidRDefault="002F3DB9" w:rsidP="00A518F9"/>
    <w:sectPr w:rsidR="002F3DB9" w:rsidRPr="00A518F9" w:rsidSect="00E64930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443FB"/>
    <w:multiLevelType w:val="hybridMultilevel"/>
    <w:tmpl w:val="A2E82636"/>
    <w:lvl w:ilvl="0" w:tplc="D0E2117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619"/>
    <w:rsid w:val="000F4E1A"/>
    <w:rsid w:val="0010104A"/>
    <w:rsid w:val="001564E9"/>
    <w:rsid w:val="001D2619"/>
    <w:rsid w:val="002F3DB9"/>
    <w:rsid w:val="00385D9D"/>
    <w:rsid w:val="003A3FBF"/>
    <w:rsid w:val="00475110"/>
    <w:rsid w:val="00513AC3"/>
    <w:rsid w:val="00750327"/>
    <w:rsid w:val="007C4A1B"/>
    <w:rsid w:val="009A4F90"/>
    <w:rsid w:val="00A518F9"/>
    <w:rsid w:val="00A93A1A"/>
    <w:rsid w:val="00B64EB1"/>
    <w:rsid w:val="00C521E3"/>
    <w:rsid w:val="00CC314F"/>
    <w:rsid w:val="00D31D4D"/>
    <w:rsid w:val="00E60416"/>
    <w:rsid w:val="00E64930"/>
    <w:rsid w:val="00F75EA5"/>
    <w:rsid w:val="00F8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D3D535-0278-47BE-8BDE-4BAA38275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Cambria"/>
        <w:bCs/>
        <w:sz w:val="24"/>
        <w:szCs w:val="28"/>
        <w:lang w:val="es-E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1"/>
    <w:qFormat/>
    <w:rsid w:val="00A93A1A"/>
    <w:pPr>
      <w:widowControl w:val="0"/>
      <w:autoSpaceDE w:val="0"/>
      <w:autoSpaceDN w:val="0"/>
      <w:spacing w:before="6" w:after="0" w:line="240" w:lineRule="auto"/>
      <w:ind w:left="709" w:hanging="709"/>
      <w:jc w:val="left"/>
      <w:outlineLvl w:val="0"/>
    </w:pPr>
    <w:rPr>
      <w:rFonts w:ascii="Cambria" w:eastAsia="Cambria" w:hAnsi="Cambria"/>
      <w:b/>
      <w:bCs w:val="0"/>
      <w:color w:val="2E74B5" w:themeColor="accent1" w:themeShade="BF"/>
      <w:sz w:val="28"/>
      <w:lang w:val="en-US"/>
    </w:rPr>
  </w:style>
  <w:style w:type="paragraph" w:styleId="Ttulo2">
    <w:name w:val="heading 2"/>
    <w:basedOn w:val="Normal"/>
    <w:link w:val="Ttulo2Car"/>
    <w:uiPriority w:val="1"/>
    <w:qFormat/>
    <w:rsid w:val="00CC314F"/>
    <w:pPr>
      <w:widowControl w:val="0"/>
      <w:autoSpaceDE w:val="0"/>
      <w:autoSpaceDN w:val="0"/>
      <w:spacing w:before="100" w:after="0" w:line="240" w:lineRule="auto"/>
      <w:ind w:left="652" w:hanging="421"/>
      <w:jc w:val="left"/>
      <w:outlineLvl w:val="1"/>
    </w:pPr>
    <w:rPr>
      <w:rFonts w:ascii="Cambria" w:eastAsia="Cambria" w:hAnsi="Cambria"/>
      <w:b/>
      <w:color w:val="323E4F" w:themeColor="text2" w:themeShade="BF"/>
      <w:sz w:val="26"/>
      <w:szCs w:val="2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A93A1A"/>
    <w:rPr>
      <w:rFonts w:ascii="Cambria" w:eastAsia="Cambria" w:hAnsi="Cambria"/>
      <w:b/>
      <w:bCs w:val="0"/>
      <w:color w:val="2E74B5" w:themeColor="accent1" w:themeShade="BF"/>
      <w:sz w:val="28"/>
      <w:lang w:val="en-US"/>
    </w:rPr>
  </w:style>
  <w:style w:type="character" w:customStyle="1" w:styleId="Ttulo2Car">
    <w:name w:val="Título 2 Car"/>
    <w:link w:val="Ttulo2"/>
    <w:uiPriority w:val="1"/>
    <w:rsid w:val="00CC314F"/>
    <w:rPr>
      <w:rFonts w:ascii="Cambria" w:eastAsia="Cambria" w:hAnsi="Cambria"/>
      <w:b/>
      <w:color w:val="323E4F" w:themeColor="text2" w:themeShade="BF"/>
      <w:sz w:val="26"/>
      <w:szCs w:val="26"/>
      <w:lang w:val="en-US"/>
    </w:rPr>
  </w:style>
  <w:style w:type="paragraph" w:styleId="Prrafodelista">
    <w:name w:val="List Paragraph"/>
    <w:basedOn w:val="Normal"/>
    <w:uiPriority w:val="34"/>
    <w:qFormat/>
    <w:rsid w:val="0010104A"/>
    <w:pPr>
      <w:ind w:left="720"/>
      <w:contextualSpacing/>
    </w:pPr>
  </w:style>
  <w:style w:type="table" w:styleId="Tablaconcuadrcula">
    <w:name w:val="Table Grid"/>
    <w:basedOn w:val="Tablanormal"/>
    <w:uiPriority w:val="39"/>
    <w:rsid w:val="002F3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2024-02-05T21:19:00Z</dcterms:created>
  <dcterms:modified xsi:type="dcterms:W3CDTF">2024-02-05T21:39:00Z</dcterms:modified>
</cp:coreProperties>
</file>