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6611328125" w:line="240" w:lineRule="auto"/>
        <w:ind w:left="0" w:right="3483.17382812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000732421875" w:line="240" w:lineRule="auto"/>
        <w:ind w:left="0" w:right="3546.314697265625" w:firstLine="0"/>
        <w:jc w:val="right"/>
        <w:rPr>
          <w:rFonts w:ascii="Kai" w:cs="Kai" w:eastAsia="Kai" w:hAnsi="Kai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Kai" w:cs="Kai" w:eastAsia="Kai" w:hAnsi="Kai"/>
          <w:sz w:val="67.99500274658203"/>
          <w:szCs w:val="67.99500274658203"/>
          <w:rtl w:val="0"/>
        </w:rPr>
        <w:t xml:space="preserve">Fiscalización</w:t>
      </w:r>
      <w:r w:rsidDel="00000000" w:rsidR="00000000" w:rsidRPr="00000000">
        <w:rPr>
          <w:rFonts w:ascii="Kai" w:cs="Kai" w:eastAsia="Kai" w:hAnsi="Kai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44775390625" w:line="240" w:lineRule="auto"/>
        <w:ind w:left="9.36000823974609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sz w:val="24"/>
          <w:szCs w:val="24"/>
          <w:u w:val="none"/>
          <w:vertAlign w:val="baseline"/>
          <w:rtl w:val="0"/>
        </w:rPr>
        <w:t xml:space="preserve"> de la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organización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01953125" w:line="274.90445137023926" w:lineRule="auto"/>
        <w:ind w:left="488.87996673583984" w:right="324.923095703125" w:firstLine="2.115936279296875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Objetivo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mediante los estudios pertinentes a realizar , Buscamos Entender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cómo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constituye y funciona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el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Área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de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Fiscalización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,dentro de la Municipalidad,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así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poder definir su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Estructura y procesos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de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manera clara y concisa.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3.8824462890625" w:line="264.2029666900635" w:lineRule="auto"/>
        <w:ind w:left="483.59996795654297" w:right="177.908935546875" w:firstLine="14.673309326171875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Entrada :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información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obtenida por medio de las entrevistas realizadas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al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área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fiscalización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a sus respectivos encargados 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5.1300048828125" w:line="240" w:lineRule="auto"/>
        <w:ind w:left="487.6370620727539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Salidas: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35693359375" w:line="240" w:lineRule="auto"/>
        <w:ind w:left="498.273277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  <w:rtl w:val="0"/>
        </w:rPr>
        <w:t xml:space="preserve">PROCESO: DESCRIPCIÓN DE LA ORGANIZACIÓN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06884765625" w:line="277.8966236114502" w:lineRule="auto"/>
        <w:ind w:left="0" w:right="101.1376953125" w:firstLine="16.93664550781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Reseña </w:t>
      </w: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Histórica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L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 mu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nicipalidad fue establecida el 24 de julio de 1947 en Las Lajitas. Actualmente está a cargo del intendente Fernando Daniel Alabi ,que asumió como Jefe Comunal el 10 de diciembre de 2019.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323974609375" w:line="240" w:lineRule="auto"/>
        <w:ind w:left="16.9366455078125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Misión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58843994140625" w:line="274.8900032043457" w:lineRule="auto"/>
        <w:ind w:left="9.599990844726562" w:right="29.19921875" w:hanging="9.599990844726562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 las Verificaciones y Habilitaciones de los diferentes locales comerciales ,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también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encargan de administrar al personal de control de residuos y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desmalezamiento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terrenos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baldíos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del resto de la localidad.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0799560546875" w:line="240" w:lineRule="auto"/>
        <w:ind w:left="1.3396453857421875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Visión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43994140625" w:line="508.17174911499023" w:lineRule="auto"/>
        <w:ind w:left="10.177955627441406" w:right="2099.42138671875" w:firstLine="9.022026062011719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Hacer que su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Área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reconocida, por brindarle un buen servicio a la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comunidad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Objetivos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4835205078125" w:line="274.8900032043457" w:lineRule="auto"/>
        <w:ind w:left="2.8799819946289062" w:right="884.07958984375" w:firstLine="8.640022277832031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Garantizar el cumplimiento de las normativas municipales mediante la verificación, control y fiscalización de actividades comerciales, urbanas y ambientales en el territorio municipal,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59999084472656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asegurando el orden público y la legalidad de las operaciones bajo jurisdicción municipal.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703125" w:line="240" w:lineRule="auto"/>
        <w:ind w:left="3045.3674697875977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1.096273422241211"/>
          <w:szCs w:val="11.0962734222412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5.7394790649414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8.877018928527832"/>
          <w:szCs w:val="8.8770189285278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5.32470703125" w:line="240" w:lineRule="auto"/>
        <w:ind w:left="498.273277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9999771118164"/>
          <w:szCs w:val="29.98999977111816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9.989999771118164"/>
          <w:szCs w:val="29.989999771118164"/>
          <w:rtl w:val="0"/>
        </w:rPr>
        <w:t xml:space="preserve">Descripción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9999771118164"/>
          <w:szCs w:val="29.989999771118164"/>
          <w:u w:val="none"/>
          <w:vertAlign w:val="baseline"/>
          <w:rtl w:val="0"/>
        </w:rPr>
        <w:t xml:space="preserve"> de la Estructura de la </w:t>
      </w:r>
      <w:r w:rsidDel="00000000" w:rsidR="00000000" w:rsidRPr="00000000">
        <w:rPr>
          <w:rFonts w:ascii="Arimo" w:cs="Arimo" w:eastAsia="Arimo" w:hAnsi="Arimo"/>
          <w:b w:val="1"/>
          <w:sz w:val="29.989999771118164"/>
          <w:szCs w:val="29.989999771118164"/>
          <w:rtl w:val="0"/>
        </w:rPr>
        <w:t xml:space="preserve">Organización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9999771118164"/>
          <w:szCs w:val="29.98999977111816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35693359375" w:line="240" w:lineRule="auto"/>
        <w:ind w:left="809.288978576660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Director del </w:t>
      </w:r>
      <w:r w:rsidDel="00000000" w:rsidR="00000000" w:rsidRPr="00000000">
        <w:rPr>
          <w:rFonts w:ascii="Arimo" w:cs="Arimo" w:eastAsia="Arimo" w:hAnsi="Arimo"/>
          <w:b w:val="1"/>
          <w:sz w:val="27.989999771118164"/>
          <w:szCs w:val="27.989999771118164"/>
          <w:rtl w:val="0"/>
        </w:rPr>
        <w:t xml:space="preserve">área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sr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Tomas Adrian Flores.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2568359375" w:line="274.8900032043457" w:lineRule="auto"/>
        <w:ind w:left="849.5999145507812" w:right="629.439697265625" w:firstLine="9.60006713867187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el responsable de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supervisar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gestionar al personal para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desarrollar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sus diferentes actividades.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799560546875" w:line="240" w:lineRule="auto"/>
        <w:ind w:left="846.018714904785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Administrativa 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Sra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Cecilia Villalva.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588134765625" w:line="274.8900032043457" w:lineRule="auto"/>
        <w:ind w:left="849.5999145507812" w:right="638.47900390625" w:hanging="3.3599853515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Se encarga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recibir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las planillas con los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parámetros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los locales habilitados para el comercio. si cumplen con las normativas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0799560546875" w:line="240" w:lineRule="auto"/>
        <w:ind w:left="856.936683654785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Inspector N°1: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Nico Romero.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43994140625" w:line="281.1375045776367" w:lineRule="auto"/>
        <w:ind w:left="849.5999145507812" w:right="-10" w:hanging="3.3599853515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encargan de realizar la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documentación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cual se encuentran registrados los locales habilitados para el comercio y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también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encargan de revisar el estado de los locales y ver que cumplan con las normativas de seguridad y higiene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8.8323974609375" w:line="240" w:lineRule="auto"/>
        <w:ind w:left="856.936683654785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Inspector N°2: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Sra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Natalia Lacheguillo.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2873535156" w:line="281.1375045776367" w:lineRule="auto"/>
        <w:ind w:left="849.5999145507812" w:right="-10" w:hanging="3.3599853515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encargan de realizar la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documentación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cual se encuentran registrados los locales habilitados para el comercio y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también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encargan de revisar el estado de los locales y ver que cumplan con las normativas de seguridad y higiene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.936683654785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Inspector N°3: </w:t>
      </w:r>
      <w:r w:rsidDel="00000000" w:rsidR="00000000" w:rsidRPr="00000000">
        <w:rPr>
          <w:rFonts w:ascii="Arimo" w:cs="Arimo" w:eastAsia="Arimo" w:hAnsi="Arimo"/>
          <w:sz w:val="25.994998931884766"/>
          <w:szCs w:val="25.994998931884766"/>
          <w:rtl w:val="0"/>
        </w:rPr>
        <w:t xml:space="preserve">Olegario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Almaraz.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134765625" w:line="281.1375045776367" w:lineRule="auto"/>
        <w:ind w:left="849.5999145507812" w:right="-10" w:hanging="3.3599853515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encargan de realizar la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documentación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cual se encuentran registrados los locales habilitados para el comercio y 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también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encargan de revisar el estado de los locales y ver que cumplan con las normativas de seguridad y higiene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93310546875" w:line="240" w:lineRule="auto"/>
        <w:ind w:left="859.6100234985352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vertAlign w:val="baseline"/>
          <w:rtl w:val="0"/>
        </w:rPr>
        <w:t xml:space="preserve">FUNCIONES PRINCIPALES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4.97558593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Gestión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verificación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5881347656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Evaluación de documentación requerida para habilitaciones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Coordinación con Área de Renta para verificación de estado tributario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9694824218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Gestión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de </w:t>
      </w: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Habilitación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588134765625" w:line="240" w:lineRule="auto"/>
        <w:ind w:left="501.5999984741211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Inspección física de locales comerciales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Coordinación con Obras Públicas para inspecciones técnicas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Emisión y registro de habilitaciones comerciales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79.9999618530273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Actualización de base de datos en Excel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519966125488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Gestión de habilitaciones para venta de bebidas alcohólicas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Coordinación con Bomberos Provinciales para certificados de higiene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Coordinación con Policía Provincial para autorizaciones definitivas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Habilitación temporal de eventos (bailables, boliches, eventos públicos)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0.320014953613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Seguimiento de procesos complejos con entidades externas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9.97009277343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Gestion de Fiscalizacion y Control: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6.5884399414062" w:line="240" w:lineRule="auto"/>
        <w:ind w:left="490.320014953613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Supervisión diaria de disposición de residuos en vía pública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80.480003356933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Verificación de cumplimiento de horarios de basura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Control de limpieza y mantenimiento de terrenos baldíos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501.5999984741211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Identificación y notificación sobre proliferación de maleza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Fiscalización del uso adecuado del espacio público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80.480003356933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Verificación de operación legal de comercios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Control de cumplimiento de condiciones de habilitación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96765136719" w:line="240" w:lineRule="auto"/>
        <w:ind w:left="490.320014953613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Supervisión de eventos autorizados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Fiscalización de normativas municipales específicas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501.5999984741211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Identificación y constatación de infracciones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Completado de talonarios de multas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194335937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Entrega de copias a infractores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Coordinación con Área de Renta para cobranza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Registro y archivo de documentación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4.9694824218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Gestión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de control de Residuos y Malezas: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.63818359375" w:line="240" w:lineRule="auto"/>
        <w:ind w:left="489.6580123901367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control de personal de mantenimiento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3818359375" w:line="240" w:lineRule="auto"/>
        <w:ind w:left="496.936683654785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Minimización de residuos generados.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3818359375" w:line="276.86559677124023" w:lineRule="auto"/>
        <w:ind w:left="496.93668365478516" w:right="4045.5224609375" w:hanging="6.75872802734375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Cumplimiento de normativas ambientales locales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Registro de zonas afectadas.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6.70837402343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Gestión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de </w:t>
      </w:r>
      <w:r w:rsidDel="00000000" w:rsidR="00000000" w:rsidRPr="00000000">
        <w:rPr>
          <w:rFonts w:ascii="Arimo" w:cs="Arimo" w:eastAsia="Arimo" w:hAnsi="Arimo"/>
          <w:b w:val="1"/>
          <w:sz w:val="25.994998931884766"/>
          <w:szCs w:val="25.994998931884766"/>
          <w:rtl w:val="0"/>
        </w:rPr>
        <w:t xml:space="preserve">Notificación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588134765625" w:line="240" w:lineRule="auto"/>
        <w:ind w:left="479.9999618530273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Actuación como agentes notificadores oficiales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Entrega personal de notificaciones administrativas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519966125488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Gestión de notificaciones de otras áreas municipales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87.38500595092773" w:lineRule="auto"/>
        <w:ind w:left="490.7999801635742" w:right="4224.7198486328125" w:firstLine="0.960006713867187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Cumplimiento de procedimientos legales de notificación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Obtención de constancias de entrega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6849365234375" w:line="240" w:lineRule="auto"/>
        <w:ind w:left="0" w:right="3068.1134033203125" w:firstLine="0"/>
        <w:jc w:val="righ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  <w:rtl w:val="0"/>
        </w:rPr>
        <w:t xml:space="preserve">MICROAMBIENTE DEL ÁREA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9249267578125" w:line="240" w:lineRule="auto"/>
        <w:ind w:left="15.839996337890625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Entorno Interno Municipal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200439453125" w:line="240" w:lineRule="auto"/>
        <w:ind w:left="5.51998138427734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Áreas de Interacción Directa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200439453125" w:line="240" w:lineRule="auto"/>
        <w:ind w:left="485.5199813842773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 de Renta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87.38500595092773" w:lineRule="auto"/>
        <w:ind w:left="846.9599914550781" w:right="3695.6927490234375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de estado tributario de contribuyentes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Diaria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3509521484375" w:line="240" w:lineRule="auto"/>
        <w:ind w:left="852.7200698852539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Criticidad: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Alta (</w:t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prerrequisito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habilitaciones)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89.3600082397461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Obras Públicas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Inspecciones técnicas, cédulas parcelarias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Según necesidad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52.7200698852539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Criticidad: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Alta (requisito técnico obligatorio)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85.5199813842773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 Contable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96765136719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Registros contables y financieros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Periódica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852.7200698852539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Criticidad: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Media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82.15999603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Tránsito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194335937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Verificaciones en espacio público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Ocasional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852.7200698852539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Criticidad: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Media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15.60001373291015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 y Herramientas Internas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91943359375" w:line="274.8900032043457" w:lineRule="auto"/>
        <w:ind w:left="482.15999603271484" w:right="4415.0628662109375" w:firstLine="4.3199920654296875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Excel: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habilitaciones comerciales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Formularios premoldeados: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Notificaciones estándar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Talonarios: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Cobro de tasas y emisión de multas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30517578125" w:line="240" w:lineRule="auto"/>
        <w:ind w:left="485.5199813842773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Archivo físico: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Documentación no digitalizada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1943359375" w:line="240" w:lineRule="auto"/>
        <w:ind w:left="481.1999893188476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Vehículos: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recorridos de inspección (inferido)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91943359375" w:line="240" w:lineRule="auto"/>
        <w:ind w:left="82.396888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Entorno Externo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15.60001373291015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Entidades Provinciales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Policía de la Provincia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857.5200271606445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Ubicación: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J.V. González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74.8900032043457" w:lineRule="auto"/>
        <w:ind w:left="846.9599914550781" w:right="3490.977783203125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Habilitación definitiva para venta de alcohol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Demoras hasta 3 meses, no presencia diaria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Impacto: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Crítico para procesos de alcohol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2990722656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Bomberos de la Provincia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857.5200271606445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Ubicación: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J.V. González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Certificados de higiene y seguridad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74.8900032043457" w:lineRule="auto"/>
        <w:ind w:left="849.1200256347656" w:right="3749.2095947265625" w:hanging="2.160034179687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están diariamente, demora 5-7 días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Impacto: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Crítico para eventos y habilitaciones especiales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0299072265625" w:line="240" w:lineRule="auto"/>
        <w:ind w:left="9.36000823974609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Ciudadanía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200439453125" w:line="240" w:lineRule="auto"/>
        <w:ind w:left="489.3600082397461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Comerciantes y Empresarios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Solicitantes de habilitaciones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Expectativa: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Procesos rápidos y claros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74.8900032043457" w:lineRule="auto"/>
        <w:ind w:left="489.3600082397461" w:right="4290.657958984375" w:firstLine="357.6000213623047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Documentación incompleta frecuente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Ciudadanos en General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2990722656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Sujetos de control y fiscalización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Expectativa: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Trato justo y procedimientos claros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74.8900032043457" w:lineRule="auto"/>
        <w:ind w:left="489.3600082397461" w:right="4211.2176513671875" w:firstLine="357.6000213623047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Resistencia a cumplimiento normativo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Organizadores de Eventos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299072265625" w:line="274.8900032043457" w:lineRule="auto"/>
        <w:ind w:left="846.9599914550781" w:right="4389.052734375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Solicitantes de habilitaciones temporales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Expectativa: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Autorización oportuna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30059814453125" w:line="504.0482711791992" w:lineRule="auto"/>
        <w:ind w:left="96.08577728271484" w:right="3503.93798828125" w:firstLine="750.8742523193359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complejos y coordinación externa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Factores Ambientales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871734619140625" w:line="240" w:lineRule="auto"/>
        <w:ind w:left="2.1599960327148438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Tecnológicos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5.6000137329101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Fortalezas: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Excel funcional para registro básico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74.8900032043457" w:lineRule="auto"/>
        <w:ind w:left="489.3600082397461" w:right="3095.8502197265625" w:firstLine="6.2400054931640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Debilidades: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Falta de digitalización completa, procesos manuales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Oportunidades: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Digitalización, integración de sistemas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30517578125" w:line="240" w:lineRule="auto"/>
        <w:ind w:left="485.5199813842773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Amenazas: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Obsolescencia de sistemas actuales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15.60001373291015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Normativos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81.1375045776367" w:lineRule="auto"/>
        <w:ind w:left="489.3600082397461" w:right="3149.439697265625" w:firstLine="6.2400054931640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Marco Legal: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Ordenanzas municipales, normativas provinciales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Cambios Regulatorios: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Actualizaciones periódicas de requisitos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Cumplimiento: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Obligatoriedad de procedimientos administrativos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82958984375" w:line="240" w:lineRule="auto"/>
        <w:ind w:left="9.36000823974609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Geográficos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481.1999893188476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Ventajas: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Conocimiento local del territorio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487.30499267578125" w:lineRule="auto"/>
        <w:ind w:left="15.600013732910156" w:right="1534.0191650390625" w:firstLine="48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Desventajas: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Dependencia de entidades externas ubicadas en otras localidades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Desafíos: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Cobertura territorial completa con recursos limitados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764892578125" w:line="240" w:lineRule="auto"/>
        <w:ind w:left="0" w:right="2593.60107421875" w:firstLine="0"/>
        <w:jc w:val="righ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  <w:rtl w:val="0"/>
        </w:rPr>
        <w:t xml:space="preserve">LISTA DE PROCESOS DE NEGOCIO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749755859375" w:line="240" w:lineRule="auto"/>
        <w:ind w:left="89.358558654785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Procesos Core (Principales)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1347656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P001 - Gestión de Habilitaciones Comerciales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P002 - Gestión de Habilitaciones para Venta de Alcohol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P003 - Habilitación de Eventos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0.0201416015625" w:line="240" w:lineRule="auto"/>
        <w:ind w:left="85.070152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  <w:rtl w:val="0"/>
        </w:rPr>
        <w:t xml:space="preserve">Procesos de Control y Fiscalización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6835937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P004 - Control de Residuos en Vía Pública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P005 - Control de Maleza en Terrenos Baldíos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P006 - Emisión de Multas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5.0201416015625" w:line="240" w:lineRule="auto"/>
        <w:ind w:left="85.070152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  <w:rtl w:val="0"/>
        </w:rPr>
        <w:t xml:space="preserve">Procesos de Soporte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6835937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P007 - Gestión de Notificaciones Oficiales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P008 - Gestión Documental y Archivo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P009 - Coordinación Interinstitucional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5.0199890136719" w:line="240" w:lineRule="auto"/>
        <w:ind w:left="96.085777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vertAlign w:val="baseline"/>
          <w:rtl w:val="0"/>
        </w:rPr>
        <w:t xml:space="preserve">Procesos de Gestión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2566833496094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P010 - Planificación de Recorridos de Inspección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900032043457" w:lineRule="auto"/>
        <w:ind w:left="495.60001373291016" w:right="3710.789794921875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P011 - Control de Inventario de Talonarios y Formularios P012 - Reportes y Estadísticas del Área</w:t>
      </w:r>
    </w:p>
    <w:sectPr>
      <w:pgSz w:h="16820" w:w="11900" w:orient="portrait"/>
      <w:pgMar w:bottom="698.3984375" w:top="540.001220703125" w:left="555.4800033569336" w:right="675.7202148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Kai"/>
  <w:font w:name="Anton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Open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OpenSans-boldItalic.ttf"/><Relationship Id="rId5" Type="http://schemas.openxmlformats.org/officeDocument/2006/relationships/font" Target="fonts/Arimo-boldItalic.ttf"/><Relationship Id="rId6" Type="http://schemas.openxmlformats.org/officeDocument/2006/relationships/font" Target="fonts/OpenSans-regular.ttf"/><Relationship Id="rId7" Type="http://schemas.openxmlformats.org/officeDocument/2006/relationships/font" Target="fonts/OpenSans-bold.ttf"/><Relationship Id="rId8" Type="http://schemas.openxmlformats.org/officeDocument/2006/relationships/font" Target="fonts/OpenSans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