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74FF80" w14:textId="4F4E0037" w:rsidR="005C3A6E" w:rsidRDefault="004411B0">
      <w:pPr>
        <w:widowControl w:val="0"/>
        <w:spacing w:after="0" w:line="276" w:lineRule="auto"/>
        <w:rPr>
          <w:rFonts w:ascii="Arial" w:eastAsia="Arial" w:hAnsi="Arial" w:cs="Arial"/>
          <w:sz w:val="28"/>
          <w:szCs w:val="28"/>
        </w:rPr>
      </w:pPr>
      <w:r>
        <w:rPr>
          <w:rFonts w:ascii="Arial" w:eastAsia="Arial" w:hAnsi="Arial" w:cs="Arial"/>
          <w:noProof/>
          <w:sz w:val="28"/>
          <w:szCs w:val="28"/>
        </w:rPr>
        <w:drawing>
          <wp:inline distT="0" distB="0" distL="0" distR="0" wp14:anchorId="55950E94" wp14:editId="7BB79F27">
            <wp:extent cx="6029325" cy="8934450"/>
            <wp:effectExtent l="0" t="0" r="9525" b="0"/>
            <wp:docPr id="5973196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29325" cy="8934450"/>
                    </a:xfrm>
                    <a:prstGeom prst="rect">
                      <a:avLst/>
                    </a:prstGeom>
                    <a:noFill/>
                    <a:ln>
                      <a:noFill/>
                    </a:ln>
                  </pic:spPr>
                </pic:pic>
              </a:graphicData>
            </a:graphic>
          </wp:inline>
        </w:drawing>
      </w:r>
    </w:p>
    <w:tbl>
      <w:tblPr>
        <w:tblStyle w:val="5"/>
        <w:tblpPr w:leftFromText="180" w:rightFromText="180" w:topFromText="180" w:bottomFromText="180" w:vertAnchor="text" w:tblpX="-15"/>
        <w:tblW w:w="935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350"/>
      </w:tblGrid>
      <w:tr w:rsidR="005C3A6E" w14:paraId="38ACC787" w14:textId="77777777" w:rsidTr="005C3A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27AB635" w14:textId="747D9CF1" w:rsidR="005C3A6E" w:rsidRDefault="00000000">
            <w:pPr>
              <w:rPr>
                <w:sz w:val="28"/>
                <w:szCs w:val="28"/>
              </w:rPr>
            </w:pPr>
            <w:r>
              <w:rPr>
                <w:sz w:val="28"/>
                <w:szCs w:val="28"/>
              </w:rPr>
              <w:lastRenderedPageBreak/>
              <w:t>PROCESOS 1:</w:t>
            </w:r>
            <w:r w:rsidR="004411B0">
              <w:rPr>
                <w:sz w:val="28"/>
                <w:szCs w:val="28"/>
              </w:rPr>
              <w:t xml:space="preserve"> GESTION DE HABILITACION</w:t>
            </w:r>
            <w:r>
              <w:rPr>
                <w:sz w:val="28"/>
                <w:szCs w:val="28"/>
              </w:rPr>
              <w:t xml:space="preserve"> COMERCI</w:t>
            </w:r>
            <w:r w:rsidR="004411B0">
              <w:rPr>
                <w:sz w:val="28"/>
                <w:szCs w:val="28"/>
              </w:rPr>
              <w:t>AL</w:t>
            </w:r>
            <w:r>
              <w:rPr>
                <w:sz w:val="28"/>
                <w:szCs w:val="28"/>
              </w:rPr>
              <w:t xml:space="preserve"> </w:t>
            </w:r>
          </w:p>
        </w:tc>
      </w:tr>
      <w:tr w:rsidR="005C3A6E" w14:paraId="601DE695" w14:textId="77777777" w:rsidTr="005C3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76F4954" w14:textId="77777777" w:rsidR="005C3A6E" w:rsidRDefault="00000000">
            <w:pPr>
              <w:rPr>
                <w:sz w:val="28"/>
                <w:szCs w:val="28"/>
              </w:rPr>
            </w:pPr>
            <w:r>
              <w:rPr>
                <w:sz w:val="28"/>
                <w:szCs w:val="28"/>
              </w:rPr>
              <w:t>ENTRADA:</w:t>
            </w:r>
          </w:p>
          <w:p w14:paraId="635D10B4" w14:textId="77777777" w:rsidR="005C3A6E" w:rsidRDefault="00000000">
            <w:pPr>
              <w:numPr>
                <w:ilvl w:val="0"/>
                <w:numId w:val="1"/>
              </w:numPr>
              <w:spacing w:line="259" w:lineRule="auto"/>
              <w:rPr>
                <w:rFonts w:ascii="Teko" w:eastAsia="Teko" w:hAnsi="Teko" w:cs="Teko"/>
                <w:sz w:val="28"/>
                <w:szCs w:val="28"/>
              </w:rPr>
            </w:pPr>
            <w:r>
              <w:rPr>
                <w:rFonts w:ascii="Teko" w:eastAsia="Teko" w:hAnsi="Teko" w:cs="Teko"/>
                <w:b w:val="0"/>
                <w:sz w:val="28"/>
                <w:szCs w:val="28"/>
              </w:rPr>
              <w:t xml:space="preserve">Copia de DNI del solicitante. </w:t>
            </w:r>
          </w:p>
          <w:p w14:paraId="0456A688" w14:textId="77777777" w:rsidR="005C3A6E" w:rsidRDefault="00000000">
            <w:pPr>
              <w:numPr>
                <w:ilvl w:val="0"/>
                <w:numId w:val="1"/>
              </w:numPr>
              <w:spacing w:line="259" w:lineRule="auto"/>
              <w:rPr>
                <w:rFonts w:ascii="Teko" w:eastAsia="Teko" w:hAnsi="Teko" w:cs="Teko"/>
                <w:sz w:val="28"/>
                <w:szCs w:val="28"/>
              </w:rPr>
            </w:pPr>
            <w:r>
              <w:rPr>
                <w:rFonts w:ascii="Teko" w:eastAsia="Teko" w:hAnsi="Teko" w:cs="Teko"/>
                <w:b w:val="0"/>
                <w:sz w:val="28"/>
                <w:szCs w:val="28"/>
              </w:rPr>
              <w:t xml:space="preserve">Cédula parcelaria del inmueble. </w:t>
            </w:r>
          </w:p>
          <w:p w14:paraId="0B3F5A6B" w14:textId="77777777" w:rsidR="005C3A6E" w:rsidRDefault="00000000">
            <w:pPr>
              <w:numPr>
                <w:ilvl w:val="0"/>
                <w:numId w:val="1"/>
              </w:numPr>
              <w:spacing w:line="259" w:lineRule="auto"/>
              <w:rPr>
                <w:rFonts w:ascii="Teko" w:eastAsia="Teko" w:hAnsi="Teko" w:cs="Teko"/>
                <w:sz w:val="28"/>
                <w:szCs w:val="28"/>
              </w:rPr>
            </w:pPr>
            <w:r>
              <w:rPr>
                <w:rFonts w:ascii="Teko" w:eastAsia="Teko" w:hAnsi="Teko" w:cs="Teko"/>
                <w:b w:val="0"/>
                <w:sz w:val="28"/>
                <w:szCs w:val="28"/>
              </w:rPr>
              <w:t xml:space="preserve">Contrato de alquiler o título de propiedad del inmueble. </w:t>
            </w:r>
          </w:p>
          <w:p w14:paraId="187C7864" w14:textId="77777777" w:rsidR="005C3A6E" w:rsidRDefault="00000000">
            <w:pPr>
              <w:numPr>
                <w:ilvl w:val="0"/>
                <w:numId w:val="1"/>
              </w:numPr>
              <w:spacing w:line="259" w:lineRule="auto"/>
              <w:rPr>
                <w:rFonts w:ascii="Teko" w:eastAsia="Teko" w:hAnsi="Teko" w:cs="Teko"/>
                <w:sz w:val="28"/>
                <w:szCs w:val="28"/>
              </w:rPr>
            </w:pPr>
            <w:r>
              <w:rPr>
                <w:rFonts w:ascii="Teko" w:eastAsia="Teko" w:hAnsi="Teko" w:cs="Teko"/>
                <w:b w:val="0"/>
                <w:sz w:val="28"/>
                <w:szCs w:val="28"/>
              </w:rPr>
              <w:t xml:space="preserve">Certificado de residencia. Cartón de seguridad e higiene (solicitado por Bomberos de la Provincia). </w:t>
            </w:r>
          </w:p>
          <w:p w14:paraId="7A234CAC" w14:textId="77777777" w:rsidR="005C3A6E" w:rsidRDefault="00000000">
            <w:pPr>
              <w:numPr>
                <w:ilvl w:val="0"/>
                <w:numId w:val="1"/>
              </w:numPr>
              <w:spacing w:line="259" w:lineRule="auto"/>
              <w:rPr>
                <w:rFonts w:ascii="Teko" w:eastAsia="Teko" w:hAnsi="Teko" w:cs="Teko"/>
                <w:sz w:val="28"/>
                <w:szCs w:val="28"/>
              </w:rPr>
            </w:pPr>
            <w:r>
              <w:rPr>
                <w:rFonts w:ascii="Teko" w:eastAsia="Teko" w:hAnsi="Teko" w:cs="Teko"/>
                <w:b w:val="0"/>
                <w:sz w:val="28"/>
                <w:szCs w:val="28"/>
              </w:rPr>
              <w:t xml:space="preserve">Informe de impuestos al día del Área de Renta. </w:t>
            </w:r>
          </w:p>
          <w:p w14:paraId="3741531A" w14:textId="77777777" w:rsidR="005C3A6E" w:rsidRDefault="00000000">
            <w:pPr>
              <w:numPr>
                <w:ilvl w:val="0"/>
                <w:numId w:val="1"/>
              </w:numPr>
              <w:spacing w:after="160" w:line="259" w:lineRule="auto"/>
              <w:rPr>
                <w:sz w:val="28"/>
                <w:szCs w:val="28"/>
              </w:rPr>
            </w:pPr>
            <w:r>
              <w:rPr>
                <w:rFonts w:ascii="Teko" w:eastAsia="Teko" w:hAnsi="Teko" w:cs="Teko"/>
                <w:b w:val="0"/>
                <w:sz w:val="28"/>
                <w:szCs w:val="28"/>
              </w:rPr>
              <w:t>Inspección eléctrica (requerida por Bomberos).</w:t>
            </w:r>
          </w:p>
        </w:tc>
      </w:tr>
      <w:tr w:rsidR="005C3A6E" w14:paraId="6CA5381A" w14:textId="77777777" w:rsidTr="005C3A6E">
        <w:tc>
          <w:tcPr>
            <w:cnfStyle w:val="001000000000" w:firstRow="0" w:lastRow="0" w:firstColumn="1" w:lastColumn="0" w:oddVBand="0" w:evenVBand="0" w:oddHBand="0" w:evenHBand="0" w:firstRowFirstColumn="0" w:firstRowLastColumn="0" w:lastRowFirstColumn="0" w:lastRowLastColumn="0"/>
            <w:tcW w:w="9350" w:type="dxa"/>
          </w:tcPr>
          <w:p w14:paraId="7623CFAC" w14:textId="77777777" w:rsidR="005C3A6E" w:rsidRDefault="00000000">
            <w:pPr>
              <w:rPr>
                <w:sz w:val="28"/>
                <w:szCs w:val="28"/>
              </w:rPr>
            </w:pPr>
            <w:r>
              <w:rPr>
                <w:sz w:val="28"/>
                <w:szCs w:val="28"/>
              </w:rPr>
              <w:t>SALIDA:</w:t>
            </w:r>
          </w:p>
          <w:p w14:paraId="56E2E8C0" w14:textId="77777777" w:rsidR="005C3A6E" w:rsidRDefault="00000000">
            <w:pPr>
              <w:numPr>
                <w:ilvl w:val="0"/>
                <w:numId w:val="3"/>
              </w:numPr>
              <w:spacing w:line="259" w:lineRule="auto"/>
              <w:rPr>
                <w:rFonts w:ascii="Teko" w:eastAsia="Teko" w:hAnsi="Teko" w:cs="Teko"/>
                <w:sz w:val="28"/>
                <w:szCs w:val="28"/>
              </w:rPr>
            </w:pPr>
            <w:r>
              <w:rPr>
                <w:rFonts w:ascii="Teko" w:eastAsia="Teko" w:hAnsi="Teko" w:cs="Teko"/>
                <w:b w:val="0"/>
                <w:sz w:val="28"/>
                <w:szCs w:val="28"/>
              </w:rPr>
              <w:t xml:space="preserve">Habilitación comercial emitida. </w:t>
            </w:r>
          </w:p>
          <w:p w14:paraId="5A0803E9" w14:textId="77777777" w:rsidR="005C3A6E" w:rsidRDefault="00000000">
            <w:pPr>
              <w:numPr>
                <w:ilvl w:val="0"/>
                <w:numId w:val="3"/>
              </w:numPr>
              <w:spacing w:line="259" w:lineRule="auto"/>
              <w:rPr>
                <w:rFonts w:ascii="Teko" w:eastAsia="Teko" w:hAnsi="Teko" w:cs="Teko"/>
                <w:sz w:val="28"/>
                <w:szCs w:val="28"/>
              </w:rPr>
            </w:pPr>
            <w:r>
              <w:rPr>
                <w:rFonts w:ascii="Teko" w:eastAsia="Teko" w:hAnsi="Teko" w:cs="Teko"/>
                <w:b w:val="0"/>
                <w:sz w:val="28"/>
                <w:szCs w:val="28"/>
              </w:rPr>
              <w:t xml:space="preserve">Documentación registrada y archivada. </w:t>
            </w:r>
          </w:p>
          <w:p w14:paraId="008AECA5" w14:textId="77777777" w:rsidR="005C3A6E" w:rsidRDefault="00000000">
            <w:pPr>
              <w:numPr>
                <w:ilvl w:val="0"/>
                <w:numId w:val="3"/>
              </w:numPr>
              <w:spacing w:after="160" w:line="259" w:lineRule="auto"/>
              <w:rPr>
                <w:sz w:val="28"/>
                <w:szCs w:val="28"/>
              </w:rPr>
            </w:pPr>
            <w:r>
              <w:rPr>
                <w:rFonts w:ascii="Teko" w:eastAsia="Teko" w:hAnsi="Teko" w:cs="Teko"/>
                <w:b w:val="0"/>
                <w:sz w:val="28"/>
                <w:szCs w:val="28"/>
              </w:rPr>
              <w:t>Actualización de la base de datos en Excel.</w:t>
            </w:r>
          </w:p>
        </w:tc>
      </w:tr>
      <w:tr w:rsidR="005C3A6E" w14:paraId="7ED42EFE" w14:textId="77777777" w:rsidTr="005C3A6E">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9350" w:type="dxa"/>
          </w:tcPr>
          <w:p w14:paraId="19662633" w14:textId="77777777" w:rsidR="005C3A6E" w:rsidRDefault="00000000">
            <w:pPr>
              <w:rPr>
                <w:sz w:val="28"/>
                <w:szCs w:val="28"/>
              </w:rPr>
            </w:pPr>
            <w:r>
              <w:rPr>
                <w:sz w:val="28"/>
                <w:szCs w:val="28"/>
              </w:rPr>
              <w:t>DESCRIPCIONES:</w:t>
            </w:r>
          </w:p>
        </w:tc>
      </w:tr>
      <w:tr w:rsidR="005C3A6E" w14:paraId="572EC879" w14:textId="77777777" w:rsidTr="005C3A6E">
        <w:tc>
          <w:tcPr>
            <w:cnfStyle w:val="001000000000" w:firstRow="0" w:lastRow="0" w:firstColumn="1" w:lastColumn="0" w:oddVBand="0" w:evenVBand="0" w:oddHBand="0" w:evenHBand="0" w:firstRowFirstColumn="0" w:firstRowLastColumn="0" w:lastRowFirstColumn="0" w:lastRowLastColumn="0"/>
            <w:tcW w:w="9350" w:type="dxa"/>
          </w:tcPr>
          <w:p w14:paraId="2D1BB684" w14:textId="2036B707" w:rsidR="005C3A6E" w:rsidRPr="00FB61FC" w:rsidRDefault="00000000">
            <w:pPr>
              <w:spacing w:after="160"/>
              <w:rPr>
                <w:rFonts w:asciiTheme="minorHAnsi" w:eastAsia="Teko" w:hAnsiTheme="minorHAnsi" w:cstheme="minorHAnsi"/>
                <w:b w:val="0"/>
              </w:rPr>
            </w:pPr>
            <w:r w:rsidRPr="00FB61FC">
              <w:rPr>
                <w:rFonts w:asciiTheme="minorHAnsi" w:eastAsia="Teko" w:hAnsiTheme="minorHAnsi" w:cstheme="minorHAnsi"/>
                <w:b w:val="0"/>
              </w:rPr>
              <w:t xml:space="preserve">  Llega una persona interesada al área de </w:t>
            </w:r>
            <w:r w:rsidR="00142CEB">
              <w:rPr>
                <w:rFonts w:asciiTheme="minorHAnsi" w:eastAsia="Teko" w:hAnsiTheme="minorHAnsi" w:cstheme="minorHAnsi"/>
                <w:b w:val="0"/>
              </w:rPr>
              <w:t>Fiscalización</w:t>
            </w:r>
            <w:r w:rsidRPr="00FB61FC">
              <w:rPr>
                <w:rFonts w:asciiTheme="minorHAnsi" w:eastAsia="Teko" w:hAnsiTheme="minorHAnsi" w:cstheme="minorHAnsi"/>
                <w:b w:val="0"/>
              </w:rPr>
              <w:t xml:space="preserve"> le</w:t>
            </w:r>
            <w:r w:rsidR="00142CEB">
              <w:rPr>
                <w:rFonts w:asciiTheme="minorHAnsi" w:eastAsia="Teko" w:hAnsiTheme="minorHAnsi" w:cstheme="minorHAnsi"/>
                <w:b w:val="0"/>
              </w:rPr>
              <w:t xml:space="preserve"> prosigue</w:t>
            </w:r>
            <w:r w:rsidRPr="00FB61FC">
              <w:rPr>
                <w:rFonts w:asciiTheme="minorHAnsi" w:eastAsia="Teko" w:hAnsiTheme="minorHAnsi" w:cstheme="minorHAnsi"/>
                <w:b w:val="0"/>
              </w:rPr>
              <w:t xml:space="preserve"> solicita</w:t>
            </w:r>
            <w:r w:rsidR="00142CEB">
              <w:rPr>
                <w:rFonts w:asciiTheme="minorHAnsi" w:eastAsia="Teko" w:hAnsiTheme="minorHAnsi" w:cstheme="minorHAnsi"/>
                <w:b w:val="0"/>
              </w:rPr>
              <w:t>r</w:t>
            </w:r>
            <w:r w:rsidRPr="00FB61FC">
              <w:rPr>
                <w:rFonts w:asciiTheme="minorHAnsi" w:eastAsia="Teko" w:hAnsiTheme="minorHAnsi" w:cstheme="minorHAnsi"/>
                <w:b w:val="0"/>
              </w:rPr>
              <w:t xml:space="preserve"> a la </w:t>
            </w:r>
            <w:r w:rsidR="00142CEB" w:rsidRPr="00142CEB">
              <w:rPr>
                <w:rFonts w:asciiTheme="minorHAnsi" w:eastAsia="Teko" w:hAnsiTheme="minorHAnsi" w:cstheme="minorHAnsi"/>
                <w:bCs/>
              </w:rPr>
              <w:t>secretaria</w:t>
            </w:r>
            <w:r w:rsidR="00142CEB">
              <w:rPr>
                <w:rFonts w:asciiTheme="minorHAnsi" w:eastAsia="Teko" w:hAnsiTheme="minorHAnsi" w:cstheme="minorHAnsi"/>
                <w:b w:val="0"/>
              </w:rPr>
              <w:t xml:space="preserve"> una nueva</w:t>
            </w:r>
            <w:r w:rsidRPr="00FB61FC">
              <w:rPr>
                <w:rFonts w:asciiTheme="minorHAnsi" w:eastAsia="Teko" w:hAnsiTheme="minorHAnsi" w:cstheme="minorHAnsi"/>
                <w:b w:val="0"/>
              </w:rPr>
              <w:t xml:space="preserve"> </w:t>
            </w:r>
            <w:r w:rsidR="00142CEB" w:rsidRPr="00FB61FC">
              <w:rPr>
                <w:rFonts w:asciiTheme="minorHAnsi" w:eastAsia="Teko" w:hAnsiTheme="minorHAnsi" w:cstheme="minorHAnsi"/>
                <w:b w:val="0"/>
              </w:rPr>
              <w:t>habilita</w:t>
            </w:r>
            <w:r w:rsidR="00142CEB">
              <w:rPr>
                <w:rFonts w:asciiTheme="minorHAnsi" w:eastAsia="Teko" w:hAnsiTheme="minorHAnsi" w:cstheme="minorHAnsi"/>
                <w:b w:val="0"/>
              </w:rPr>
              <w:t>ción</w:t>
            </w:r>
            <w:r w:rsidR="00142CEB" w:rsidRPr="00FB61FC">
              <w:rPr>
                <w:rFonts w:asciiTheme="minorHAnsi" w:eastAsia="Teko" w:hAnsiTheme="minorHAnsi" w:cstheme="minorHAnsi"/>
                <w:b w:val="0"/>
              </w:rPr>
              <w:t xml:space="preserve"> para</w:t>
            </w:r>
            <w:r w:rsidR="00142CEB">
              <w:rPr>
                <w:rFonts w:asciiTheme="minorHAnsi" w:eastAsia="Teko" w:hAnsiTheme="minorHAnsi" w:cstheme="minorHAnsi"/>
                <w:b w:val="0"/>
              </w:rPr>
              <w:t xml:space="preserve"> su </w:t>
            </w:r>
            <w:r w:rsidR="00142CEB" w:rsidRPr="00FB61FC">
              <w:rPr>
                <w:rFonts w:asciiTheme="minorHAnsi" w:eastAsia="Teko" w:hAnsiTheme="minorHAnsi" w:cstheme="minorHAnsi"/>
                <w:b w:val="0"/>
              </w:rPr>
              <w:t>comercio</w:t>
            </w:r>
            <w:r w:rsidR="00142CEB">
              <w:rPr>
                <w:rFonts w:asciiTheme="minorHAnsi" w:eastAsia="Teko" w:hAnsiTheme="minorHAnsi" w:cstheme="minorHAnsi"/>
                <w:b w:val="0"/>
              </w:rPr>
              <w:t>.</w:t>
            </w:r>
            <w:r w:rsidRPr="00FB61FC">
              <w:rPr>
                <w:rFonts w:asciiTheme="minorHAnsi" w:eastAsia="Teko" w:hAnsiTheme="minorHAnsi" w:cstheme="minorHAnsi"/>
                <w:b w:val="0"/>
              </w:rPr>
              <w:t xml:space="preserve"> </w:t>
            </w:r>
          </w:p>
          <w:p w14:paraId="1B35C3B1" w14:textId="04E6B408" w:rsidR="005C3A6E" w:rsidRPr="00FB61FC" w:rsidRDefault="00000000">
            <w:pPr>
              <w:spacing w:after="160"/>
              <w:rPr>
                <w:rFonts w:asciiTheme="minorHAnsi" w:eastAsia="Teko" w:hAnsiTheme="minorHAnsi" w:cstheme="minorHAnsi"/>
                <w:b w:val="0"/>
              </w:rPr>
            </w:pPr>
            <w:r w:rsidRPr="00FB61FC">
              <w:rPr>
                <w:rFonts w:asciiTheme="minorHAnsi" w:eastAsia="Teko" w:hAnsiTheme="minorHAnsi" w:cstheme="minorHAnsi"/>
                <w:b w:val="0"/>
              </w:rPr>
              <w:t xml:space="preserve"> La </w:t>
            </w:r>
            <w:r w:rsidR="00142CEB" w:rsidRPr="00142CEB">
              <w:rPr>
                <w:rFonts w:asciiTheme="minorHAnsi" w:eastAsia="Teko" w:hAnsiTheme="minorHAnsi" w:cstheme="minorHAnsi"/>
                <w:bCs/>
              </w:rPr>
              <w:t>secretaria</w:t>
            </w:r>
            <w:r w:rsidR="00142CEB">
              <w:rPr>
                <w:rFonts w:asciiTheme="minorHAnsi" w:eastAsia="Teko" w:hAnsiTheme="minorHAnsi" w:cstheme="minorHAnsi"/>
                <w:b w:val="0"/>
              </w:rPr>
              <w:t xml:space="preserve"> prosigue a </w:t>
            </w:r>
            <w:r w:rsidR="00142CEB" w:rsidRPr="00FB61FC">
              <w:rPr>
                <w:rFonts w:asciiTheme="minorHAnsi" w:eastAsia="Teko" w:hAnsiTheme="minorHAnsi" w:cstheme="minorHAnsi"/>
                <w:b w:val="0"/>
              </w:rPr>
              <w:t>le</w:t>
            </w:r>
            <w:r w:rsidRPr="00FB61FC">
              <w:rPr>
                <w:rFonts w:asciiTheme="minorHAnsi" w:eastAsia="Teko" w:hAnsiTheme="minorHAnsi" w:cstheme="minorHAnsi"/>
                <w:b w:val="0"/>
              </w:rPr>
              <w:t xml:space="preserve"> entrega un F</w:t>
            </w:r>
            <w:r w:rsidR="00142CEB">
              <w:rPr>
                <w:rFonts w:asciiTheme="minorHAnsi" w:eastAsia="Teko" w:hAnsiTheme="minorHAnsi" w:cstheme="minorHAnsi"/>
                <w:b w:val="0"/>
              </w:rPr>
              <w:t>ormulario</w:t>
            </w:r>
            <w:r w:rsidRPr="00FB61FC">
              <w:rPr>
                <w:rFonts w:asciiTheme="minorHAnsi" w:eastAsia="Teko" w:hAnsiTheme="minorHAnsi" w:cstheme="minorHAnsi"/>
                <w:b w:val="0"/>
              </w:rPr>
              <w:t xml:space="preserve">, el cual el </w:t>
            </w:r>
            <w:r w:rsidR="00142CEB" w:rsidRPr="00142CEB">
              <w:rPr>
                <w:rFonts w:asciiTheme="minorHAnsi" w:eastAsia="Teko" w:hAnsiTheme="minorHAnsi" w:cstheme="minorHAnsi"/>
                <w:bCs/>
              </w:rPr>
              <w:t>Solicitante</w:t>
            </w:r>
            <w:r w:rsidRPr="00FB61FC">
              <w:rPr>
                <w:rFonts w:asciiTheme="minorHAnsi" w:eastAsia="Teko" w:hAnsiTheme="minorHAnsi" w:cstheme="minorHAnsi"/>
                <w:b w:val="0"/>
              </w:rPr>
              <w:t xml:space="preserve"> debe llenar con sus D</w:t>
            </w:r>
            <w:r w:rsidR="00142CEB">
              <w:rPr>
                <w:rFonts w:asciiTheme="minorHAnsi" w:eastAsia="Teko" w:hAnsiTheme="minorHAnsi" w:cstheme="minorHAnsi"/>
                <w:b w:val="0"/>
              </w:rPr>
              <w:t>atos</w:t>
            </w:r>
            <w:r w:rsidRPr="00FB61FC">
              <w:rPr>
                <w:rFonts w:asciiTheme="minorHAnsi" w:eastAsia="Teko" w:hAnsiTheme="minorHAnsi" w:cstheme="minorHAnsi"/>
                <w:b w:val="0"/>
              </w:rPr>
              <w:t xml:space="preserve"> P</w:t>
            </w:r>
            <w:r w:rsidR="00142CEB">
              <w:rPr>
                <w:rFonts w:asciiTheme="minorHAnsi" w:eastAsia="Teko" w:hAnsiTheme="minorHAnsi" w:cstheme="minorHAnsi"/>
                <w:b w:val="0"/>
              </w:rPr>
              <w:t>ersonales,</w:t>
            </w:r>
            <w:r w:rsidRPr="00FB61FC">
              <w:rPr>
                <w:rFonts w:asciiTheme="minorHAnsi" w:eastAsia="Teko" w:hAnsiTheme="minorHAnsi" w:cstheme="minorHAnsi"/>
                <w:b w:val="0"/>
              </w:rPr>
              <w:t xml:space="preserve"> luego</w:t>
            </w:r>
            <w:r w:rsidR="00142CEB">
              <w:rPr>
                <w:rFonts w:asciiTheme="minorHAnsi" w:eastAsia="Teko" w:hAnsiTheme="minorHAnsi" w:cstheme="minorHAnsi"/>
                <w:b w:val="0"/>
              </w:rPr>
              <w:t xml:space="preserve"> la </w:t>
            </w:r>
            <w:r w:rsidR="00142CEB" w:rsidRPr="00142CEB">
              <w:rPr>
                <w:rFonts w:asciiTheme="minorHAnsi" w:eastAsia="Teko" w:hAnsiTheme="minorHAnsi" w:cstheme="minorHAnsi"/>
                <w:bCs/>
              </w:rPr>
              <w:t>secretaria</w:t>
            </w:r>
            <w:r w:rsidRPr="00FB61FC">
              <w:rPr>
                <w:rFonts w:asciiTheme="minorHAnsi" w:eastAsia="Teko" w:hAnsiTheme="minorHAnsi" w:cstheme="minorHAnsi"/>
                <w:b w:val="0"/>
              </w:rPr>
              <w:t xml:space="preserve"> procede a </w:t>
            </w:r>
            <w:r w:rsidR="00142CEB">
              <w:rPr>
                <w:rFonts w:asciiTheme="minorHAnsi" w:eastAsia="Teko" w:hAnsiTheme="minorHAnsi" w:cstheme="minorHAnsi"/>
                <w:b w:val="0"/>
              </w:rPr>
              <w:t>indicarle</w:t>
            </w:r>
            <w:r w:rsidRPr="00FB61FC">
              <w:rPr>
                <w:rFonts w:asciiTheme="minorHAnsi" w:eastAsia="Teko" w:hAnsiTheme="minorHAnsi" w:cstheme="minorHAnsi"/>
                <w:b w:val="0"/>
              </w:rPr>
              <w:t xml:space="preserve"> la documentación requerida para la habilitación comercial. </w:t>
            </w:r>
          </w:p>
          <w:p w14:paraId="78A119B1" w14:textId="2AC2F133" w:rsidR="005C3A6E" w:rsidRPr="00FB61FC" w:rsidRDefault="00000000">
            <w:pPr>
              <w:spacing w:after="160"/>
              <w:rPr>
                <w:rFonts w:asciiTheme="minorHAnsi" w:eastAsia="Teko" w:hAnsiTheme="minorHAnsi" w:cstheme="minorHAnsi"/>
                <w:b w:val="0"/>
              </w:rPr>
            </w:pPr>
            <w:r w:rsidRPr="00FB61FC">
              <w:rPr>
                <w:rFonts w:asciiTheme="minorHAnsi" w:eastAsia="Teko" w:hAnsiTheme="minorHAnsi" w:cstheme="minorHAnsi"/>
                <w:b w:val="0"/>
              </w:rPr>
              <w:t xml:space="preserve">La documentación que pida la </w:t>
            </w:r>
            <w:r w:rsidR="00142CEB" w:rsidRPr="00142CEB">
              <w:rPr>
                <w:rFonts w:asciiTheme="minorHAnsi" w:eastAsia="Teko" w:hAnsiTheme="minorHAnsi" w:cstheme="minorHAnsi"/>
                <w:bCs/>
              </w:rPr>
              <w:t>secretaria</w:t>
            </w:r>
            <w:r w:rsidR="00142CEB" w:rsidRPr="00FB61FC">
              <w:rPr>
                <w:rFonts w:asciiTheme="minorHAnsi" w:eastAsia="Teko" w:hAnsiTheme="minorHAnsi" w:cstheme="minorHAnsi"/>
                <w:b w:val="0"/>
              </w:rPr>
              <w:t xml:space="preserve"> a</w:t>
            </w:r>
            <w:r w:rsidRPr="00FB61FC">
              <w:rPr>
                <w:rFonts w:asciiTheme="minorHAnsi" w:eastAsia="Teko" w:hAnsiTheme="minorHAnsi" w:cstheme="minorHAnsi"/>
                <w:b w:val="0"/>
              </w:rPr>
              <w:t xml:space="preserve"> la persona interesada es </w:t>
            </w:r>
            <w:r w:rsidRPr="00960DAC">
              <w:rPr>
                <w:rFonts w:asciiTheme="minorHAnsi" w:eastAsia="Teko" w:hAnsiTheme="minorHAnsi" w:cstheme="minorHAnsi"/>
                <w:b w:val="0"/>
              </w:rPr>
              <w:t>(</w:t>
            </w:r>
            <w:r w:rsidRPr="00142CEB">
              <w:rPr>
                <w:rFonts w:asciiTheme="minorHAnsi" w:eastAsia="Teko" w:hAnsiTheme="minorHAnsi" w:cstheme="minorHAnsi"/>
                <w:bCs/>
              </w:rPr>
              <w:t xml:space="preserve">cedula parcelaria, contrato de Alquiler del inmueble o certificado de </w:t>
            </w:r>
            <w:r w:rsidR="00FB61FC" w:rsidRPr="00142CEB">
              <w:rPr>
                <w:rFonts w:asciiTheme="minorHAnsi" w:eastAsia="Teko" w:hAnsiTheme="minorHAnsi" w:cstheme="minorHAnsi"/>
                <w:bCs/>
              </w:rPr>
              <w:t>residencia</w:t>
            </w:r>
            <w:r w:rsidRPr="00142CEB">
              <w:rPr>
                <w:rFonts w:asciiTheme="minorHAnsi" w:eastAsia="Teko" w:hAnsiTheme="minorHAnsi" w:cstheme="minorHAnsi"/>
                <w:bCs/>
              </w:rPr>
              <w:t xml:space="preserve"> y </w:t>
            </w:r>
            <w:r w:rsidR="00FB61FC" w:rsidRPr="00142CEB">
              <w:rPr>
                <w:rFonts w:asciiTheme="minorHAnsi" w:eastAsia="Teko" w:hAnsiTheme="minorHAnsi" w:cstheme="minorHAnsi"/>
                <w:bCs/>
              </w:rPr>
              <w:t xml:space="preserve">el </w:t>
            </w:r>
            <w:r w:rsidRPr="00142CEB">
              <w:rPr>
                <w:rFonts w:asciiTheme="minorHAnsi" w:eastAsia="Teko" w:hAnsiTheme="minorHAnsi" w:cstheme="minorHAnsi"/>
                <w:bCs/>
              </w:rPr>
              <w:t>certificado de seguridad y de higiene</w:t>
            </w:r>
            <w:r w:rsidRPr="00FB61FC">
              <w:rPr>
                <w:rFonts w:asciiTheme="minorHAnsi" w:eastAsia="Teko" w:hAnsiTheme="minorHAnsi" w:cstheme="minorHAnsi"/>
                <w:b w:val="0"/>
              </w:rPr>
              <w:t>)</w:t>
            </w:r>
            <w:r w:rsidR="00FB61FC" w:rsidRPr="00FB61FC">
              <w:rPr>
                <w:rFonts w:asciiTheme="minorHAnsi" w:eastAsia="Teko" w:hAnsiTheme="minorHAnsi" w:cstheme="minorHAnsi"/>
                <w:b w:val="0"/>
              </w:rPr>
              <w:t>.</w:t>
            </w:r>
            <w:r w:rsidRPr="00FB61FC">
              <w:rPr>
                <w:rFonts w:asciiTheme="minorHAnsi" w:eastAsia="Teko" w:hAnsiTheme="minorHAnsi" w:cstheme="minorHAnsi"/>
                <w:b w:val="0"/>
              </w:rPr>
              <w:t xml:space="preserve"> </w:t>
            </w:r>
          </w:p>
          <w:p w14:paraId="57638493" w14:textId="4F0DB76C" w:rsidR="005C3A6E" w:rsidRPr="00FB61FC" w:rsidRDefault="00000000">
            <w:pPr>
              <w:spacing w:after="160"/>
              <w:rPr>
                <w:rFonts w:asciiTheme="minorHAnsi" w:eastAsia="Teko" w:hAnsiTheme="minorHAnsi" w:cstheme="minorHAnsi"/>
                <w:b w:val="0"/>
              </w:rPr>
            </w:pPr>
            <w:r w:rsidRPr="00FB61FC">
              <w:rPr>
                <w:rFonts w:asciiTheme="minorHAnsi" w:eastAsia="Teko" w:hAnsiTheme="minorHAnsi" w:cstheme="minorHAnsi"/>
                <w:b w:val="0"/>
              </w:rPr>
              <w:t>luego de</w:t>
            </w:r>
            <w:r w:rsidR="00142CEB">
              <w:rPr>
                <w:rFonts w:asciiTheme="minorHAnsi" w:eastAsia="Teko" w:hAnsiTheme="minorHAnsi" w:cstheme="minorHAnsi"/>
                <w:b w:val="0"/>
              </w:rPr>
              <w:t xml:space="preserve"> que la persona interesada</w:t>
            </w:r>
            <w:r w:rsidRPr="00FB61FC">
              <w:rPr>
                <w:rFonts w:asciiTheme="minorHAnsi" w:eastAsia="Teko" w:hAnsiTheme="minorHAnsi" w:cstheme="minorHAnsi"/>
                <w:b w:val="0"/>
              </w:rPr>
              <w:t xml:space="preserve"> </w:t>
            </w:r>
            <w:r w:rsidR="00142CEB">
              <w:rPr>
                <w:rFonts w:asciiTheme="minorHAnsi" w:eastAsia="Teko" w:hAnsiTheme="minorHAnsi" w:cstheme="minorHAnsi"/>
                <w:b w:val="0"/>
              </w:rPr>
              <w:t>pudo</w:t>
            </w:r>
            <w:r w:rsidRPr="00FB61FC">
              <w:rPr>
                <w:rFonts w:asciiTheme="minorHAnsi" w:eastAsia="Teko" w:hAnsiTheme="minorHAnsi" w:cstheme="minorHAnsi"/>
                <w:b w:val="0"/>
              </w:rPr>
              <w:t xml:space="preserve"> presenta</w:t>
            </w:r>
            <w:r w:rsidR="00142CEB">
              <w:rPr>
                <w:rFonts w:asciiTheme="minorHAnsi" w:eastAsia="Teko" w:hAnsiTheme="minorHAnsi" w:cstheme="minorHAnsi"/>
                <w:b w:val="0"/>
              </w:rPr>
              <w:t>r</w:t>
            </w:r>
            <w:r w:rsidRPr="00FB61FC">
              <w:rPr>
                <w:rFonts w:asciiTheme="minorHAnsi" w:eastAsia="Teko" w:hAnsiTheme="minorHAnsi" w:cstheme="minorHAnsi"/>
                <w:b w:val="0"/>
              </w:rPr>
              <w:t xml:space="preserve"> la documentación que la secretaría solicita</w:t>
            </w:r>
            <w:r w:rsidR="00CF0791">
              <w:rPr>
                <w:rFonts w:asciiTheme="minorHAnsi" w:eastAsia="Teko" w:hAnsiTheme="minorHAnsi" w:cstheme="minorHAnsi"/>
                <w:b w:val="0"/>
              </w:rPr>
              <w:t>ba para su habilitación</w:t>
            </w:r>
            <w:r w:rsidRPr="00FB61FC">
              <w:rPr>
                <w:rFonts w:asciiTheme="minorHAnsi" w:eastAsia="Teko" w:hAnsiTheme="minorHAnsi" w:cstheme="minorHAnsi"/>
                <w:b w:val="0"/>
              </w:rPr>
              <w:t>, se prosigue a realizar una</w:t>
            </w:r>
            <w:r w:rsidR="00F327AD">
              <w:rPr>
                <w:rFonts w:asciiTheme="minorHAnsi" w:eastAsia="Teko" w:hAnsiTheme="minorHAnsi" w:cstheme="minorHAnsi"/>
                <w:b w:val="0"/>
              </w:rPr>
              <w:t xml:space="preserve"> </w:t>
            </w:r>
            <w:r w:rsidRPr="00FB61FC">
              <w:rPr>
                <w:rFonts w:asciiTheme="minorHAnsi" w:eastAsia="Teko" w:hAnsiTheme="minorHAnsi" w:cstheme="minorHAnsi"/>
                <w:b w:val="0"/>
              </w:rPr>
              <w:t>inspección al local para evaluar sus condiciones.</w:t>
            </w:r>
          </w:p>
          <w:p w14:paraId="1FE1DD30" w14:textId="77777777" w:rsidR="005C3A6E" w:rsidRPr="00FB61FC" w:rsidRDefault="00000000">
            <w:pPr>
              <w:spacing w:after="160"/>
              <w:rPr>
                <w:rFonts w:asciiTheme="minorHAnsi" w:eastAsia="Teko" w:hAnsiTheme="minorHAnsi" w:cstheme="minorHAnsi"/>
                <w:b w:val="0"/>
              </w:rPr>
            </w:pPr>
            <w:r w:rsidRPr="00FB61FC">
              <w:rPr>
                <w:rFonts w:asciiTheme="minorHAnsi" w:eastAsia="Teko" w:hAnsiTheme="minorHAnsi" w:cstheme="minorHAnsi"/>
                <w:b w:val="0"/>
              </w:rPr>
              <w:t xml:space="preserve">INSPECTORES Y BOMBEROS </w:t>
            </w:r>
          </w:p>
          <w:p w14:paraId="58BE7ACC" w14:textId="01FE18CC" w:rsidR="00F327AD" w:rsidRDefault="00F327AD">
            <w:pPr>
              <w:spacing w:after="160"/>
              <w:rPr>
                <w:rFonts w:asciiTheme="minorHAnsi" w:eastAsia="Teko" w:hAnsiTheme="minorHAnsi" w:cstheme="minorHAnsi"/>
              </w:rPr>
            </w:pPr>
            <w:r>
              <w:rPr>
                <w:rFonts w:asciiTheme="minorHAnsi" w:eastAsia="Teko" w:hAnsiTheme="minorHAnsi" w:cstheme="minorHAnsi"/>
                <w:b w:val="0"/>
                <w:sz w:val="20"/>
                <w:szCs w:val="20"/>
              </w:rPr>
              <w:t xml:space="preserve">El </w:t>
            </w:r>
            <w:r w:rsidRPr="00F327AD">
              <w:rPr>
                <w:rFonts w:asciiTheme="minorHAnsi" w:eastAsia="Teko" w:hAnsiTheme="minorHAnsi" w:cstheme="minorHAnsi"/>
                <w:bCs/>
                <w:sz w:val="20"/>
                <w:szCs w:val="20"/>
              </w:rPr>
              <w:t>INSPECTOR</w:t>
            </w:r>
            <w:r w:rsidRPr="00FB61FC">
              <w:rPr>
                <w:rFonts w:asciiTheme="minorHAnsi" w:eastAsia="Teko" w:hAnsiTheme="minorHAnsi" w:cstheme="minorHAnsi"/>
                <w:b w:val="0"/>
              </w:rPr>
              <w:t xml:space="preserve"> va al local a realizar la inspección</w:t>
            </w:r>
            <w:r>
              <w:rPr>
                <w:rFonts w:asciiTheme="minorHAnsi" w:eastAsia="Teko" w:hAnsiTheme="minorHAnsi" w:cstheme="minorHAnsi"/>
                <w:b w:val="0"/>
              </w:rPr>
              <w:t xml:space="preserve"> en la fecha pautada, una vez que se revisó el establecimiento el Inspector prosigue a </w:t>
            </w:r>
            <w:r w:rsidRPr="00FB61FC">
              <w:rPr>
                <w:rFonts w:asciiTheme="minorHAnsi" w:eastAsia="Teko" w:hAnsiTheme="minorHAnsi" w:cstheme="minorHAnsi"/>
                <w:b w:val="0"/>
              </w:rPr>
              <w:t>genera un informe de las cosas vistas en el local</w:t>
            </w:r>
            <w:r>
              <w:rPr>
                <w:rFonts w:asciiTheme="minorHAnsi" w:eastAsia="Teko" w:hAnsiTheme="minorHAnsi" w:cstheme="minorHAnsi"/>
                <w:b w:val="0"/>
              </w:rPr>
              <w:t>.</w:t>
            </w:r>
          </w:p>
          <w:p w14:paraId="405B944D" w14:textId="640A4C57" w:rsidR="008A1384" w:rsidRDefault="00F327AD">
            <w:pPr>
              <w:spacing w:after="160"/>
              <w:rPr>
                <w:rFonts w:asciiTheme="minorHAnsi" w:eastAsia="Teko" w:hAnsiTheme="minorHAnsi" w:cstheme="minorHAnsi"/>
              </w:rPr>
            </w:pPr>
            <w:r>
              <w:rPr>
                <w:rFonts w:asciiTheme="minorHAnsi" w:eastAsia="Teko" w:hAnsiTheme="minorHAnsi" w:cstheme="minorHAnsi"/>
                <w:b w:val="0"/>
              </w:rPr>
              <w:t>E</w:t>
            </w:r>
            <w:r w:rsidRPr="00FB61FC">
              <w:rPr>
                <w:rFonts w:asciiTheme="minorHAnsi" w:eastAsia="Teko" w:hAnsiTheme="minorHAnsi" w:cstheme="minorHAnsi"/>
                <w:b w:val="0"/>
              </w:rPr>
              <w:t xml:space="preserve">n el caso de que </w:t>
            </w:r>
            <w:r>
              <w:rPr>
                <w:rFonts w:asciiTheme="minorHAnsi" w:eastAsia="Teko" w:hAnsiTheme="minorHAnsi" w:cstheme="minorHAnsi"/>
                <w:b w:val="0"/>
              </w:rPr>
              <w:t xml:space="preserve">se </w:t>
            </w:r>
            <w:r w:rsidRPr="00FB61FC">
              <w:rPr>
                <w:rFonts w:asciiTheme="minorHAnsi" w:eastAsia="Teko" w:hAnsiTheme="minorHAnsi" w:cstheme="minorHAnsi"/>
                <w:b w:val="0"/>
              </w:rPr>
              <w:t xml:space="preserve">cumpla con los requerimientos tanto de seguridad, como </w:t>
            </w:r>
            <w:r w:rsidR="008A1384" w:rsidRPr="00FB61FC">
              <w:rPr>
                <w:rFonts w:asciiTheme="minorHAnsi" w:eastAsia="Teko" w:hAnsiTheme="minorHAnsi" w:cstheme="minorHAnsi"/>
                <w:b w:val="0"/>
              </w:rPr>
              <w:t>con normativas</w:t>
            </w:r>
            <w:r w:rsidRPr="00FB61FC">
              <w:rPr>
                <w:rFonts w:asciiTheme="minorHAnsi" w:eastAsia="Teko" w:hAnsiTheme="minorHAnsi" w:cstheme="minorHAnsi"/>
                <w:b w:val="0"/>
              </w:rPr>
              <w:t xml:space="preserve"> de higiene solicitadas por los bomberos entonces se prosigue a</w:t>
            </w:r>
            <w:r>
              <w:rPr>
                <w:rFonts w:asciiTheme="minorHAnsi" w:eastAsia="Teko" w:hAnsiTheme="minorHAnsi" w:cstheme="minorHAnsi"/>
                <w:b w:val="0"/>
              </w:rPr>
              <w:t xml:space="preserve"> la </w:t>
            </w:r>
            <w:r w:rsidRPr="00FB61FC">
              <w:rPr>
                <w:rFonts w:asciiTheme="minorHAnsi" w:eastAsia="Teko" w:hAnsiTheme="minorHAnsi" w:cstheme="minorHAnsi"/>
                <w:b w:val="0"/>
              </w:rPr>
              <w:t>entregar el reporte el cual contiene las observaciones hechas al local</w:t>
            </w:r>
            <w:r w:rsidR="008A1384">
              <w:rPr>
                <w:rFonts w:asciiTheme="minorHAnsi" w:eastAsia="Teko" w:hAnsiTheme="minorHAnsi" w:cstheme="minorHAnsi"/>
                <w:b w:val="0"/>
              </w:rPr>
              <w:t>.</w:t>
            </w:r>
          </w:p>
          <w:p w14:paraId="347C897D" w14:textId="5ED1CE88" w:rsidR="008A1384" w:rsidRDefault="00000000">
            <w:pPr>
              <w:spacing w:after="160"/>
              <w:rPr>
                <w:rFonts w:asciiTheme="minorHAnsi" w:eastAsia="Teko" w:hAnsiTheme="minorHAnsi" w:cstheme="minorHAnsi"/>
              </w:rPr>
            </w:pPr>
            <w:r w:rsidRPr="00FB61FC">
              <w:rPr>
                <w:rFonts w:asciiTheme="minorHAnsi" w:eastAsia="Teko" w:hAnsiTheme="minorHAnsi" w:cstheme="minorHAnsi"/>
                <w:b w:val="0"/>
              </w:rPr>
              <w:t xml:space="preserve"> </w:t>
            </w:r>
            <w:r w:rsidR="008A1384">
              <w:rPr>
                <w:rFonts w:asciiTheme="minorHAnsi" w:eastAsia="Teko" w:hAnsiTheme="minorHAnsi" w:cstheme="minorHAnsi"/>
                <w:b w:val="0"/>
              </w:rPr>
              <w:t>Una vez q el informe es recibido y aprobado,</w:t>
            </w:r>
            <w:r w:rsidRPr="00FB61FC">
              <w:rPr>
                <w:rFonts w:asciiTheme="minorHAnsi" w:eastAsia="Teko" w:hAnsiTheme="minorHAnsi" w:cstheme="minorHAnsi"/>
                <w:b w:val="0"/>
              </w:rPr>
              <w:t xml:space="preserve"> la secretaria prosigue a solicitar a</w:t>
            </w:r>
            <w:r w:rsidR="008A1384">
              <w:rPr>
                <w:rFonts w:asciiTheme="minorHAnsi" w:eastAsia="Teko" w:hAnsiTheme="minorHAnsi" w:cstheme="minorHAnsi"/>
                <w:b w:val="0"/>
              </w:rPr>
              <w:t xml:space="preserve">l Área de </w:t>
            </w:r>
            <w:r w:rsidR="008A1384" w:rsidRPr="008A1384">
              <w:rPr>
                <w:rFonts w:asciiTheme="minorHAnsi" w:eastAsia="Teko" w:hAnsiTheme="minorHAnsi" w:cstheme="minorHAnsi"/>
                <w:bCs/>
              </w:rPr>
              <w:t>RENTA</w:t>
            </w:r>
            <w:r w:rsidR="008A1384" w:rsidRPr="00FB61FC">
              <w:rPr>
                <w:rFonts w:asciiTheme="minorHAnsi" w:eastAsia="Teko" w:hAnsiTheme="minorHAnsi" w:cstheme="minorHAnsi"/>
                <w:b w:val="0"/>
              </w:rPr>
              <w:t xml:space="preserve"> le informe</w:t>
            </w:r>
            <w:r w:rsidRPr="00FB61FC">
              <w:rPr>
                <w:rFonts w:asciiTheme="minorHAnsi" w:eastAsia="Teko" w:hAnsiTheme="minorHAnsi" w:cstheme="minorHAnsi"/>
                <w:b w:val="0"/>
              </w:rPr>
              <w:t xml:space="preserve"> </w:t>
            </w:r>
            <w:r w:rsidR="008A1384" w:rsidRPr="00FB61FC">
              <w:rPr>
                <w:rFonts w:asciiTheme="minorHAnsi" w:eastAsia="Teko" w:hAnsiTheme="minorHAnsi" w:cstheme="minorHAnsi"/>
                <w:b w:val="0"/>
              </w:rPr>
              <w:t>del estado</w:t>
            </w:r>
            <w:r w:rsidRPr="00FB61FC">
              <w:rPr>
                <w:rFonts w:asciiTheme="minorHAnsi" w:eastAsia="Teko" w:hAnsiTheme="minorHAnsi" w:cstheme="minorHAnsi"/>
                <w:b w:val="0"/>
              </w:rPr>
              <w:t xml:space="preserve"> de los impuestos de</w:t>
            </w:r>
            <w:r w:rsidR="008A1384">
              <w:rPr>
                <w:rFonts w:asciiTheme="minorHAnsi" w:eastAsia="Teko" w:hAnsiTheme="minorHAnsi" w:cstheme="minorHAnsi"/>
                <w:b w:val="0"/>
              </w:rPr>
              <w:t xml:space="preserve"> la persona</w:t>
            </w:r>
            <w:r w:rsidRPr="00FB61FC">
              <w:rPr>
                <w:rFonts w:asciiTheme="minorHAnsi" w:eastAsia="Teko" w:hAnsiTheme="minorHAnsi" w:cstheme="minorHAnsi"/>
                <w:b w:val="0"/>
              </w:rPr>
              <w:t xml:space="preserve"> solicitante</w:t>
            </w:r>
            <w:r w:rsidR="008A1384">
              <w:rPr>
                <w:rFonts w:asciiTheme="minorHAnsi" w:eastAsia="Teko" w:hAnsiTheme="minorHAnsi" w:cstheme="minorHAnsi"/>
                <w:b w:val="0"/>
              </w:rPr>
              <w:t>.</w:t>
            </w:r>
          </w:p>
          <w:p w14:paraId="1DB31641" w14:textId="30979E7C" w:rsidR="008A1384" w:rsidRDefault="00000000">
            <w:pPr>
              <w:spacing w:after="160"/>
              <w:rPr>
                <w:rFonts w:asciiTheme="minorHAnsi" w:eastAsia="Teko" w:hAnsiTheme="minorHAnsi" w:cstheme="minorHAnsi"/>
              </w:rPr>
            </w:pPr>
            <w:r w:rsidRPr="00FB61FC">
              <w:rPr>
                <w:rFonts w:asciiTheme="minorHAnsi" w:eastAsia="Teko" w:hAnsiTheme="minorHAnsi" w:cstheme="minorHAnsi"/>
                <w:b w:val="0"/>
              </w:rPr>
              <w:t>una vez recibido el reporte</w:t>
            </w:r>
            <w:r w:rsidR="008A1384">
              <w:rPr>
                <w:rFonts w:asciiTheme="minorHAnsi" w:eastAsia="Teko" w:hAnsiTheme="minorHAnsi" w:cstheme="minorHAnsi"/>
                <w:b w:val="0"/>
              </w:rPr>
              <w:t xml:space="preserve"> se prosigue con su revisión</w:t>
            </w:r>
            <w:r w:rsidRPr="00FB61FC">
              <w:rPr>
                <w:rFonts w:asciiTheme="minorHAnsi" w:eastAsia="Teko" w:hAnsiTheme="minorHAnsi" w:cstheme="minorHAnsi"/>
                <w:b w:val="0"/>
              </w:rPr>
              <w:t xml:space="preserve">, si </w:t>
            </w:r>
            <w:r w:rsidR="008A1384">
              <w:rPr>
                <w:rFonts w:asciiTheme="minorHAnsi" w:eastAsia="Teko" w:hAnsiTheme="minorHAnsi" w:cstheme="minorHAnsi"/>
                <w:b w:val="0"/>
              </w:rPr>
              <w:t>la persona</w:t>
            </w:r>
            <w:r w:rsidR="008A1384" w:rsidRPr="00FB61FC">
              <w:rPr>
                <w:rFonts w:asciiTheme="minorHAnsi" w:eastAsia="Teko" w:hAnsiTheme="minorHAnsi" w:cstheme="minorHAnsi"/>
                <w:b w:val="0"/>
              </w:rPr>
              <w:t xml:space="preserve"> solicitante</w:t>
            </w:r>
            <w:r w:rsidRPr="00FB61FC">
              <w:rPr>
                <w:rFonts w:asciiTheme="minorHAnsi" w:eastAsia="Teko" w:hAnsiTheme="minorHAnsi" w:cstheme="minorHAnsi"/>
                <w:b w:val="0"/>
              </w:rPr>
              <w:t xml:space="preserve"> se encuentra al día con los impuestos</w:t>
            </w:r>
            <w:r w:rsidR="008A1384">
              <w:rPr>
                <w:rFonts w:asciiTheme="minorHAnsi" w:eastAsia="Teko" w:hAnsiTheme="minorHAnsi" w:cstheme="minorHAnsi"/>
                <w:b w:val="0"/>
              </w:rPr>
              <w:t>, se prosigue</w:t>
            </w:r>
            <w:r w:rsidRPr="00FB61FC">
              <w:rPr>
                <w:rFonts w:asciiTheme="minorHAnsi" w:eastAsia="Teko" w:hAnsiTheme="minorHAnsi" w:cstheme="minorHAnsi"/>
                <w:b w:val="0"/>
              </w:rPr>
              <w:t xml:space="preserve"> </w:t>
            </w:r>
            <w:r w:rsidR="008A1384">
              <w:rPr>
                <w:rFonts w:asciiTheme="minorHAnsi" w:eastAsia="Teko" w:hAnsiTheme="minorHAnsi" w:cstheme="minorHAnsi"/>
                <w:b w:val="0"/>
              </w:rPr>
              <w:t>con su</w:t>
            </w:r>
            <w:r w:rsidRPr="00FB61FC">
              <w:rPr>
                <w:rFonts w:asciiTheme="minorHAnsi" w:eastAsia="Teko" w:hAnsiTheme="minorHAnsi" w:cstheme="minorHAnsi"/>
                <w:b w:val="0"/>
              </w:rPr>
              <w:t xml:space="preserve"> </w:t>
            </w:r>
            <w:r w:rsidR="008A1384">
              <w:rPr>
                <w:rFonts w:asciiTheme="minorHAnsi" w:eastAsia="Teko" w:hAnsiTheme="minorHAnsi" w:cstheme="minorHAnsi"/>
                <w:b w:val="0"/>
              </w:rPr>
              <w:t>aprobación para su habilitación comercial.</w:t>
            </w:r>
          </w:p>
          <w:p w14:paraId="36EF2F7D" w14:textId="0744CB17" w:rsidR="005C3A6E" w:rsidRPr="00FB61FC" w:rsidRDefault="00000000">
            <w:pPr>
              <w:spacing w:after="160"/>
              <w:rPr>
                <w:rFonts w:asciiTheme="minorHAnsi" w:eastAsia="Teko" w:hAnsiTheme="minorHAnsi" w:cstheme="minorHAnsi"/>
                <w:b w:val="0"/>
              </w:rPr>
            </w:pPr>
            <w:r w:rsidRPr="00FB61FC">
              <w:rPr>
                <w:rFonts w:asciiTheme="minorHAnsi" w:eastAsia="Teko" w:hAnsiTheme="minorHAnsi" w:cstheme="minorHAnsi"/>
                <w:b w:val="0"/>
              </w:rPr>
              <w:t xml:space="preserve"> </w:t>
            </w:r>
            <w:r w:rsidR="008A1384" w:rsidRPr="00FB61FC">
              <w:rPr>
                <w:rFonts w:asciiTheme="minorHAnsi" w:eastAsia="Teko" w:hAnsiTheme="minorHAnsi" w:cstheme="minorHAnsi"/>
                <w:b w:val="0"/>
              </w:rPr>
              <w:t>L</w:t>
            </w:r>
            <w:r w:rsidRPr="00FB61FC">
              <w:rPr>
                <w:rFonts w:asciiTheme="minorHAnsi" w:eastAsia="Teko" w:hAnsiTheme="minorHAnsi" w:cstheme="minorHAnsi"/>
                <w:b w:val="0"/>
              </w:rPr>
              <w:t>uego</w:t>
            </w:r>
            <w:r w:rsidR="008A1384">
              <w:rPr>
                <w:rFonts w:asciiTheme="minorHAnsi" w:eastAsia="Teko" w:hAnsiTheme="minorHAnsi" w:cstheme="minorHAnsi"/>
                <w:b w:val="0"/>
              </w:rPr>
              <w:t xml:space="preserve"> el Encargado del Área</w:t>
            </w:r>
            <w:r w:rsidRPr="00FB61FC">
              <w:rPr>
                <w:rFonts w:asciiTheme="minorHAnsi" w:eastAsia="Teko" w:hAnsiTheme="minorHAnsi" w:cstheme="minorHAnsi"/>
                <w:b w:val="0"/>
              </w:rPr>
              <w:t xml:space="preserve"> le solicita a la secretaria </w:t>
            </w:r>
            <w:r w:rsidR="008A1384" w:rsidRPr="00FB61FC">
              <w:rPr>
                <w:rFonts w:asciiTheme="minorHAnsi" w:eastAsia="Teko" w:hAnsiTheme="minorHAnsi" w:cstheme="minorHAnsi"/>
                <w:b w:val="0"/>
              </w:rPr>
              <w:t xml:space="preserve">notificar </w:t>
            </w:r>
            <w:r w:rsidR="00960DAC">
              <w:rPr>
                <w:rFonts w:asciiTheme="minorHAnsi" w:eastAsia="Teko" w:hAnsiTheme="minorHAnsi" w:cstheme="minorHAnsi"/>
                <w:b w:val="0"/>
              </w:rPr>
              <w:t>de su aprobación a la persona interesada.</w:t>
            </w:r>
          </w:p>
          <w:p w14:paraId="10FD98F8" w14:textId="77777777" w:rsidR="005C3A6E" w:rsidRDefault="00000000">
            <w:pPr>
              <w:spacing w:after="160"/>
              <w:rPr>
                <w:rFonts w:ascii="Teko" w:eastAsia="Teko" w:hAnsi="Teko" w:cs="Teko"/>
                <w:sz w:val="28"/>
                <w:szCs w:val="28"/>
              </w:rPr>
            </w:pPr>
            <w:r>
              <w:rPr>
                <w:rFonts w:ascii="Teko" w:eastAsia="Teko" w:hAnsi="Teko" w:cs="Teko"/>
                <w:b w:val="0"/>
                <w:sz w:val="28"/>
                <w:szCs w:val="28"/>
              </w:rPr>
              <w:lastRenderedPageBreak/>
              <w:t>1.RECEPCIÓN DE DOCUMENTACIÓN presentada POR PARTE DEL SOLICITANTE:</w:t>
            </w:r>
          </w:p>
          <w:p w14:paraId="6BE20B4D" w14:textId="77777777" w:rsidR="005C3A6E" w:rsidRDefault="00000000">
            <w:pPr>
              <w:numPr>
                <w:ilvl w:val="0"/>
                <w:numId w:val="4"/>
              </w:numPr>
              <w:spacing w:after="160"/>
              <w:rPr>
                <w:rFonts w:ascii="Teko" w:eastAsia="Teko" w:hAnsi="Teko" w:cs="Teko"/>
                <w:sz w:val="28"/>
                <w:szCs w:val="28"/>
              </w:rPr>
            </w:pPr>
            <w:r>
              <w:rPr>
                <w:rFonts w:ascii="Teko" w:eastAsia="Teko" w:hAnsi="Teko" w:cs="Teko"/>
                <w:b w:val="0"/>
                <w:sz w:val="28"/>
                <w:szCs w:val="28"/>
              </w:rPr>
              <w:t>Datos de la persona (</w:t>
            </w:r>
            <w:r w:rsidRPr="00960DAC">
              <w:rPr>
                <w:rFonts w:ascii="Teko" w:eastAsia="Teko" w:hAnsi="Teko" w:cs="Teko"/>
                <w:b w:val="0"/>
                <w:sz w:val="24"/>
                <w:szCs w:val="24"/>
              </w:rPr>
              <w:t>nombre, apellido, copia del DNI del solicitante, contrato de alquiler o título del propietario del inmueble certificado de residencia, certificado de seguridad e higiene, e informe de los impuestos al día</w:t>
            </w:r>
            <w:r>
              <w:rPr>
                <w:rFonts w:ascii="Teko" w:eastAsia="Teko" w:hAnsi="Teko" w:cs="Teko"/>
                <w:b w:val="0"/>
                <w:sz w:val="28"/>
                <w:szCs w:val="28"/>
              </w:rPr>
              <w:t>)</w:t>
            </w:r>
          </w:p>
          <w:p w14:paraId="59D8856D" w14:textId="77777777" w:rsidR="005C3A6E" w:rsidRDefault="00000000">
            <w:pPr>
              <w:spacing w:after="160"/>
              <w:rPr>
                <w:rFonts w:ascii="Teko" w:eastAsia="Teko" w:hAnsi="Teko" w:cs="Teko"/>
                <w:sz w:val="28"/>
                <w:szCs w:val="28"/>
              </w:rPr>
            </w:pPr>
            <w:r>
              <w:rPr>
                <w:rFonts w:ascii="Teko" w:eastAsia="Teko" w:hAnsi="Teko" w:cs="Teko"/>
                <w:b w:val="0"/>
                <w:sz w:val="28"/>
                <w:szCs w:val="28"/>
              </w:rPr>
              <w:t xml:space="preserve">2.  VERIFICACIÓN DE LA DOCUMENTACIÓN ENTREGADA POR LOS INSPECTORES </w:t>
            </w:r>
          </w:p>
          <w:p w14:paraId="62839B8F" w14:textId="77777777" w:rsidR="005C3A6E" w:rsidRDefault="00000000">
            <w:pPr>
              <w:numPr>
                <w:ilvl w:val="0"/>
                <w:numId w:val="4"/>
              </w:numPr>
              <w:spacing w:after="160"/>
              <w:rPr>
                <w:rFonts w:ascii="Teko" w:eastAsia="Teko" w:hAnsi="Teko" w:cs="Teko"/>
                <w:sz w:val="28"/>
                <w:szCs w:val="28"/>
              </w:rPr>
            </w:pPr>
            <w:r>
              <w:rPr>
                <w:rFonts w:ascii="Teko" w:eastAsia="Teko" w:hAnsi="Teko" w:cs="Teko"/>
                <w:b w:val="0"/>
                <w:sz w:val="28"/>
                <w:szCs w:val="28"/>
              </w:rPr>
              <w:t>INSPECTORES: (</w:t>
            </w:r>
            <w:r w:rsidRPr="00960DAC">
              <w:rPr>
                <w:rFonts w:ascii="Teko" w:eastAsia="Teko" w:hAnsi="Teko" w:cs="Teko"/>
                <w:b w:val="0"/>
                <w:sz w:val="24"/>
                <w:szCs w:val="24"/>
              </w:rPr>
              <w:t>Revisión del local, control de normativas, reportes</w:t>
            </w:r>
            <w:r>
              <w:rPr>
                <w:rFonts w:ascii="Teko" w:eastAsia="Teko" w:hAnsi="Teko" w:cs="Teko"/>
                <w:b w:val="0"/>
                <w:sz w:val="28"/>
                <w:szCs w:val="28"/>
              </w:rPr>
              <w:t>);</w:t>
            </w:r>
          </w:p>
          <w:p w14:paraId="6DF3AB8A" w14:textId="22B64BE8" w:rsidR="005C3A6E" w:rsidRDefault="00000000">
            <w:pPr>
              <w:spacing w:after="160"/>
              <w:ind w:left="720"/>
              <w:rPr>
                <w:rFonts w:ascii="Teko" w:eastAsia="Teko" w:hAnsi="Teko" w:cs="Teko"/>
                <w:sz w:val="28"/>
                <w:szCs w:val="28"/>
              </w:rPr>
            </w:pPr>
            <w:r>
              <w:rPr>
                <w:rFonts w:ascii="Teko" w:eastAsia="Teko" w:hAnsi="Teko" w:cs="Teko"/>
                <w:b w:val="0"/>
                <w:sz w:val="28"/>
                <w:szCs w:val="28"/>
              </w:rPr>
              <w:t>caso alternativo</w:t>
            </w:r>
            <w:r w:rsidR="00960DAC">
              <w:rPr>
                <w:rFonts w:ascii="Teko" w:eastAsia="Teko" w:hAnsi="Teko" w:cs="Teko"/>
                <w:b w:val="0"/>
                <w:sz w:val="28"/>
                <w:szCs w:val="28"/>
              </w:rPr>
              <w:t>:</w:t>
            </w:r>
            <w:r>
              <w:rPr>
                <w:rFonts w:ascii="Teko" w:eastAsia="Teko" w:hAnsi="Teko" w:cs="Teko"/>
                <w:b w:val="0"/>
                <w:sz w:val="28"/>
                <w:szCs w:val="28"/>
              </w:rPr>
              <w:t xml:space="preserve"> </w:t>
            </w:r>
            <w:r w:rsidRPr="00960DAC">
              <w:rPr>
                <w:rFonts w:ascii="Teko" w:eastAsia="Teko" w:hAnsi="Teko" w:cs="Teko"/>
                <w:b w:val="0"/>
                <w:color w:val="404040" w:themeColor="text1" w:themeTint="BF"/>
                <w:sz w:val="24"/>
                <w:szCs w:val="24"/>
              </w:rPr>
              <w:t>El inspector va al local ya asignado por la secretaria y verifica, si el lugar está en condiciones de ser aprobada, si no cumple con las condiciones el inspector prosigue a envía el reporte con las observaciones a la secretaria, luego la secretaria se encarga de notifica a</w:t>
            </w:r>
            <w:r w:rsidR="00960DAC" w:rsidRPr="00960DAC">
              <w:rPr>
                <w:rFonts w:ascii="Teko" w:eastAsia="Teko" w:hAnsi="Teko" w:cs="Teko"/>
                <w:b w:val="0"/>
                <w:color w:val="404040" w:themeColor="text1" w:themeTint="BF"/>
                <w:sz w:val="24"/>
                <w:szCs w:val="24"/>
              </w:rPr>
              <w:t xml:space="preserve"> la persona</w:t>
            </w:r>
            <w:r w:rsidRPr="00960DAC">
              <w:rPr>
                <w:rFonts w:ascii="Teko" w:eastAsia="Teko" w:hAnsi="Teko" w:cs="Teko"/>
                <w:b w:val="0"/>
                <w:color w:val="404040" w:themeColor="text1" w:themeTint="BF"/>
                <w:sz w:val="24"/>
                <w:szCs w:val="24"/>
              </w:rPr>
              <w:t xml:space="preserve"> solicitante que su local no paso la inspección y prosigue a darle el informe de los desperfectos que se encontraron en el local, para que se los arreglen para una futura inspección.</w:t>
            </w:r>
          </w:p>
          <w:p w14:paraId="3808D13B" w14:textId="77777777" w:rsidR="005C3A6E" w:rsidRDefault="00000000">
            <w:pPr>
              <w:spacing w:after="160"/>
              <w:rPr>
                <w:rFonts w:ascii="Teko" w:eastAsia="Teko" w:hAnsi="Teko" w:cs="Teko"/>
                <w:sz w:val="28"/>
                <w:szCs w:val="28"/>
              </w:rPr>
            </w:pPr>
            <w:r>
              <w:rPr>
                <w:rFonts w:ascii="Teko" w:eastAsia="Teko" w:hAnsi="Teko" w:cs="Teko"/>
                <w:b w:val="0"/>
                <w:sz w:val="28"/>
                <w:szCs w:val="28"/>
              </w:rPr>
              <w:t xml:space="preserve">3.SOLICITUD DE INFORME DE IMPUESTOS AL DIA AL AREA DE RENTA: </w:t>
            </w:r>
          </w:p>
          <w:p w14:paraId="454FA744" w14:textId="58BE1E6E" w:rsidR="005C3A6E" w:rsidRDefault="00000000">
            <w:pPr>
              <w:numPr>
                <w:ilvl w:val="0"/>
                <w:numId w:val="4"/>
              </w:numPr>
              <w:spacing w:after="160"/>
              <w:rPr>
                <w:rFonts w:ascii="Teko" w:eastAsia="Teko" w:hAnsi="Teko" w:cs="Teko"/>
                <w:sz w:val="28"/>
                <w:szCs w:val="28"/>
              </w:rPr>
            </w:pPr>
            <w:r>
              <w:rPr>
                <w:rFonts w:ascii="Teko" w:eastAsia="Teko" w:hAnsi="Teko" w:cs="Teko"/>
                <w:b w:val="0"/>
                <w:sz w:val="28"/>
                <w:szCs w:val="28"/>
              </w:rPr>
              <w:t>RENTA (</w:t>
            </w:r>
            <w:r w:rsidRPr="00960DAC">
              <w:rPr>
                <w:rFonts w:ascii="Teko" w:eastAsia="Teko" w:hAnsi="Teko" w:cs="Teko"/>
                <w:b w:val="0"/>
                <w:sz w:val="24"/>
                <w:szCs w:val="24"/>
              </w:rPr>
              <w:t xml:space="preserve">ESATADO DE IMPUESTOS, GENERACION DE </w:t>
            </w:r>
            <w:r w:rsidR="00DE4D1C" w:rsidRPr="00960DAC">
              <w:rPr>
                <w:rFonts w:ascii="Teko" w:eastAsia="Teko" w:hAnsi="Teko" w:cs="Teko"/>
                <w:b w:val="0"/>
                <w:sz w:val="24"/>
                <w:szCs w:val="24"/>
              </w:rPr>
              <w:t>INFORMACION</w:t>
            </w:r>
            <w:r w:rsidR="00DE4D1C">
              <w:rPr>
                <w:rFonts w:ascii="Teko" w:eastAsia="Teko" w:hAnsi="Teko" w:cs="Teko"/>
                <w:b w:val="0"/>
                <w:sz w:val="28"/>
                <w:szCs w:val="28"/>
              </w:rPr>
              <w:t>)</w:t>
            </w:r>
          </w:p>
          <w:p w14:paraId="2551AA4A" w14:textId="226A9267" w:rsidR="00DE4D1C" w:rsidRDefault="00000000">
            <w:pPr>
              <w:spacing w:after="160"/>
              <w:ind w:left="720"/>
              <w:rPr>
                <w:rFonts w:ascii="Teko" w:eastAsia="Teko" w:hAnsi="Teko" w:cs="Teko"/>
                <w:sz w:val="24"/>
                <w:szCs w:val="24"/>
              </w:rPr>
            </w:pPr>
            <w:r w:rsidRPr="00960DAC">
              <w:rPr>
                <w:rFonts w:ascii="Teko" w:eastAsia="Teko" w:hAnsi="Teko" w:cs="Teko"/>
                <w:b w:val="0"/>
                <w:sz w:val="24"/>
                <w:szCs w:val="24"/>
              </w:rPr>
              <w:t>La secretaria solicita a rentas mostrar el estado de los impuestos de la persona</w:t>
            </w:r>
            <w:r w:rsidR="00960DAC">
              <w:rPr>
                <w:rFonts w:ascii="Teko" w:eastAsia="Teko" w:hAnsi="Teko" w:cs="Teko"/>
                <w:b w:val="0"/>
                <w:sz w:val="24"/>
                <w:szCs w:val="24"/>
              </w:rPr>
              <w:t xml:space="preserve"> interesada</w:t>
            </w:r>
            <w:r w:rsidRPr="00960DAC">
              <w:rPr>
                <w:rFonts w:ascii="Teko" w:eastAsia="Teko" w:hAnsi="Teko" w:cs="Teko"/>
                <w:b w:val="0"/>
                <w:sz w:val="24"/>
                <w:szCs w:val="24"/>
              </w:rPr>
              <w:t xml:space="preserve">, para ver si esta al día </w:t>
            </w:r>
            <w:r w:rsidR="00960DAC">
              <w:rPr>
                <w:rFonts w:ascii="Teko" w:eastAsia="Teko" w:hAnsi="Teko" w:cs="Teko"/>
                <w:b w:val="0"/>
                <w:sz w:val="24"/>
                <w:szCs w:val="24"/>
              </w:rPr>
              <w:t>con sus impuestos</w:t>
            </w:r>
            <w:r w:rsidRPr="00960DAC">
              <w:rPr>
                <w:rFonts w:ascii="Teko" w:eastAsia="Teko" w:hAnsi="Teko" w:cs="Teko"/>
                <w:b w:val="0"/>
                <w:sz w:val="24"/>
                <w:szCs w:val="24"/>
              </w:rPr>
              <w:t>, si la persona posee pagos atrasados,</w:t>
            </w:r>
            <w:r w:rsidR="00960DAC">
              <w:rPr>
                <w:rFonts w:ascii="Teko" w:eastAsia="Teko" w:hAnsi="Teko" w:cs="Teko"/>
                <w:b w:val="0"/>
                <w:sz w:val="24"/>
                <w:szCs w:val="24"/>
              </w:rPr>
              <w:t xml:space="preserve"> renta prosigue a dar aviso a</w:t>
            </w:r>
            <w:r w:rsidRPr="00960DAC">
              <w:rPr>
                <w:rFonts w:ascii="Teko" w:eastAsia="Teko" w:hAnsi="Teko" w:cs="Teko"/>
                <w:b w:val="0"/>
                <w:sz w:val="24"/>
                <w:szCs w:val="24"/>
              </w:rPr>
              <w:t xml:space="preserve"> la secretaria</w:t>
            </w:r>
            <w:r w:rsidR="00960DAC">
              <w:rPr>
                <w:rFonts w:ascii="Teko" w:eastAsia="Teko" w:hAnsi="Teko" w:cs="Teko"/>
                <w:b w:val="0"/>
                <w:sz w:val="24"/>
                <w:szCs w:val="24"/>
              </w:rPr>
              <w:t>, luego esta persona</w:t>
            </w:r>
            <w:r w:rsidRPr="00960DAC">
              <w:rPr>
                <w:rFonts w:ascii="Teko" w:eastAsia="Teko" w:hAnsi="Teko" w:cs="Teko"/>
                <w:b w:val="0"/>
                <w:sz w:val="24"/>
                <w:szCs w:val="24"/>
              </w:rPr>
              <w:t xml:space="preserve"> prosigue a notifica al solicitante que tiene pagos atrasados,</w:t>
            </w:r>
            <w:r w:rsidR="00960DAC">
              <w:rPr>
                <w:rFonts w:ascii="Teko" w:eastAsia="Teko" w:hAnsi="Teko" w:cs="Teko"/>
                <w:b w:val="0"/>
                <w:sz w:val="24"/>
                <w:szCs w:val="24"/>
              </w:rPr>
              <w:t xml:space="preserve"> los cuales no le permiten seguir con su </w:t>
            </w:r>
            <w:r w:rsidR="00DE4D1C">
              <w:rPr>
                <w:rFonts w:ascii="Teko" w:eastAsia="Teko" w:hAnsi="Teko" w:cs="Teko"/>
                <w:b w:val="0"/>
                <w:sz w:val="24"/>
                <w:szCs w:val="24"/>
              </w:rPr>
              <w:t>habilitación.</w:t>
            </w:r>
          </w:p>
          <w:p w14:paraId="1BD0A596" w14:textId="37519838" w:rsidR="005C3A6E" w:rsidRPr="00960DAC" w:rsidRDefault="00DE4D1C">
            <w:pPr>
              <w:spacing w:after="160"/>
              <w:ind w:left="720"/>
              <w:rPr>
                <w:rFonts w:ascii="Teko" w:eastAsia="Teko" w:hAnsi="Teko" w:cs="Teko"/>
                <w:sz w:val="24"/>
                <w:szCs w:val="24"/>
              </w:rPr>
            </w:pPr>
            <w:r>
              <w:rPr>
                <w:rFonts w:ascii="Teko" w:eastAsia="Teko" w:hAnsi="Teko" w:cs="Teko"/>
                <w:b w:val="0"/>
                <w:sz w:val="24"/>
                <w:szCs w:val="24"/>
              </w:rPr>
              <w:t xml:space="preserve">Entonces se le indica a la persona que debe ser </w:t>
            </w:r>
            <w:r w:rsidRPr="00960DAC">
              <w:rPr>
                <w:rFonts w:ascii="Teko" w:eastAsia="Teko" w:hAnsi="Teko" w:cs="Teko"/>
                <w:b w:val="0"/>
                <w:sz w:val="24"/>
                <w:szCs w:val="24"/>
              </w:rPr>
              <w:t>abonados antes de poder seguir con su habilitación.</w:t>
            </w:r>
          </w:p>
          <w:p w14:paraId="2E6D22B7" w14:textId="2965277F" w:rsidR="005C3A6E" w:rsidRDefault="00000000">
            <w:pPr>
              <w:spacing w:after="160"/>
              <w:rPr>
                <w:rFonts w:ascii="Teko" w:eastAsia="Teko" w:hAnsi="Teko" w:cs="Teko"/>
                <w:sz w:val="28"/>
                <w:szCs w:val="28"/>
              </w:rPr>
            </w:pPr>
            <w:r>
              <w:rPr>
                <w:rFonts w:ascii="Teko" w:eastAsia="Teko" w:hAnsi="Teko" w:cs="Teko"/>
                <w:b w:val="0"/>
                <w:sz w:val="28"/>
                <w:szCs w:val="28"/>
              </w:rPr>
              <w:t xml:space="preserve"> </w:t>
            </w:r>
            <w:r w:rsidR="00F52801">
              <w:rPr>
                <w:rFonts w:ascii="Teko" w:eastAsia="Teko" w:hAnsi="Teko" w:cs="Teko"/>
                <w:b w:val="0"/>
                <w:sz w:val="28"/>
                <w:szCs w:val="28"/>
              </w:rPr>
              <w:t>4. SOLICITANTE</w:t>
            </w:r>
            <w:r>
              <w:rPr>
                <w:rFonts w:ascii="Teko" w:eastAsia="Teko" w:hAnsi="Teko" w:cs="Teko"/>
                <w:b w:val="0"/>
                <w:sz w:val="28"/>
                <w:szCs w:val="28"/>
              </w:rPr>
              <w:t xml:space="preserve"> DE CEDULA PARCELARIA A OBRAS PUBLICAS</w:t>
            </w:r>
            <w:r w:rsidR="00DE4D1C">
              <w:rPr>
                <w:rFonts w:ascii="Teko" w:eastAsia="Teko" w:hAnsi="Teko" w:cs="Teko"/>
                <w:b w:val="0"/>
                <w:sz w:val="28"/>
                <w:szCs w:val="28"/>
              </w:rPr>
              <w:t>:</w:t>
            </w:r>
          </w:p>
          <w:p w14:paraId="4D6D94F4" w14:textId="77777777" w:rsidR="00DE4D1C" w:rsidRDefault="00000000">
            <w:pPr>
              <w:spacing w:after="160"/>
              <w:rPr>
                <w:rFonts w:ascii="Teko" w:eastAsia="Teko" w:hAnsi="Teko" w:cs="Teko"/>
                <w:b w:val="0"/>
                <w:sz w:val="24"/>
                <w:szCs w:val="24"/>
              </w:rPr>
            </w:pPr>
            <w:r>
              <w:rPr>
                <w:rFonts w:ascii="Teko" w:eastAsia="Teko" w:hAnsi="Teko" w:cs="Teko"/>
                <w:b w:val="0"/>
                <w:sz w:val="28"/>
                <w:szCs w:val="28"/>
              </w:rPr>
              <w:t xml:space="preserve">      </w:t>
            </w:r>
            <w:r w:rsidR="00DE4D1C" w:rsidRPr="00DE4D1C">
              <w:rPr>
                <w:rFonts w:ascii="Teko" w:eastAsia="Teko" w:hAnsi="Teko" w:cs="Teko"/>
                <w:b w:val="0"/>
                <w:sz w:val="24"/>
                <w:szCs w:val="24"/>
              </w:rPr>
              <w:t xml:space="preserve">Se le indica a la persona </w:t>
            </w:r>
            <w:r w:rsidRPr="00DE4D1C">
              <w:rPr>
                <w:rFonts w:ascii="Teko" w:eastAsia="Teko" w:hAnsi="Teko" w:cs="Teko"/>
                <w:b w:val="0"/>
                <w:sz w:val="24"/>
                <w:szCs w:val="24"/>
              </w:rPr>
              <w:t>solicitante</w:t>
            </w:r>
            <w:r w:rsidR="00DE4D1C" w:rsidRPr="00DE4D1C">
              <w:rPr>
                <w:rFonts w:ascii="Teko" w:eastAsia="Teko" w:hAnsi="Teko" w:cs="Teko"/>
                <w:b w:val="0"/>
                <w:sz w:val="24"/>
                <w:szCs w:val="24"/>
              </w:rPr>
              <w:t xml:space="preserve"> que debe</w:t>
            </w:r>
            <w:r w:rsidRPr="00DE4D1C">
              <w:rPr>
                <w:rFonts w:ascii="Teko" w:eastAsia="Teko" w:hAnsi="Teko" w:cs="Teko"/>
                <w:b w:val="0"/>
                <w:sz w:val="24"/>
                <w:szCs w:val="24"/>
              </w:rPr>
              <w:t xml:space="preserve"> presentar</w:t>
            </w:r>
            <w:r w:rsidR="00DE4D1C" w:rsidRPr="00DE4D1C">
              <w:rPr>
                <w:rFonts w:ascii="Teko" w:eastAsia="Teko" w:hAnsi="Teko" w:cs="Teko"/>
                <w:b w:val="0"/>
                <w:sz w:val="24"/>
                <w:szCs w:val="24"/>
              </w:rPr>
              <w:t xml:space="preserve"> la cedula parcelaria</w:t>
            </w:r>
            <w:r w:rsidRPr="00DE4D1C">
              <w:rPr>
                <w:rFonts w:ascii="Teko" w:eastAsia="Teko" w:hAnsi="Teko" w:cs="Teko"/>
                <w:b w:val="0"/>
                <w:sz w:val="24"/>
                <w:szCs w:val="24"/>
              </w:rPr>
              <w:t xml:space="preserve"> como parte de la documentación </w:t>
            </w:r>
            <w:r w:rsidR="00DE4D1C" w:rsidRPr="00DE4D1C">
              <w:rPr>
                <w:rFonts w:ascii="Teko" w:eastAsia="Teko" w:hAnsi="Teko" w:cs="Teko"/>
                <w:b w:val="0"/>
                <w:sz w:val="24"/>
                <w:szCs w:val="24"/>
              </w:rPr>
              <w:t xml:space="preserve">requerida para continuar con su trámite de habilitación </w:t>
            </w:r>
            <w:r w:rsidR="00DE4D1C">
              <w:rPr>
                <w:rFonts w:ascii="Teko" w:eastAsia="Teko" w:hAnsi="Teko" w:cs="Teko"/>
                <w:b w:val="0"/>
                <w:sz w:val="24"/>
                <w:szCs w:val="24"/>
              </w:rPr>
              <w:t>comercial.</w:t>
            </w:r>
          </w:p>
          <w:p w14:paraId="2BD99B4D" w14:textId="5BB11F7E" w:rsidR="005C3A6E" w:rsidRPr="00DE4D1C" w:rsidRDefault="00000000">
            <w:pPr>
              <w:spacing w:after="160"/>
              <w:rPr>
                <w:rFonts w:ascii="Teko" w:eastAsia="Teko" w:hAnsi="Teko" w:cs="Teko"/>
                <w:sz w:val="24"/>
                <w:szCs w:val="24"/>
              </w:rPr>
            </w:pPr>
            <w:r w:rsidRPr="00DE4D1C">
              <w:rPr>
                <w:rFonts w:ascii="Teko" w:eastAsia="Teko" w:hAnsi="Teko" w:cs="Teko"/>
                <w:b w:val="0"/>
                <w:sz w:val="24"/>
                <w:szCs w:val="24"/>
              </w:rPr>
              <w:t xml:space="preserve"> en caso de no poseer la cedular parcelaria</w:t>
            </w:r>
            <w:r w:rsidR="00DE4D1C">
              <w:rPr>
                <w:rFonts w:ascii="Teko" w:eastAsia="Teko" w:hAnsi="Teko" w:cs="Teko"/>
                <w:b w:val="0"/>
                <w:sz w:val="24"/>
                <w:szCs w:val="24"/>
              </w:rPr>
              <w:t>,</w:t>
            </w:r>
            <w:r w:rsidRPr="00DE4D1C">
              <w:rPr>
                <w:rFonts w:ascii="Teko" w:eastAsia="Teko" w:hAnsi="Teko" w:cs="Teko"/>
                <w:b w:val="0"/>
                <w:sz w:val="24"/>
                <w:szCs w:val="24"/>
              </w:rPr>
              <w:t xml:space="preserve"> la secretaria deberá solicitar </w:t>
            </w:r>
            <w:r w:rsidR="00DE4D1C">
              <w:rPr>
                <w:rFonts w:ascii="Teko" w:eastAsia="Teko" w:hAnsi="Teko" w:cs="Teko"/>
                <w:b w:val="0"/>
                <w:sz w:val="24"/>
                <w:szCs w:val="24"/>
              </w:rPr>
              <w:t>a el Área de</w:t>
            </w:r>
            <w:r w:rsidRPr="00DE4D1C">
              <w:rPr>
                <w:rFonts w:ascii="Teko" w:eastAsia="Teko" w:hAnsi="Teko" w:cs="Teko"/>
                <w:b w:val="0"/>
                <w:sz w:val="24"/>
                <w:szCs w:val="24"/>
              </w:rPr>
              <w:t xml:space="preserve"> obras publicas los registros de cedula parcelaria.</w:t>
            </w:r>
          </w:p>
          <w:p w14:paraId="5627A420" w14:textId="33D4F49D" w:rsidR="005C3A6E" w:rsidRDefault="00F52801">
            <w:pPr>
              <w:spacing w:after="160"/>
              <w:rPr>
                <w:rFonts w:ascii="Teko" w:eastAsia="Teko" w:hAnsi="Teko" w:cs="Teko"/>
                <w:sz w:val="28"/>
                <w:szCs w:val="28"/>
              </w:rPr>
            </w:pPr>
            <w:r>
              <w:rPr>
                <w:rFonts w:ascii="Teko" w:eastAsia="Teko" w:hAnsi="Teko" w:cs="Teko"/>
                <w:b w:val="0"/>
                <w:sz w:val="28"/>
                <w:szCs w:val="28"/>
              </w:rPr>
              <w:t>5. COORDINACION CON OBRAS PUBLICAS PARA INSPECION TECNICAS Y APROBACION DE INSPECCION ELECTRICA:</w:t>
            </w:r>
          </w:p>
          <w:p w14:paraId="49D04095" w14:textId="77777777" w:rsidR="005C3A6E" w:rsidRDefault="00000000">
            <w:pPr>
              <w:numPr>
                <w:ilvl w:val="0"/>
                <w:numId w:val="4"/>
              </w:numPr>
              <w:spacing w:after="160"/>
              <w:rPr>
                <w:rFonts w:ascii="Teko" w:eastAsia="Teko" w:hAnsi="Teko" w:cs="Teko"/>
                <w:sz w:val="28"/>
                <w:szCs w:val="28"/>
              </w:rPr>
            </w:pPr>
            <w:r>
              <w:rPr>
                <w:rFonts w:ascii="Teko" w:eastAsia="Teko" w:hAnsi="Teko" w:cs="Teko"/>
                <w:b w:val="0"/>
                <w:sz w:val="28"/>
                <w:szCs w:val="28"/>
              </w:rPr>
              <w:t>BOMBEROS (</w:t>
            </w:r>
            <w:r w:rsidRPr="00DE4D1C">
              <w:rPr>
                <w:rFonts w:ascii="Teko" w:eastAsia="Teko" w:hAnsi="Teko" w:cs="Teko"/>
                <w:b w:val="0"/>
                <w:sz w:val="24"/>
                <w:szCs w:val="24"/>
              </w:rPr>
              <w:t>ESTADO DE SEGURIDAD, SALUBRIDAD</w:t>
            </w:r>
            <w:r>
              <w:rPr>
                <w:rFonts w:ascii="Teko" w:eastAsia="Teko" w:hAnsi="Teko" w:cs="Teko"/>
                <w:b w:val="0"/>
                <w:sz w:val="28"/>
                <w:szCs w:val="28"/>
              </w:rPr>
              <w:t xml:space="preserve">) </w:t>
            </w:r>
          </w:p>
          <w:p w14:paraId="0D1230C0" w14:textId="214D0DD3" w:rsidR="00DE4D1C" w:rsidRDefault="00000000">
            <w:pPr>
              <w:spacing w:after="160"/>
              <w:ind w:left="720"/>
              <w:rPr>
                <w:rFonts w:ascii="Teko" w:eastAsia="Teko" w:hAnsi="Teko" w:cs="Teko"/>
                <w:sz w:val="24"/>
                <w:szCs w:val="24"/>
              </w:rPr>
            </w:pPr>
            <w:r w:rsidRPr="00DE4D1C">
              <w:rPr>
                <w:rFonts w:ascii="Teko" w:eastAsia="Teko" w:hAnsi="Teko" w:cs="Teko"/>
                <w:b w:val="0"/>
                <w:sz w:val="24"/>
                <w:szCs w:val="24"/>
              </w:rPr>
              <w:t xml:space="preserve">La secretaria </w:t>
            </w:r>
            <w:r w:rsidR="00DE4D1C">
              <w:rPr>
                <w:rFonts w:ascii="Teko" w:eastAsia="Teko" w:hAnsi="Teko" w:cs="Teko"/>
                <w:b w:val="0"/>
                <w:sz w:val="24"/>
                <w:szCs w:val="24"/>
              </w:rPr>
              <w:t>le consulta</w:t>
            </w:r>
            <w:r w:rsidRPr="00DE4D1C">
              <w:rPr>
                <w:rFonts w:ascii="Teko" w:eastAsia="Teko" w:hAnsi="Teko" w:cs="Teko"/>
                <w:b w:val="0"/>
                <w:sz w:val="24"/>
                <w:szCs w:val="24"/>
              </w:rPr>
              <w:t xml:space="preserve"> al </w:t>
            </w:r>
            <w:r w:rsidR="00DE4D1C">
              <w:rPr>
                <w:rFonts w:ascii="Teko" w:eastAsia="Teko" w:hAnsi="Teko" w:cs="Teko"/>
                <w:b w:val="0"/>
                <w:sz w:val="24"/>
                <w:szCs w:val="24"/>
              </w:rPr>
              <w:t xml:space="preserve">interesado </w:t>
            </w:r>
            <w:r w:rsidRPr="00DE4D1C">
              <w:rPr>
                <w:rFonts w:ascii="Teko" w:eastAsia="Teko" w:hAnsi="Teko" w:cs="Teko"/>
                <w:b w:val="0"/>
                <w:sz w:val="24"/>
                <w:szCs w:val="24"/>
              </w:rPr>
              <w:t>si posee el certificado de seguridad de higiene</w:t>
            </w:r>
            <w:r w:rsidR="00DE4D1C">
              <w:rPr>
                <w:rFonts w:ascii="Teko" w:eastAsia="Teko" w:hAnsi="Teko" w:cs="Teko"/>
                <w:b w:val="0"/>
                <w:sz w:val="24"/>
                <w:szCs w:val="24"/>
              </w:rPr>
              <w:t>.</w:t>
            </w:r>
          </w:p>
          <w:p w14:paraId="49A66034" w14:textId="3ACAE87E" w:rsidR="00DE4D1C" w:rsidRDefault="00DE4D1C">
            <w:pPr>
              <w:spacing w:after="160"/>
              <w:ind w:left="720"/>
              <w:rPr>
                <w:rFonts w:ascii="Teko" w:eastAsia="Teko" w:hAnsi="Teko" w:cs="Teko"/>
                <w:sz w:val="24"/>
                <w:szCs w:val="24"/>
              </w:rPr>
            </w:pPr>
            <w:r>
              <w:rPr>
                <w:rFonts w:ascii="Teko" w:eastAsia="Teko" w:hAnsi="Teko" w:cs="Teko"/>
                <w:b w:val="0"/>
                <w:sz w:val="24"/>
                <w:szCs w:val="24"/>
              </w:rPr>
              <w:t xml:space="preserve">Si </w:t>
            </w:r>
            <w:r w:rsidR="00793F8E">
              <w:rPr>
                <w:rFonts w:ascii="Teko" w:eastAsia="Teko" w:hAnsi="Teko" w:cs="Teko"/>
                <w:b w:val="0"/>
                <w:sz w:val="24"/>
                <w:szCs w:val="24"/>
              </w:rPr>
              <w:t xml:space="preserve">la persona ya posee el certificado el cual fue aprobado en su inspección anterior se procede con normalidad el trámite.  </w:t>
            </w:r>
          </w:p>
          <w:p w14:paraId="554A6F9E" w14:textId="0DE4E5B5" w:rsidR="005C3A6E" w:rsidRPr="00DE4D1C" w:rsidRDefault="00000000">
            <w:pPr>
              <w:spacing w:after="160"/>
              <w:ind w:left="720"/>
              <w:rPr>
                <w:rFonts w:ascii="Teko" w:eastAsia="Teko" w:hAnsi="Teko" w:cs="Teko"/>
                <w:sz w:val="24"/>
                <w:szCs w:val="24"/>
              </w:rPr>
            </w:pPr>
            <w:r w:rsidRPr="00DE4D1C">
              <w:rPr>
                <w:rFonts w:ascii="Teko" w:eastAsia="Teko" w:hAnsi="Teko" w:cs="Teko"/>
                <w:b w:val="0"/>
                <w:sz w:val="24"/>
                <w:szCs w:val="24"/>
              </w:rPr>
              <w:t xml:space="preserve"> en caso de no poseer el certificado, la secretaria debe solicitar al inspector que se revise el local.</w:t>
            </w:r>
          </w:p>
          <w:p w14:paraId="23A8D1EC" w14:textId="77777777" w:rsidR="005C3A6E" w:rsidRPr="00DE4D1C" w:rsidRDefault="00000000">
            <w:pPr>
              <w:spacing w:after="160"/>
              <w:ind w:left="720"/>
              <w:rPr>
                <w:rFonts w:ascii="Teko" w:eastAsia="Teko" w:hAnsi="Teko" w:cs="Teko"/>
                <w:sz w:val="24"/>
                <w:szCs w:val="24"/>
              </w:rPr>
            </w:pPr>
            <w:r w:rsidRPr="00DE4D1C">
              <w:rPr>
                <w:rFonts w:ascii="Teko" w:eastAsia="Teko" w:hAnsi="Teko" w:cs="Teko"/>
                <w:b w:val="0"/>
                <w:sz w:val="24"/>
                <w:szCs w:val="24"/>
              </w:rPr>
              <w:lastRenderedPageBreak/>
              <w:t xml:space="preserve">El inspector envía un reporte a la secretaria para notificarle que el local paso la inspección, y se prosigue a   solicitar la entrega del certificado de seguridad e higiene por parte de bomberos. </w:t>
            </w:r>
          </w:p>
          <w:p w14:paraId="1E8A1631" w14:textId="5167B4CB" w:rsidR="005C3A6E" w:rsidRDefault="00F52801">
            <w:pPr>
              <w:spacing w:after="160"/>
              <w:rPr>
                <w:rFonts w:ascii="Teko" w:eastAsia="Teko" w:hAnsi="Teko" w:cs="Teko"/>
                <w:sz w:val="28"/>
                <w:szCs w:val="28"/>
              </w:rPr>
            </w:pPr>
            <w:r>
              <w:rPr>
                <w:rFonts w:ascii="Teko" w:eastAsia="Teko" w:hAnsi="Teko" w:cs="Teko"/>
                <w:b w:val="0"/>
                <w:sz w:val="28"/>
                <w:szCs w:val="28"/>
              </w:rPr>
              <w:t>7. EMISION Y REGISTRO DE LA HABILITACION COMERCIAL:</w:t>
            </w:r>
          </w:p>
          <w:p w14:paraId="328205E8" w14:textId="4EEB928C" w:rsidR="005C3A6E" w:rsidRPr="00793F8E" w:rsidRDefault="00000000">
            <w:pPr>
              <w:spacing w:after="160"/>
              <w:rPr>
                <w:rFonts w:ascii="Teko" w:eastAsia="Teko" w:hAnsi="Teko" w:cs="Teko"/>
                <w:sz w:val="24"/>
                <w:szCs w:val="24"/>
              </w:rPr>
            </w:pPr>
            <w:r>
              <w:rPr>
                <w:rFonts w:ascii="Teko" w:eastAsia="Teko" w:hAnsi="Teko" w:cs="Teko"/>
                <w:b w:val="0"/>
                <w:sz w:val="28"/>
                <w:szCs w:val="28"/>
              </w:rPr>
              <w:t xml:space="preserve"> </w:t>
            </w:r>
            <w:r w:rsidRPr="00793F8E">
              <w:rPr>
                <w:rFonts w:ascii="Teko" w:eastAsia="Teko" w:hAnsi="Teko" w:cs="Teko"/>
                <w:b w:val="0"/>
                <w:sz w:val="24"/>
                <w:szCs w:val="24"/>
              </w:rPr>
              <w:t>Una vez recibida toda la documentación de</w:t>
            </w:r>
            <w:r w:rsidR="00793F8E">
              <w:rPr>
                <w:rFonts w:ascii="Teko" w:eastAsia="Teko" w:hAnsi="Teko" w:cs="Teko"/>
                <w:b w:val="0"/>
                <w:sz w:val="24"/>
                <w:szCs w:val="24"/>
              </w:rPr>
              <w:t xml:space="preserve"> la persona interesada</w:t>
            </w:r>
            <w:r w:rsidRPr="00793F8E">
              <w:rPr>
                <w:rFonts w:ascii="Teko" w:eastAsia="Teko" w:hAnsi="Teko" w:cs="Teko"/>
                <w:b w:val="0"/>
                <w:sz w:val="24"/>
                <w:szCs w:val="24"/>
              </w:rPr>
              <w:t xml:space="preserve">, la secretaria prosigue a preparar la documentación para ser enviada al director del área para que </w:t>
            </w:r>
            <w:r w:rsidR="00793F8E">
              <w:rPr>
                <w:rFonts w:ascii="Teko" w:eastAsia="Teko" w:hAnsi="Teko" w:cs="Teko"/>
                <w:b w:val="0"/>
                <w:sz w:val="24"/>
                <w:szCs w:val="24"/>
              </w:rPr>
              <w:t>sea</w:t>
            </w:r>
            <w:r w:rsidRPr="00793F8E">
              <w:rPr>
                <w:rFonts w:ascii="Teko" w:eastAsia="Teko" w:hAnsi="Teko" w:cs="Teko"/>
                <w:b w:val="0"/>
                <w:sz w:val="24"/>
                <w:szCs w:val="24"/>
              </w:rPr>
              <w:t xml:space="preserve"> revis</w:t>
            </w:r>
            <w:r w:rsidR="00793F8E">
              <w:rPr>
                <w:rFonts w:ascii="Teko" w:eastAsia="Teko" w:hAnsi="Teko" w:cs="Teko"/>
                <w:b w:val="0"/>
                <w:sz w:val="24"/>
                <w:szCs w:val="24"/>
              </w:rPr>
              <w:t>ada</w:t>
            </w:r>
            <w:r w:rsidRPr="00793F8E">
              <w:rPr>
                <w:rFonts w:ascii="Teko" w:eastAsia="Teko" w:hAnsi="Teko" w:cs="Teko"/>
                <w:b w:val="0"/>
                <w:sz w:val="24"/>
                <w:szCs w:val="24"/>
              </w:rPr>
              <w:t xml:space="preserve"> y apr</w:t>
            </w:r>
            <w:r w:rsidR="00793F8E">
              <w:rPr>
                <w:rFonts w:ascii="Teko" w:eastAsia="Teko" w:hAnsi="Teko" w:cs="Teko"/>
                <w:b w:val="0"/>
                <w:sz w:val="24"/>
                <w:szCs w:val="24"/>
              </w:rPr>
              <w:t>o</w:t>
            </w:r>
            <w:r w:rsidRPr="00793F8E">
              <w:rPr>
                <w:rFonts w:ascii="Teko" w:eastAsia="Teko" w:hAnsi="Teko" w:cs="Teko"/>
                <w:b w:val="0"/>
                <w:sz w:val="24"/>
                <w:szCs w:val="24"/>
              </w:rPr>
              <w:t>b</w:t>
            </w:r>
            <w:r w:rsidR="00793F8E">
              <w:rPr>
                <w:rFonts w:ascii="Teko" w:eastAsia="Teko" w:hAnsi="Teko" w:cs="Teko"/>
                <w:b w:val="0"/>
                <w:sz w:val="24"/>
                <w:szCs w:val="24"/>
              </w:rPr>
              <w:t>ada</w:t>
            </w:r>
            <w:r w:rsidRPr="00793F8E">
              <w:rPr>
                <w:rFonts w:ascii="Teko" w:eastAsia="Teko" w:hAnsi="Teko" w:cs="Teko"/>
                <w:b w:val="0"/>
                <w:sz w:val="24"/>
                <w:szCs w:val="24"/>
              </w:rPr>
              <w:t>.</w:t>
            </w:r>
          </w:p>
          <w:p w14:paraId="41296049" w14:textId="73A41A0A" w:rsidR="005C3A6E" w:rsidRPr="00793F8E" w:rsidRDefault="00000000">
            <w:pPr>
              <w:spacing w:after="160"/>
              <w:rPr>
                <w:rFonts w:ascii="Teko" w:eastAsia="Teko" w:hAnsi="Teko" w:cs="Teko"/>
                <w:sz w:val="24"/>
                <w:szCs w:val="24"/>
              </w:rPr>
            </w:pPr>
            <w:r w:rsidRPr="00793F8E">
              <w:rPr>
                <w:rFonts w:ascii="Teko" w:eastAsia="Teko" w:hAnsi="Teko" w:cs="Teko"/>
                <w:b w:val="0"/>
                <w:sz w:val="24"/>
                <w:szCs w:val="24"/>
              </w:rPr>
              <w:t xml:space="preserve">Una </w:t>
            </w:r>
            <w:r w:rsidR="00F52801" w:rsidRPr="00793F8E">
              <w:rPr>
                <w:rFonts w:ascii="Teko" w:eastAsia="Teko" w:hAnsi="Teko" w:cs="Teko"/>
                <w:b w:val="0"/>
                <w:sz w:val="24"/>
                <w:szCs w:val="24"/>
              </w:rPr>
              <w:t>vez</w:t>
            </w:r>
            <w:r w:rsidRPr="00793F8E">
              <w:rPr>
                <w:rFonts w:ascii="Teko" w:eastAsia="Teko" w:hAnsi="Teko" w:cs="Teko"/>
                <w:b w:val="0"/>
                <w:sz w:val="24"/>
                <w:szCs w:val="24"/>
              </w:rPr>
              <w:t xml:space="preserve"> que el director del área ve que toda la información </w:t>
            </w:r>
            <w:r w:rsidR="00793F8E">
              <w:rPr>
                <w:rFonts w:ascii="Teko" w:eastAsia="Teko" w:hAnsi="Teko" w:cs="Teko"/>
                <w:b w:val="0"/>
                <w:sz w:val="24"/>
                <w:szCs w:val="24"/>
              </w:rPr>
              <w:t xml:space="preserve">y </w:t>
            </w:r>
            <w:r w:rsidR="00F52801" w:rsidRPr="00793F8E">
              <w:rPr>
                <w:rFonts w:ascii="Teko" w:eastAsia="Teko" w:hAnsi="Teko" w:cs="Teko"/>
                <w:b w:val="0"/>
                <w:sz w:val="24"/>
                <w:szCs w:val="24"/>
              </w:rPr>
              <w:t>está</w:t>
            </w:r>
            <w:r w:rsidRPr="00793F8E">
              <w:rPr>
                <w:rFonts w:ascii="Teko" w:eastAsia="Teko" w:hAnsi="Teko" w:cs="Teko"/>
                <w:b w:val="0"/>
                <w:sz w:val="24"/>
                <w:szCs w:val="24"/>
              </w:rPr>
              <w:t xml:space="preserve"> en orden y cumple con las normativas impuestas por bomberos de la provincia, prosigue a dar su aprobación para la habilitación de un nuevo comercio   </w:t>
            </w:r>
          </w:p>
          <w:p w14:paraId="6B5FA38A" w14:textId="77777777" w:rsidR="005C3A6E" w:rsidRPr="00793F8E" w:rsidRDefault="00000000">
            <w:pPr>
              <w:spacing w:after="160"/>
              <w:rPr>
                <w:rFonts w:ascii="Teko" w:eastAsia="Teko" w:hAnsi="Teko" w:cs="Teko"/>
                <w:sz w:val="24"/>
                <w:szCs w:val="24"/>
              </w:rPr>
            </w:pPr>
            <w:r w:rsidRPr="00793F8E">
              <w:rPr>
                <w:rFonts w:ascii="Teko" w:eastAsia="Teko" w:hAnsi="Teko" w:cs="Teko"/>
                <w:b w:val="0"/>
                <w:sz w:val="24"/>
                <w:szCs w:val="24"/>
              </w:rPr>
              <w:t xml:space="preserve"> Luego La secretaria entra a su computadora ingresa al Excel donde ya tiene panillas pre moldeadas para la carga de los datos del solicitante, una vez cargada se le informa al solicitante que la habilitación fue exitosa</w:t>
            </w:r>
          </w:p>
          <w:p w14:paraId="4F11C8DD" w14:textId="77777777" w:rsidR="005C3A6E" w:rsidRDefault="005C3A6E">
            <w:pPr>
              <w:spacing w:after="160"/>
              <w:rPr>
                <w:rFonts w:ascii="Teko" w:eastAsia="Teko" w:hAnsi="Teko" w:cs="Teko"/>
                <w:sz w:val="28"/>
                <w:szCs w:val="28"/>
              </w:rPr>
            </w:pPr>
          </w:p>
          <w:p w14:paraId="78539721" w14:textId="77777777" w:rsidR="005C3A6E" w:rsidRDefault="00000000">
            <w:pPr>
              <w:spacing w:after="160"/>
              <w:rPr>
                <w:rFonts w:ascii="Teko" w:eastAsia="Teko" w:hAnsi="Teko" w:cs="Teko"/>
                <w:sz w:val="28"/>
                <w:szCs w:val="28"/>
              </w:rPr>
            </w:pPr>
            <w:r>
              <w:rPr>
                <w:rFonts w:ascii="Teko" w:eastAsia="Teko" w:hAnsi="Teko" w:cs="Teko"/>
                <w:b w:val="0"/>
                <w:sz w:val="28"/>
                <w:szCs w:val="28"/>
              </w:rPr>
              <w:t>8. ACTUALIACION DE LA BASE DE DATOS EN EXCEL CON EL NUMERO DE LEGAJO Y LA DOCUMENTACION:</w:t>
            </w:r>
          </w:p>
          <w:p w14:paraId="39D9CCD1" w14:textId="77777777" w:rsidR="005C3A6E" w:rsidRPr="00793F8E" w:rsidRDefault="00000000">
            <w:pPr>
              <w:spacing w:after="160"/>
              <w:rPr>
                <w:rFonts w:ascii="Teko" w:eastAsia="Teko" w:hAnsi="Teko" w:cs="Teko"/>
                <w:sz w:val="24"/>
                <w:szCs w:val="24"/>
              </w:rPr>
            </w:pPr>
            <w:r w:rsidRPr="00793F8E">
              <w:rPr>
                <w:rFonts w:ascii="Teko" w:eastAsia="Teko" w:hAnsi="Teko" w:cs="Teko"/>
                <w:b w:val="0"/>
                <w:sz w:val="24"/>
                <w:szCs w:val="24"/>
              </w:rPr>
              <w:t xml:space="preserve">Una vez realizada la habilitación se hace la carga en la base de datos con un número de legajo y con los datos de del local habilitado. </w:t>
            </w:r>
          </w:p>
          <w:p w14:paraId="73934344" w14:textId="77777777" w:rsidR="005C3A6E" w:rsidRDefault="00000000">
            <w:pPr>
              <w:spacing w:after="160"/>
              <w:rPr>
                <w:rFonts w:ascii="Teko" w:eastAsia="Teko" w:hAnsi="Teko" w:cs="Teko"/>
                <w:sz w:val="28"/>
                <w:szCs w:val="28"/>
              </w:rPr>
            </w:pPr>
            <w:r>
              <w:rPr>
                <w:rFonts w:ascii="Teko" w:eastAsia="Teko" w:hAnsi="Teko" w:cs="Teko"/>
                <w:b w:val="0"/>
                <w:sz w:val="28"/>
                <w:szCs w:val="28"/>
              </w:rPr>
              <w:t>9. ARCHIVADO DE LA DOCUMENTACION (FORMATO EN PAPEL)</w:t>
            </w:r>
          </w:p>
          <w:p w14:paraId="738883A2" w14:textId="77777777" w:rsidR="005C3A6E" w:rsidRPr="00DB7B9E" w:rsidRDefault="00000000">
            <w:pPr>
              <w:spacing w:after="160"/>
              <w:rPr>
                <w:rFonts w:ascii="Teko" w:eastAsia="Teko" w:hAnsi="Teko" w:cs="Teko"/>
                <w:sz w:val="24"/>
                <w:szCs w:val="24"/>
              </w:rPr>
            </w:pPr>
            <w:r w:rsidRPr="00DB7B9E">
              <w:rPr>
                <w:rFonts w:ascii="Teko" w:eastAsia="Teko" w:hAnsi="Teko" w:cs="Teko"/>
                <w:b w:val="0"/>
                <w:sz w:val="24"/>
                <w:szCs w:val="24"/>
              </w:rPr>
              <w:t xml:space="preserve">Una vez ya entregado el certificado de habilitación, se archiva el documento en papel para ser guardado en el archivero. </w:t>
            </w:r>
          </w:p>
        </w:tc>
      </w:tr>
      <w:tr w:rsidR="005C3A6E" w14:paraId="46CEFB3A" w14:textId="77777777" w:rsidTr="005C3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8CDB614" w14:textId="77777777" w:rsidR="005C3A6E" w:rsidRDefault="00000000">
            <w:pPr>
              <w:rPr>
                <w:sz w:val="28"/>
                <w:szCs w:val="28"/>
              </w:rPr>
            </w:pPr>
            <w:r>
              <w:rPr>
                <w:sz w:val="28"/>
                <w:szCs w:val="28"/>
              </w:rPr>
              <w:lastRenderedPageBreak/>
              <w:t>OBSERVACIONES:</w:t>
            </w:r>
          </w:p>
        </w:tc>
      </w:tr>
      <w:tr w:rsidR="005C3A6E" w14:paraId="5009400F" w14:textId="77777777" w:rsidTr="005C3A6E">
        <w:tc>
          <w:tcPr>
            <w:cnfStyle w:val="001000000000" w:firstRow="0" w:lastRow="0" w:firstColumn="1" w:lastColumn="0" w:oddVBand="0" w:evenVBand="0" w:oddHBand="0" w:evenHBand="0" w:firstRowFirstColumn="0" w:firstRowLastColumn="0" w:lastRowFirstColumn="0" w:lastRowLastColumn="0"/>
            <w:tcW w:w="9350" w:type="dxa"/>
          </w:tcPr>
          <w:p w14:paraId="0D88B15F" w14:textId="77777777" w:rsidR="005C3A6E" w:rsidRDefault="00000000">
            <w:pPr>
              <w:rPr>
                <w:rFonts w:ascii="Teko" w:eastAsia="Teko" w:hAnsi="Teko" w:cs="Teko"/>
                <w:sz w:val="28"/>
                <w:szCs w:val="28"/>
              </w:rPr>
            </w:pPr>
            <w:r>
              <w:rPr>
                <w:rFonts w:ascii="Teko" w:eastAsia="Teko" w:hAnsi="Teko" w:cs="Teko"/>
                <w:sz w:val="28"/>
                <w:szCs w:val="28"/>
              </w:rPr>
              <w:t xml:space="preserve"> </w:t>
            </w:r>
            <w:r>
              <w:rPr>
                <w:rFonts w:ascii="Teko" w:eastAsia="Teko" w:hAnsi="Teko" w:cs="Teko"/>
                <w:b w:val="0"/>
                <w:sz w:val="28"/>
                <w:szCs w:val="28"/>
              </w:rPr>
              <w:t>Este proceso puede demorar desde una mañana (si todos los papeles están completos) hasta una semana o diez días si el solicitante debe obtener documentación de otros organismos. La falta de digitalización y el manejo de formatos en papel son limitaciones.</w:t>
            </w:r>
          </w:p>
        </w:tc>
      </w:tr>
    </w:tbl>
    <w:p w14:paraId="0DEB6248" w14:textId="77777777" w:rsidR="005C3A6E" w:rsidRDefault="00000000">
      <w:pPr>
        <w:rPr>
          <w:sz w:val="28"/>
          <w:szCs w:val="28"/>
        </w:rPr>
      </w:pPr>
      <w:r>
        <w:br w:type="page"/>
      </w:r>
    </w:p>
    <w:tbl>
      <w:tblPr>
        <w:tblStyle w:val="4"/>
        <w:tblpPr w:leftFromText="141" w:rightFromText="141" w:horzAnchor="margin" w:tblpY="-785"/>
        <w:tblW w:w="9153"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153"/>
      </w:tblGrid>
      <w:tr w:rsidR="005C3A6E" w14:paraId="45C0ECDB" w14:textId="77777777" w:rsidTr="00DB7B9E">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153" w:type="dxa"/>
          </w:tcPr>
          <w:p w14:paraId="1A262E0A" w14:textId="77777777" w:rsidR="005C3A6E" w:rsidRDefault="00000000" w:rsidP="00DB7B9E">
            <w:pPr>
              <w:rPr>
                <w:sz w:val="28"/>
                <w:szCs w:val="28"/>
              </w:rPr>
            </w:pPr>
            <w:r>
              <w:rPr>
                <w:sz w:val="28"/>
                <w:szCs w:val="28"/>
              </w:rPr>
              <w:lastRenderedPageBreak/>
              <w:t>PROCESO 2: GESTION DE HABILITACIÓN POR VENTA DE ALCOHOL</w:t>
            </w:r>
          </w:p>
        </w:tc>
      </w:tr>
      <w:tr w:rsidR="005C3A6E" w14:paraId="4D86F302" w14:textId="77777777" w:rsidTr="00DB7B9E">
        <w:trPr>
          <w:cnfStyle w:val="000000100000" w:firstRow="0" w:lastRow="0" w:firstColumn="0" w:lastColumn="0" w:oddVBand="0" w:evenVBand="0" w:oddHBand="1" w:evenHBand="0" w:firstRowFirstColumn="0" w:firstRowLastColumn="0" w:lastRowFirstColumn="0" w:lastRowLastColumn="0"/>
          <w:trHeight w:val="1105"/>
        </w:trPr>
        <w:tc>
          <w:tcPr>
            <w:cnfStyle w:val="001000000000" w:firstRow="0" w:lastRow="0" w:firstColumn="1" w:lastColumn="0" w:oddVBand="0" w:evenVBand="0" w:oddHBand="0" w:evenHBand="0" w:firstRowFirstColumn="0" w:firstRowLastColumn="0" w:lastRowFirstColumn="0" w:lastRowLastColumn="0"/>
            <w:tcW w:w="9153" w:type="dxa"/>
          </w:tcPr>
          <w:p w14:paraId="154B6261" w14:textId="77777777" w:rsidR="005C3A6E" w:rsidRDefault="00000000" w:rsidP="00DB7B9E">
            <w:pPr>
              <w:rPr>
                <w:sz w:val="28"/>
                <w:szCs w:val="28"/>
              </w:rPr>
            </w:pPr>
            <w:r>
              <w:rPr>
                <w:sz w:val="28"/>
                <w:szCs w:val="28"/>
              </w:rPr>
              <w:t>ENTRADA:</w:t>
            </w:r>
          </w:p>
          <w:p w14:paraId="0809EE65" w14:textId="77777777" w:rsidR="005C3A6E" w:rsidRDefault="00000000" w:rsidP="00DB7B9E">
            <w:pPr>
              <w:numPr>
                <w:ilvl w:val="0"/>
                <w:numId w:val="1"/>
              </w:numPr>
              <w:pBdr>
                <w:top w:val="nil"/>
                <w:left w:val="nil"/>
                <w:bottom w:val="nil"/>
                <w:right w:val="nil"/>
                <w:between w:val="nil"/>
              </w:pBdr>
              <w:spacing w:line="259" w:lineRule="auto"/>
              <w:rPr>
                <w:color w:val="000000"/>
                <w:sz w:val="28"/>
                <w:szCs w:val="28"/>
              </w:rPr>
            </w:pPr>
            <w:r>
              <w:rPr>
                <w:b w:val="0"/>
                <w:color w:val="000000"/>
                <w:sz w:val="28"/>
                <w:szCs w:val="28"/>
              </w:rPr>
              <w:t xml:space="preserve">Documentación requerida para habilitaciones comerciales generales. </w:t>
            </w:r>
          </w:p>
          <w:p w14:paraId="000B534A" w14:textId="77777777" w:rsidR="005C3A6E" w:rsidRDefault="00000000" w:rsidP="00DB7B9E">
            <w:pPr>
              <w:numPr>
                <w:ilvl w:val="0"/>
                <w:numId w:val="1"/>
              </w:numPr>
              <w:pBdr>
                <w:top w:val="nil"/>
                <w:left w:val="nil"/>
                <w:bottom w:val="nil"/>
                <w:right w:val="nil"/>
                <w:between w:val="nil"/>
              </w:pBdr>
              <w:spacing w:after="160" w:line="259" w:lineRule="auto"/>
              <w:rPr>
                <w:color w:val="000000"/>
                <w:sz w:val="28"/>
                <w:szCs w:val="28"/>
              </w:rPr>
            </w:pPr>
            <w:r>
              <w:rPr>
                <w:b w:val="0"/>
                <w:color w:val="000000"/>
                <w:sz w:val="28"/>
                <w:szCs w:val="28"/>
              </w:rPr>
              <w:t>Requisitos adicionales solicitados por la Policía de la Provincia.</w:t>
            </w:r>
          </w:p>
        </w:tc>
      </w:tr>
      <w:tr w:rsidR="005C3A6E" w14:paraId="27FD2907" w14:textId="77777777" w:rsidTr="00DB7B9E">
        <w:trPr>
          <w:trHeight w:val="1440"/>
        </w:trPr>
        <w:tc>
          <w:tcPr>
            <w:cnfStyle w:val="001000000000" w:firstRow="0" w:lastRow="0" w:firstColumn="1" w:lastColumn="0" w:oddVBand="0" w:evenVBand="0" w:oddHBand="0" w:evenHBand="0" w:firstRowFirstColumn="0" w:firstRowLastColumn="0" w:lastRowFirstColumn="0" w:lastRowLastColumn="0"/>
            <w:tcW w:w="9153" w:type="dxa"/>
          </w:tcPr>
          <w:p w14:paraId="4D256540" w14:textId="77777777" w:rsidR="005C3A6E" w:rsidRDefault="00000000" w:rsidP="00DB7B9E">
            <w:pPr>
              <w:rPr>
                <w:sz w:val="28"/>
                <w:szCs w:val="28"/>
              </w:rPr>
            </w:pPr>
            <w:r>
              <w:rPr>
                <w:sz w:val="28"/>
                <w:szCs w:val="28"/>
              </w:rPr>
              <w:t>SALIDA:</w:t>
            </w:r>
          </w:p>
          <w:p w14:paraId="2EAA2157" w14:textId="77777777" w:rsidR="005C3A6E" w:rsidRDefault="00000000" w:rsidP="00DB7B9E">
            <w:pPr>
              <w:numPr>
                <w:ilvl w:val="0"/>
                <w:numId w:val="1"/>
              </w:numPr>
              <w:pBdr>
                <w:top w:val="nil"/>
                <w:left w:val="nil"/>
                <w:bottom w:val="nil"/>
                <w:right w:val="nil"/>
                <w:between w:val="nil"/>
              </w:pBdr>
              <w:spacing w:line="259" w:lineRule="auto"/>
              <w:rPr>
                <w:color w:val="000000"/>
                <w:sz w:val="28"/>
                <w:szCs w:val="28"/>
              </w:rPr>
            </w:pPr>
            <w:r>
              <w:rPr>
                <w:b w:val="0"/>
                <w:color w:val="000000"/>
                <w:sz w:val="28"/>
                <w:szCs w:val="28"/>
              </w:rPr>
              <w:t xml:space="preserve">Habilitación para venta de alcohol (finalmente emitida por la Policía de la Provincia). </w:t>
            </w:r>
          </w:p>
          <w:p w14:paraId="4FCDDF52" w14:textId="77777777" w:rsidR="005C3A6E" w:rsidRDefault="00000000" w:rsidP="00DB7B9E">
            <w:pPr>
              <w:numPr>
                <w:ilvl w:val="0"/>
                <w:numId w:val="1"/>
              </w:numPr>
              <w:pBdr>
                <w:top w:val="nil"/>
                <w:left w:val="nil"/>
                <w:bottom w:val="nil"/>
                <w:right w:val="nil"/>
                <w:between w:val="nil"/>
              </w:pBdr>
              <w:spacing w:after="160" w:line="259" w:lineRule="auto"/>
              <w:rPr>
                <w:color w:val="000000"/>
                <w:sz w:val="28"/>
                <w:szCs w:val="28"/>
              </w:rPr>
            </w:pPr>
            <w:r>
              <w:rPr>
                <w:b w:val="0"/>
                <w:color w:val="000000"/>
                <w:sz w:val="28"/>
                <w:szCs w:val="28"/>
              </w:rPr>
              <w:t>Notas para la Policía Provincial.</w:t>
            </w:r>
          </w:p>
        </w:tc>
      </w:tr>
      <w:tr w:rsidR="005C3A6E" w14:paraId="6108FAC9" w14:textId="77777777" w:rsidTr="00DB7B9E">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153" w:type="dxa"/>
          </w:tcPr>
          <w:p w14:paraId="361BBC06" w14:textId="77777777" w:rsidR="005C3A6E" w:rsidRDefault="00000000" w:rsidP="00DB7B9E">
            <w:pPr>
              <w:rPr>
                <w:sz w:val="28"/>
                <w:szCs w:val="28"/>
              </w:rPr>
            </w:pPr>
            <w:r>
              <w:rPr>
                <w:sz w:val="28"/>
                <w:szCs w:val="28"/>
              </w:rPr>
              <w:t>DESCRIPCIONES:</w:t>
            </w:r>
          </w:p>
        </w:tc>
      </w:tr>
      <w:tr w:rsidR="005C3A6E" w14:paraId="4735F14E" w14:textId="77777777" w:rsidTr="00DE5B89">
        <w:trPr>
          <w:trHeight w:val="1124"/>
        </w:trPr>
        <w:tc>
          <w:tcPr>
            <w:cnfStyle w:val="001000000000" w:firstRow="0" w:lastRow="0" w:firstColumn="1" w:lastColumn="0" w:oddVBand="0" w:evenVBand="0" w:oddHBand="0" w:evenHBand="0" w:firstRowFirstColumn="0" w:firstRowLastColumn="0" w:lastRowFirstColumn="0" w:lastRowLastColumn="0"/>
            <w:tcW w:w="9153" w:type="dxa"/>
          </w:tcPr>
          <w:p w14:paraId="119D25B6" w14:textId="77777777" w:rsidR="00DB7B9E" w:rsidRPr="00DB7B9E" w:rsidRDefault="00000000" w:rsidP="00DB7B9E">
            <w:pPr>
              <w:pBdr>
                <w:top w:val="nil"/>
                <w:left w:val="nil"/>
                <w:bottom w:val="nil"/>
                <w:right w:val="nil"/>
                <w:between w:val="nil"/>
              </w:pBdr>
              <w:spacing w:after="160"/>
              <w:rPr>
                <w:rFonts w:ascii="Teko" w:eastAsia="Teko" w:hAnsi="Teko" w:cs="Teko"/>
                <w:color w:val="000000"/>
                <w:sz w:val="24"/>
                <w:szCs w:val="24"/>
              </w:rPr>
            </w:pPr>
            <w:r w:rsidRPr="00DB7B9E">
              <w:rPr>
                <w:rFonts w:ascii="Teko" w:eastAsia="Teko" w:hAnsi="Teko" w:cs="Teko"/>
                <w:b w:val="0"/>
                <w:color w:val="000000"/>
                <w:sz w:val="24"/>
                <w:szCs w:val="24"/>
              </w:rPr>
              <w:t>El solicitante se dirige al área de fiscalización para solicitar obtener la habilitación de venta de bebidas alcohólicas</w:t>
            </w:r>
          </w:p>
          <w:p w14:paraId="3089CB3C" w14:textId="4A1224A7" w:rsidR="005C3A6E" w:rsidRPr="00DB7B9E" w:rsidRDefault="00DB7B9E" w:rsidP="00DB7B9E">
            <w:pPr>
              <w:pBdr>
                <w:top w:val="nil"/>
                <w:left w:val="nil"/>
                <w:bottom w:val="nil"/>
                <w:right w:val="nil"/>
                <w:between w:val="nil"/>
              </w:pBdr>
              <w:spacing w:after="160"/>
              <w:rPr>
                <w:rFonts w:ascii="Teko" w:eastAsia="Teko" w:hAnsi="Teko" w:cs="Teko"/>
                <w:color w:val="000000"/>
                <w:sz w:val="24"/>
                <w:szCs w:val="24"/>
              </w:rPr>
            </w:pPr>
            <w:r>
              <w:rPr>
                <w:rFonts w:ascii="Teko" w:eastAsia="Teko" w:hAnsi="Teko" w:cs="Teko"/>
                <w:b w:val="0"/>
                <w:color w:val="000000"/>
                <w:sz w:val="24"/>
                <w:szCs w:val="24"/>
              </w:rPr>
              <w:t>Una vez que se recibe esta nueva solicitud de este cliente,</w:t>
            </w:r>
            <w:r w:rsidRPr="00DB7B9E">
              <w:rPr>
                <w:rFonts w:ascii="Teko" w:eastAsia="Teko" w:hAnsi="Teko" w:cs="Teko"/>
                <w:b w:val="0"/>
                <w:color w:val="000000"/>
                <w:sz w:val="24"/>
                <w:szCs w:val="24"/>
              </w:rPr>
              <w:t xml:space="preserve"> </w:t>
            </w:r>
            <w:r>
              <w:rPr>
                <w:rFonts w:ascii="Teko" w:eastAsia="Teko" w:hAnsi="Teko" w:cs="Teko"/>
                <w:b w:val="0"/>
                <w:color w:val="000000"/>
                <w:sz w:val="24"/>
                <w:szCs w:val="24"/>
              </w:rPr>
              <w:t xml:space="preserve">se le procede </w:t>
            </w:r>
            <w:r w:rsidRPr="00DB7B9E">
              <w:rPr>
                <w:rFonts w:ascii="Teko" w:eastAsia="Teko" w:hAnsi="Teko" w:cs="Teko"/>
                <w:b w:val="0"/>
                <w:color w:val="000000"/>
                <w:sz w:val="24"/>
                <w:szCs w:val="24"/>
              </w:rPr>
              <w:t xml:space="preserve">a </w:t>
            </w:r>
            <w:r>
              <w:rPr>
                <w:rFonts w:ascii="Teko" w:eastAsia="Teko" w:hAnsi="Teko" w:cs="Teko"/>
                <w:b w:val="0"/>
                <w:color w:val="000000"/>
                <w:sz w:val="24"/>
                <w:szCs w:val="24"/>
              </w:rPr>
              <w:t>informar</w:t>
            </w:r>
            <w:r w:rsidRPr="00DB7B9E">
              <w:rPr>
                <w:rFonts w:ascii="Teko" w:eastAsia="Teko" w:hAnsi="Teko" w:cs="Teko"/>
                <w:b w:val="0"/>
                <w:color w:val="000000"/>
                <w:sz w:val="24"/>
                <w:szCs w:val="24"/>
              </w:rPr>
              <w:t xml:space="preserve"> los requisitos para </w:t>
            </w:r>
            <w:r>
              <w:rPr>
                <w:rFonts w:ascii="Teko" w:eastAsia="Teko" w:hAnsi="Teko" w:cs="Teko"/>
                <w:b w:val="0"/>
                <w:color w:val="000000"/>
                <w:sz w:val="24"/>
                <w:szCs w:val="24"/>
              </w:rPr>
              <w:t xml:space="preserve">poder obtener </w:t>
            </w:r>
            <w:r w:rsidRPr="00DB7B9E">
              <w:rPr>
                <w:rFonts w:ascii="Teko" w:eastAsia="Teko" w:hAnsi="Teko" w:cs="Teko"/>
                <w:b w:val="0"/>
                <w:color w:val="000000"/>
                <w:sz w:val="24"/>
                <w:szCs w:val="24"/>
              </w:rPr>
              <w:t xml:space="preserve">el certificado </w:t>
            </w:r>
            <w:r>
              <w:rPr>
                <w:rFonts w:ascii="Teko" w:eastAsia="Teko" w:hAnsi="Teko" w:cs="Teko"/>
                <w:b w:val="0"/>
                <w:color w:val="000000"/>
                <w:sz w:val="24"/>
                <w:szCs w:val="24"/>
              </w:rPr>
              <w:t>para su</w:t>
            </w:r>
            <w:r w:rsidRPr="00DB7B9E">
              <w:rPr>
                <w:rFonts w:ascii="Teko" w:eastAsia="Teko" w:hAnsi="Teko" w:cs="Teko"/>
                <w:b w:val="0"/>
                <w:color w:val="000000"/>
                <w:sz w:val="24"/>
                <w:szCs w:val="24"/>
              </w:rPr>
              <w:t xml:space="preserve"> habilitación </w:t>
            </w:r>
            <w:r>
              <w:rPr>
                <w:rFonts w:ascii="Teko" w:eastAsia="Teko" w:hAnsi="Teko" w:cs="Teko"/>
                <w:b w:val="0"/>
                <w:color w:val="000000"/>
                <w:sz w:val="24"/>
                <w:szCs w:val="24"/>
              </w:rPr>
              <w:t>para la</w:t>
            </w:r>
            <w:r w:rsidRPr="00DB7B9E">
              <w:rPr>
                <w:rFonts w:ascii="Teko" w:eastAsia="Teko" w:hAnsi="Teko" w:cs="Teko"/>
                <w:b w:val="0"/>
                <w:color w:val="000000"/>
                <w:sz w:val="24"/>
                <w:szCs w:val="24"/>
              </w:rPr>
              <w:t xml:space="preserve"> venta por alcohol</w:t>
            </w:r>
            <w:r>
              <w:rPr>
                <w:rFonts w:ascii="Teko" w:eastAsia="Teko" w:hAnsi="Teko" w:cs="Teko"/>
                <w:b w:val="0"/>
                <w:color w:val="000000"/>
                <w:sz w:val="24"/>
                <w:szCs w:val="24"/>
              </w:rPr>
              <w:t>.</w:t>
            </w:r>
            <w:r w:rsidRPr="00DB7B9E">
              <w:rPr>
                <w:rFonts w:ascii="Teko" w:eastAsia="Teko" w:hAnsi="Teko" w:cs="Teko"/>
                <w:b w:val="0"/>
                <w:color w:val="000000"/>
                <w:sz w:val="24"/>
                <w:szCs w:val="24"/>
              </w:rPr>
              <w:t xml:space="preserve"> </w:t>
            </w:r>
          </w:p>
          <w:p w14:paraId="7E570385" w14:textId="02D47505" w:rsidR="00170138" w:rsidRDefault="00000000" w:rsidP="00DB7B9E">
            <w:pPr>
              <w:pBdr>
                <w:top w:val="nil"/>
                <w:left w:val="nil"/>
                <w:bottom w:val="nil"/>
                <w:right w:val="nil"/>
                <w:between w:val="nil"/>
              </w:pBdr>
              <w:spacing w:after="160"/>
              <w:rPr>
                <w:rFonts w:ascii="Teko" w:eastAsia="Teko" w:hAnsi="Teko" w:cs="Teko"/>
                <w:color w:val="000000"/>
                <w:sz w:val="24"/>
                <w:szCs w:val="24"/>
              </w:rPr>
            </w:pPr>
            <w:r w:rsidRPr="00DB7B9E">
              <w:rPr>
                <w:rFonts w:ascii="Teko" w:eastAsia="Teko" w:hAnsi="Teko" w:cs="Teko"/>
                <w:b w:val="0"/>
                <w:color w:val="000000"/>
                <w:sz w:val="24"/>
                <w:szCs w:val="24"/>
              </w:rPr>
              <w:t>La secretaria prosigue a realizar una petición para el certificado de la habilitación para venta de alcohol a la policía, la secretaria envía los datos del solicitante los cuales fueron solicitados por la policía</w:t>
            </w:r>
            <w:r w:rsidR="00170138">
              <w:rPr>
                <w:rFonts w:ascii="Teko" w:eastAsia="Teko" w:hAnsi="Teko" w:cs="Teko"/>
                <w:b w:val="0"/>
                <w:color w:val="000000"/>
                <w:sz w:val="24"/>
                <w:szCs w:val="24"/>
              </w:rPr>
              <w:t>.</w:t>
            </w:r>
          </w:p>
          <w:p w14:paraId="31468AF3" w14:textId="3514E9B8" w:rsidR="005C3A6E" w:rsidRPr="00DB7B9E" w:rsidRDefault="00000000" w:rsidP="00DB7B9E">
            <w:pPr>
              <w:pBdr>
                <w:top w:val="nil"/>
                <w:left w:val="nil"/>
                <w:bottom w:val="nil"/>
                <w:right w:val="nil"/>
                <w:between w:val="nil"/>
              </w:pBdr>
              <w:spacing w:after="160"/>
              <w:rPr>
                <w:rFonts w:ascii="Teko" w:eastAsia="Teko" w:hAnsi="Teko" w:cs="Teko"/>
                <w:color w:val="000000"/>
                <w:sz w:val="24"/>
                <w:szCs w:val="24"/>
              </w:rPr>
            </w:pPr>
            <w:r w:rsidRPr="00DB7B9E">
              <w:rPr>
                <w:rFonts w:ascii="Teko" w:eastAsia="Teko" w:hAnsi="Teko" w:cs="Teko"/>
                <w:b w:val="0"/>
                <w:color w:val="000000"/>
                <w:sz w:val="24"/>
                <w:szCs w:val="24"/>
              </w:rPr>
              <w:t xml:space="preserve"> luego la policía prosigue a revisar los datos del solicitante, una vez verificada la información la policía prosigue a habilita un tique de pago, una vez realizado el pago, el solicitante se acerca a la policía con el tiquete de pago para la verificación del pago.</w:t>
            </w:r>
          </w:p>
          <w:p w14:paraId="7A4D510F" w14:textId="77777777" w:rsidR="005C3A6E" w:rsidRPr="00DB7B9E" w:rsidRDefault="00000000" w:rsidP="00DB7B9E">
            <w:pPr>
              <w:pBdr>
                <w:top w:val="nil"/>
                <w:left w:val="nil"/>
                <w:bottom w:val="nil"/>
                <w:right w:val="nil"/>
                <w:between w:val="nil"/>
              </w:pBdr>
              <w:spacing w:after="160"/>
              <w:rPr>
                <w:rFonts w:ascii="Teko" w:eastAsia="Teko" w:hAnsi="Teko" w:cs="Teko"/>
                <w:color w:val="000000"/>
                <w:sz w:val="24"/>
                <w:szCs w:val="24"/>
              </w:rPr>
            </w:pPr>
            <w:r w:rsidRPr="00DB7B9E">
              <w:rPr>
                <w:rFonts w:ascii="Teko" w:eastAsia="Teko" w:hAnsi="Teko" w:cs="Teko"/>
                <w:b w:val="0"/>
                <w:color w:val="000000"/>
                <w:sz w:val="24"/>
                <w:szCs w:val="24"/>
              </w:rPr>
              <w:t xml:space="preserve">Luego la policía notifica a la </w:t>
            </w:r>
            <w:r w:rsidRPr="00DB7B9E">
              <w:rPr>
                <w:rFonts w:ascii="Teko" w:eastAsia="Teko" w:hAnsi="Teko" w:cs="Teko"/>
                <w:b w:val="0"/>
                <w:sz w:val="24"/>
                <w:szCs w:val="24"/>
              </w:rPr>
              <w:t>secretaría</w:t>
            </w:r>
            <w:r w:rsidRPr="00DB7B9E">
              <w:rPr>
                <w:rFonts w:ascii="Teko" w:eastAsia="Teko" w:hAnsi="Teko" w:cs="Teko"/>
                <w:b w:val="0"/>
                <w:color w:val="000000"/>
                <w:sz w:val="24"/>
                <w:szCs w:val="24"/>
              </w:rPr>
              <w:t xml:space="preserve"> de fiscalización de que el certificado ya se encuentra realizado, entonces la secretaria prosigue a notificar al solicitante que ya se encuentra disponible su certificado el cual lo avala para la venta de bebidas alcohólicas, el cual el solicitante debe retirar del área de fiscalización.  </w:t>
            </w:r>
          </w:p>
          <w:p w14:paraId="032BA2EA" w14:textId="77777777" w:rsidR="005C3A6E" w:rsidRPr="00DB7B9E" w:rsidRDefault="00000000" w:rsidP="00DB7B9E">
            <w:pPr>
              <w:pBdr>
                <w:top w:val="nil"/>
                <w:left w:val="nil"/>
                <w:bottom w:val="nil"/>
                <w:right w:val="nil"/>
                <w:between w:val="nil"/>
              </w:pBdr>
              <w:spacing w:after="160"/>
              <w:rPr>
                <w:rFonts w:ascii="Teko" w:eastAsia="Teko" w:hAnsi="Teko" w:cs="Teko"/>
                <w:color w:val="000000"/>
                <w:sz w:val="24"/>
                <w:szCs w:val="24"/>
              </w:rPr>
            </w:pPr>
            <w:r w:rsidRPr="00DB7B9E">
              <w:rPr>
                <w:rFonts w:ascii="Teko" w:eastAsia="Teko" w:hAnsi="Teko" w:cs="Teko"/>
                <w:b w:val="0"/>
                <w:color w:val="000000"/>
                <w:sz w:val="24"/>
                <w:szCs w:val="24"/>
              </w:rPr>
              <w:t xml:space="preserve">1 </w:t>
            </w:r>
            <w:r w:rsidRPr="00DB7B9E">
              <w:rPr>
                <w:rFonts w:ascii="Teko" w:eastAsia="Teko" w:hAnsi="Teko" w:cs="Teko"/>
                <w:b w:val="0"/>
                <w:sz w:val="24"/>
                <w:szCs w:val="24"/>
              </w:rPr>
              <w:t>RECOPILACIÓN</w:t>
            </w:r>
            <w:r w:rsidRPr="00DB7B9E">
              <w:rPr>
                <w:rFonts w:ascii="Teko" w:eastAsia="Teko" w:hAnsi="Teko" w:cs="Teko"/>
                <w:b w:val="0"/>
                <w:color w:val="000000"/>
                <w:sz w:val="24"/>
                <w:szCs w:val="24"/>
              </w:rPr>
              <w:t xml:space="preserve"> DE LA </w:t>
            </w:r>
            <w:r w:rsidRPr="00DB7B9E">
              <w:rPr>
                <w:rFonts w:ascii="Teko" w:eastAsia="Teko" w:hAnsi="Teko" w:cs="Teko"/>
                <w:b w:val="0"/>
                <w:sz w:val="24"/>
                <w:szCs w:val="24"/>
              </w:rPr>
              <w:t>DOCUMENTACIÓN</w:t>
            </w:r>
            <w:r w:rsidRPr="00DB7B9E">
              <w:rPr>
                <w:rFonts w:ascii="Teko" w:eastAsia="Teko" w:hAnsi="Teko" w:cs="Teko"/>
                <w:b w:val="0"/>
                <w:color w:val="000000"/>
                <w:sz w:val="24"/>
                <w:szCs w:val="24"/>
              </w:rPr>
              <w:t xml:space="preserve"> REQUERIDA</w:t>
            </w:r>
          </w:p>
          <w:p w14:paraId="3C15A53A" w14:textId="77777777" w:rsidR="005C3A6E" w:rsidRPr="00DB7B9E" w:rsidRDefault="00000000" w:rsidP="00DB7B9E">
            <w:pPr>
              <w:pBdr>
                <w:top w:val="nil"/>
                <w:left w:val="nil"/>
                <w:bottom w:val="nil"/>
                <w:right w:val="nil"/>
                <w:between w:val="nil"/>
              </w:pBdr>
              <w:spacing w:after="160"/>
              <w:rPr>
                <w:rFonts w:ascii="Teko" w:eastAsia="Teko" w:hAnsi="Teko" w:cs="Teko"/>
                <w:color w:val="000000"/>
                <w:sz w:val="24"/>
                <w:szCs w:val="24"/>
              </w:rPr>
            </w:pPr>
            <w:r w:rsidRPr="00DB7B9E">
              <w:rPr>
                <w:rFonts w:ascii="Teko" w:eastAsia="Teko" w:hAnsi="Teko" w:cs="Teko"/>
                <w:b w:val="0"/>
                <w:color w:val="000000"/>
                <w:sz w:val="24"/>
                <w:szCs w:val="24"/>
              </w:rPr>
              <w:t xml:space="preserve">Por parte de la policía la </w:t>
            </w:r>
            <w:r w:rsidRPr="00DB7B9E">
              <w:rPr>
                <w:rFonts w:ascii="Teko" w:eastAsia="Teko" w:hAnsi="Teko" w:cs="Teko"/>
                <w:b w:val="0"/>
                <w:sz w:val="24"/>
                <w:szCs w:val="24"/>
              </w:rPr>
              <w:t>secretaría</w:t>
            </w:r>
            <w:r w:rsidRPr="00DB7B9E">
              <w:rPr>
                <w:rFonts w:ascii="Teko" w:eastAsia="Teko" w:hAnsi="Teko" w:cs="Teko"/>
                <w:b w:val="0"/>
                <w:color w:val="000000"/>
                <w:sz w:val="24"/>
                <w:szCs w:val="24"/>
              </w:rPr>
              <w:t xml:space="preserve"> brinda los datos del local y le entrega el legajo de la persona que solicito el certificado de habilitación de venta de bebidas a la policía. </w:t>
            </w:r>
          </w:p>
          <w:p w14:paraId="25708115" w14:textId="77777777" w:rsidR="005C3A6E" w:rsidRPr="00DB7B9E" w:rsidRDefault="00000000" w:rsidP="00DB7B9E">
            <w:pPr>
              <w:pBdr>
                <w:top w:val="nil"/>
                <w:left w:val="nil"/>
                <w:bottom w:val="nil"/>
                <w:right w:val="nil"/>
                <w:between w:val="nil"/>
              </w:pBdr>
              <w:spacing w:after="160"/>
              <w:rPr>
                <w:rFonts w:ascii="Teko" w:eastAsia="Teko" w:hAnsi="Teko" w:cs="Teko"/>
                <w:color w:val="000000"/>
                <w:sz w:val="24"/>
                <w:szCs w:val="24"/>
              </w:rPr>
            </w:pPr>
            <w:r w:rsidRPr="00DB7B9E">
              <w:rPr>
                <w:rFonts w:ascii="Teko" w:eastAsia="Teko" w:hAnsi="Teko" w:cs="Teko"/>
                <w:b w:val="0"/>
                <w:color w:val="000000"/>
                <w:sz w:val="24"/>
                <w:szCs w:val="24"/>
              </w:rPr>
              <w:t xml:space="preserve">2 </w:t>
            </w:r>
            <w:r w:rsidRPr="00DB7B9E">
              <w:rPr>
                <w:rFonts w:ascii="Teko" w:eastAsia="Teko" w:hAnsi="Teko" w:cs="Teko"/>
                <w:b w:val="0"/>
                <w:sz w:val="24"/>
                <w:szCs w:val="24"/>
              </w:rPr>
              <w:t>COORDINACIÓN</w:t>
            </w:r>
            <w:r w:rsidRPr="00DB7B9E">
              <w:rPr>
                <w:rFonts w:ascii="Teko" w:eastAsia="Teko" w:hAnsi="Teko" w:cs="Teko"/>
                <w:b w:val="0"/>
                <w:color w:val="000000"/>
                <w:sz w:val="24"/>
                <w:szCs w:val="24"/>
              </w:rPr>
              <w:t xml:space="preserve"> CON LA </w:t>
            </w:r>
            <w:r w:rsidRPr="00DB7B9E">
              <w:rPr>
                <w:rFonts w:ascii="Teko" w:eastAsia="Teko" w:hAnsi="Teko" w:cs="Teko"/>
                <w:b w:val="0"/>
                <w:sz w:val="24"/>
                <w:szCs w:val="24"/>
              </w:rPr>
              <w:t>POLICÍA</w:t>
            </w:r>
            <w:r w:rsidRPr="00DB7B9E">
              <w:rPr>
                <w:rFonts w:ascii="Teko" w:eastAsia="Teko" w:hAnsi="Teko" w:cs="Teko"/>
                <w:b w:val="0"/>
                <w:color w:val="000000"/>
                <w:sz w:val="24"/>
                <w:szCs w:val="24"/>
              </w:rPr>
              <w:t xml:space="preserve"> DE LA PROVINCIA PARA LPOS REQUISITOS ADICIONALES </w:t>
            </w:r>
          </w:p>
          <w:p w14:paraId="6814D965" w14:textId="77777777" w:rsidR="005C3A6E" w:rsidRPr="00DB7B9E" w:rsidRDefault="00000000" w:rsidP="00DB7B9E">
            <w:pPr>
              <w:pBdr>
                <w:top w:val="nil"/>
                <w:left w:val="nil"/>
                <w:bottom w:val="nil"/>
                <w:right w:val="nil"/>
                <w:between w:val="nil"/>
              </w:pBdr>
              <w:spacing w:after="160"/>
              <w:rPr>
                <w:rFonts w:ascii="Teko" w:eastAsia="Teko" w:hAnsi="Teko" w:cs="Teko"/>
                <w:color w:val="000000"/>
                <w:sz w:val="24"/>
                <w:szCs w:val="24"/>
              </w:rPr>
            </w:pPr>
            <w:r w:rsidRPr="00DB7B9E">
              <w:rPr>
                <w:rFonts w:ascii="Teko" w:eastAsia="Teko" w:hAnsi="Teko" w:cs="Teko"/>
                <w:b w:val="0"/>
                <w:color w:val="000000"/>
                <w:sz w:val="24"/>
                <w:szCs w:val="24"/>
              </w:rPr>
              <w:t xml:space="preserve">la policía coordina con la </w:t>
            </w:r>
            <w:r w:rsidRPr="00DB7B9E">
              <w:rPr>
                <w:rFonts w:ascii="Teko" w:eastAsia="Teko" w:hAnsi="Teko" w:cs="Teko"/>
                <w:b w:val="0"/>
                <w:sz w:val="24"/>
                <w:szCs w:val="24"/>
              </w:rPr>
              <w:t>secretaría</w:t>
            </w:r>
            <w:r w:rsidRPr="00DB7B9E">
              <w:rPr>
                <w:rFonts w:ascii="Teko" w:eastAsia="Teko" w:hAnsi="Teko" w:cs="Teko"/>
                <w:b w:val="0"/>
                <w:color w:val="000000"/>
                <w:sz w:val="24"/>
                <w:szCs w:val="24"/>
              </w:rPr>
              <w:t xml:space="preserve"> de fiscalización para que le brinde los datos del solicitante para la habilitación del certificado.</w:t>
            </w:r>
          </w:p>
          <w:p w14:paraId="02E4DE92" w14:textId="77777777" w:rsidR="005C3A6E" w:rsidRPr="00DB7B9E" w:rsidRDefault="00000000" w:rsidP="00DB7B9E">
            <w:pPr>
              <w:pBdr>
                <w:top w:val="nil"/>
                <w:left w:val="nil"/>
                <w:bottom w:val="nil"/>
                <w:right w:val="nil"/>
                <w:between w:val="nil"/>
              </w:pBdr>
              <w:spacing w:after="160"/>
              <w:rPr>
                <w:rFonts w:ascii="Teko" w:eastAsia="Teko" w:hAnsi="Teko" w:cs="Teko"/>
                <w:color w:val="000000"/>
                <w:sz w:val="24"/>
                <w:szCs w:val="24"/>
              </w:rPr>
            </w:pPr>
            <w:r w:rsidRPr="00DB7B9E">
              <w:rPr>
                <w:rFonts w:ascii="Teko" w:eastAsia="Teko" w:hAnsi="Teko" w:cs="Teko"/>
                <w:b w:val="0"/>
                <w:color w:val="000000"/>
                <w:sz w:val="24"/>
                <w:szCs w:val="24"/>
              </w:rPr>
              <w:t xml:space="preserve">3 </w:t>
            </w:r>
            <w:r w:rsidRPr="00DB7B9E">
              <w:rPr>
                <w:rFonts w:ascii="Teko" w:eastAsia="Teko" w:hAnsi="Teko" w:cs="Teko"/>
                <w:b w:val="0"/>
                <w:sz w:val="24"/>
                <w:szCs w:val="24"/>
              </w:rPr>
              <w:t>GENERACIÓN</w:t>
            </w:r>
            <w:r w:rsidRPr="00DB7B9E">
              <w:rPr>
                <w:rFonts w:ascii="Teko" w:eastAsia="Teko" w:hAnsi="Teko" w:cs="Teko"/>
                <w:b w:val="0"/>
                <w:color w:val="000000"/>
                <w:sz w:val="24"/>
                <w:szCs w:val="24"/>
              </w:rPr>
              <w:t xml:space="preserve"> DE NOTAS PARA LA </w:t>
            </w:r>
            <w:r w:rsidRPr="00DB7B9E">
              <w:rPr>
                <w:rFonts w:ascii="Teko" w:eastAsia="Teko" w:hAnsi="Teko" w:cs="Teko"/>
                <w:b w:val="0"/>
                <w:sz w:val="24"/>
                <w:szCs w:val="24"/>
              </w:rPr>
              <w:t>POLICÍA</w:t>
            </w:r>
            <w:r w:rsidRPr="00DB7B9E">
              <w:rPr>
                <w:rFonts w:ascii="Teko" w:eastAsia="Teko" w:hAnsi="Teko" w:cs="Teko"/>
                <w:b w:val="0"/>
                <w:color w:val="000000"/>
                <w:sz w:val="24"/>
                <w:szCs w:val="24"/>
              </w:rPr>
              <w:t xml:space="preserve"> DE LA PROVINCIA PARA SU HABILITACION FINAL </w:t>
            </w:r>
          </w:p>
          <w:p w14:paraId="213B4994" w14:textId="77777777" w:rsidR="005C3A6E" w:rsidRPr="00DB7B9E" w:rsidRDefault="00000000" w:rsidP="00DB7B9E">
            <w:pPr>
              <w:pBdr>
                <w:top w:val="nil"/>
                <w:left w:val="nil"/>
                <w:bottom w:val="nil"/>
                <w:right w:val="nil"/>
                <w:between w:val="nil"/>
              </w:pBdr>
              <w:spacing w:after="160"/>
              <w:rPr>
                <w:rFonts w:ascii="Teko" w:eastAsia="Teko" w:hAnsi="Teko" w:cs="Teko"/>
                <w:color w:val="000000"/>
                <w:sz w:val="24"/>
                <w:szCs w:val="24"/>
              </w:rPr>
            </w:pPr>
            <w:r w:rsidRPr="00DB7B9E">
              <w:rPr>
                <w:rFonts w:ascii="Teko" w:eastAsia="Teko" w:hAnsi="Teko" w:cs="Teko"/>
                <w:b w:val="0"/>
                <w:color w:val="000000"/>
                <w:sz w:val="24"/>
                <w:szCs w:val="24"/>
              </w:rPr>
              <w:t xml:space="preserve">La policía hace un tique de pago para que el solicitante efectué el pago de la habilitación, y enviar un reporte a fiscalización para notificarle </w:t>
            </w:r>
            <w:r w:rsidRPr="00DB7B9E">
              <w:rPr>
                <w:rFonts w:ascii="Teko" w:eastAsia="Teko" w:hAnsi="Teko" w:cs="Teko"/>
                <w:b w:val="0"/>
                <w:sz w:val="24"/>
                <w:szCs w:val="24"/>
              </w:rPr>
              <w:t>que la</w:t>
            </w:r>
            <w:r w:rsidRPr="00DB7B9E">
              <w:rPr>
                <w:rFonts w:ascii="Teko" w:eastAsia="Teko" w:hAnsi="Teko" w:cs="Teko"/>
                <w:b w:val="0"/>
                <w:color w:val="000000"/>
                <w:sz w:val="24"/>
                <w:szCs w:val="24"/>
              </w:rPr>
              <w:t xml:space="preserve"> solicitud fue exitosa.</w:t>
            </w:r>
          </w:p>
          <w:p w14:paraId="7A8271A1" w14:textId="77777777" w:rsidR="005C3A6E" w:rsidRPr="00DB7B9E" w:rsidRDefault="00000000" w:rsidP="00DB7B9E">
            <w:pPr>
              <w:pBdr>
                <w:top w:val="nil"/>
                <w:left w:val="nil"/>
                <w:bottom w:val="nil"/>
                <w:right w:val="nil"/>
                <w:between w:val="nil"/>
              </w:pBdr>
              <w:spacing w:after="160"/>
              <w:rPr>
                <w:rFonts w:ascii="Teko" w:eastAsia="Teko" w:hAnsi="Teko" w:cs="Teko"/>
                <w:color w:val="000000"/>
                <w:sz w:val="24"/>
                <w:szCs w:val="24"/>
              </w:rPr>
            </w:pPr>
            <w:r w:rsidRPr="00DB7B9E">
              <w:rPr>
                <w:rFonts w:ascii="Teko" w:eastAsia="Teko" w:hAnsi="Teko" w:cs="Teko"/>
                <w:b w:val="0"/>
                <w:color w:val="000000"/>
                <w:sz w:val="24"/>
                <w:szCs w:val="24"/>
              </w:rPr>
              <w:t xml:space="preserve">4 ESPERA DE LA </w:t>
            </w:r>
            <w:r w:rsidRPr="00DB7B9E">
              <w:rPr>
                <w:rFonts w:ascii="Teko" w:eastAsia="Teko" w:hAnsi="Teko" w:cs="Teko"/>
                <w:b w:val="0"/>
                <w:sz w:val="24"/>
                <w:szCs w:val="24"/>
              </w:rPr>
              <w:t>APROBACIÓN</w:t>
            </w:r>
            <w:r w:rsidRPr="00DB7B9E">
              <w:rPr>
                <w:rFonts w:ascii="Teko" w:eastAsia="Teko" w:hAnsi="Teko" w:cs="Teko"/>
                <w:b w:val="0"/>
                <w:color w:val="000000"/>
                <w:sz w:val="24"/>
                <w:szCs w:val="24"/>
              </w:rPr>
              <w:t xml:space="preserve"> Y </w:t>
            </w:r>
            <w:r w:rsidRPr="00DB7B9E">
              <w:rPr>
                <w:rFonts w:ascii="Teko" w:eastAsia="Teko" w:hAnsi="Teko" w:cs="Teko"/>
                <w:b w:val="0"/>
                <w:sz w:val="24"/>
                <w:szCs w:val="24"/>
              </w:rPr>
              <w:t>HABILITACIÓN</w:t>
            </w:r>
            <w:r w:rsidRPr="00DB7B9E">
              <w:rPr>
                <w:rFonts w:ascii="Teko" w:eastAsia="Teko" w:hAnsi="Teko" w:cs="Teko"/>
                <w:b w:val="0"/>
                <w:color w:val="000000"/>
                <w:sz w:val="24"/>
                <w:szCs w:val="24"/>
              </w:rPr>
              <w:t xml:space="preserve"> POR PARTE DE LA POLICIA DE LA PROVINCIA </w:t>
            </w:r>
          </w:p>
          <w:p w14:paraId="794E2D8A" w14:textId="77777777" w:rsidR="005C3A6E" w:rsidRDefault="00000000" w:rsidP="00DB7B9E">
            <w:pPr>
              <w:pBdr>
                <w:top w:val="nil"/>
                <w:left w:val="nil"/>
                <w:bottom w:val="nil"/>
                <w:right w:val="nil"/>
                <w:between w:val="nil"/>
              </w:pBdr>
              <w:spacing w:after="160"/>
              <w:rPr>
                <w:rFonts w:ascii="Teko" w:eastAsia="Teko" w:hAnsi="Teko" w:cs="Teko"/>
                <w:color w:val="000000"/>
                <w:sz w:val="28"/>
                <w:szCs w:val="28"/>
              </w:rPr>
            </w:pPr>
            <w:r w:rsidRPr="00DB7B9E">
              <w:rPr>
                <w:rFonts w:ascii="Teko" w:eastAsia="Teko" w:hAnsi="Teko" w:cs="Teko"/>
                <w:b w:val="0"/>
                <w:color w:val="000000"/>
                <w:sz w:val="24"/>
                <w:szCs w:val="24"/>
              </w:rPr>
              <w:lastRenderedPageBreak/>
              <w:t xml:space="preserve">Una vez que el pedido </w:t>
            </w:r>
            <w:r w:rsidRPr="00DB7B9E">
              <w:rPr>
                <w:rFonts w:ascii="Teko" w:eastAsia="Teko" w:hAnsi="Teko" w:cs="Teko"/>
                <w:b w:val="0"/>
                <w:sz w:val="24"/>
                <w:szCs w:val="24"/>
              </w:rPr>
              <w:t>esté</w:t>
            </w:r>
            <w:r w:rsidRPr="00DB7B9E">
              <w:rPr>
                <w:rFonts w:ascii="Teko" w:eastAsia="Teko" w:hAnsi="Teko" w:cs="Teko"/>
                <w:b w:val="0"/>
                <w:color w:val="000000"/>
                <w:sz w:val="24"/>
                <w:szCs w:val="24"/>
              </w:rPr>
              <w:t xml:space="preserve"> aprobado por parte de la policía fue hecho se prosigue a comunicarse con el área de fiscalización para que la </w:t>
            </w:r>
            <w:r w:rsidRPr="00DB7B9E">
              <w:rPr>
                <w:rFonts w:ascii="Teko" w:eastAsia="Teko" w:hAnsi="Teko" w:cs="Teko"/>
                <w:b w:val="0"/>
                <w:sz w:val="24"/>
                <w:szCs w:val="24"/>
              </w:rPr>
              <w:t>secretaría</w:t>
            </w:r>
            <w:r w:rsidRPr="00DB7B9E">
              <w:rPr>
                <w:rFonts w:ascii="Teko" w:eastAsia="Teko" w:hAnsi="Teko" w:cs="Teko"/>
                <w:b w:val="0"/>
                <w:color w:val="000000"/>
                <w:sz w:val="24"/>
                <w:szCs w:val="24"/>
              </w:rPr>
              <w:t xml:space="preserve"> notifique al solicitante que el certificado de la habilitación por venta de alcohol fue realizado.</w:t>
            </w:r>
            <w:r>
              <w:rPr>
                <w:rFonts w:ascii="Teko" w:eastAsia="Teko" w:hAnsi="Teko" w:cs="Teko"/>
                <w:b w:val="0"/>
                <w:color w:val="000000"/>
                <w:sz w:val="28"/>
                <w:szCs w:val="28"/>
              </w:rPr>
              <w:t xml:space="preserve"> </w:t>
            </w:r>
          </w:p>
        </w:tc>
      </w:tr>
      <w:tr w:rsidR="005C3A6E" w14:paraId="24FA116A" w14:textId="77777777" w:rsidTr="00DB7B9E">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153" w:type="dxa"/>
          </w:tcPr>
          <w:p w14:paraId="7B772602" w14:textId="77777777" w:rsidR="005C3A6E" w:rsidRDefault="00000000" w:rsidP="00DB7B9E">
            <w:pPr>
              <w:rPr>
                <w:sz w:val="28"/>
                <w:szCs w:val="28"/>
              </w:rPr>
            </w:pPr>
            <w:r>
              <w:rPr>
                <w:sz w:val="28"/>
                <w:szCs w:val="28"/>
              </w:rPr>
              <w:lastRenderedPageBreak/>
              <w:t>OBSERVASCIONES:</w:t>
            </w:r>
          </w:p>
        </w:tc>
      </w:tr>
      <w:tr w:rsidR="005C3A6E" w14:paraId="0CB8DFA1" w14:textId="77777777" w:rsidTr="00DB7B9E">
        <w:trPr>
          <w:trHeight w:val="921"/>
        </w:trPr>
        <w:tc>
          <w:tcPr>
            <w:cnfStyle w:val="001000000000" w:firstRow="0" w:lastRow="0" w:firstColumn="1" w:lastColumn="0" w:oddVBand="0" w:evenVBand="0" w:oddHBand="0" w:evenHBand="0" w:firstRowFirstColumn="0" w:firstRowLastColumn="0" w:lastRowFirstColumn="0" w:lastRowLastColumn="0"/>
            <w:tcW w:w="9153" w:type="dxa"/>
          </w:tcPr>
          <w:p w14:paraId="287ADE8F" w14:textId="77777777" w:rsidR="005C3A6E" w:rsidRPr="00DB7B9E" w:rsidRDefault="00000000" w:rsidP="00DB7B9E">
            <w:pPr>
              <w:rPr>
                <w:sz w:val="24"/>
                <w:szCs w:val="24"/>
              </w:rPr>
            </w:pPr>
            <w:r w:rsidRPr="00DB7B9E">
              <w:rPr>
                <w:sz w:val="24"/>
                <w:szCs w:val="24"/>
              </w:rPr>
              <w:t>Este es uno de los procesos más críticos y demorados debido a la dependencia de entidades externas (Policía de la Provincia) que no están en Las Lajitas y pueden tardar hasta tres meses en dar una habilitación.</w:t>
            </w:r>
          </w:p>
        </w:tc>
      </w:tr>
    </w:tbl>
    <w:p w14:paraId="2B67E880" w14:textId="77777777" w:rsidR="005C3A6E" w:rsidRDefault="005C3A6E">
      <w:pPr>
        <w:rPr>
          <w:sz w:val="28"/>
          <w:szCs w:val="28"/>
        </w:rPr>
      </w:pPr>
    </w:p>
    <w:p w14:paraId="4C4F3524" w14:textId="77777777" w:rsidR="005C3A6E" w:rsidRDefault="005C3A6E">
      <w:pPr>
        <w:rPr>
          <w:sz w:val="28"/>
          <w:szCs w:val="28"/>
        </w:rPr>
      </w:pPr>
    </w:p>
    <w:tbl>
      <w:tblPr>
        <w:tblStyle w:val="3"/>
        <w:tblW w:w="935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350"/>
      </w:tblGrid>
      <w:tr w:rsidR="005C3A6E" w14:paraId="147BB5E0" w14:textId="77777777" w:rsidTr="005C3A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5B67A3A" w14:textId="77777777" w:rsidR="005C3A6E" w:rsidRDefault="00000000">
            <w:pPr>
              <w:rPr>
                <w:sz w:val="28"/>
                <w:szCs w:val="28"/>
              </w:rPr>
            </w:pPr>
            <w:r>
              <w:rPr>
                <w:sz w:val="28"/>
                <w:szCs w:val="28"/>
              </w:rPr>
              <w:t xml:space="preserve">PROCESO 3: HABILITACIÓN DE EVENTOS </w:t>
            </w:r>
          </w:p>
        </w:tc>
      </w:tr>
      <w:tr w:rsidR="005C3A6E" w14:paraId="1B9F18AD" w14:textId="77777777" w:rsidTr="005C3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8FD0BB1" w14:textId="77777777" w:rsidR="005C3A6E" w:rsidRDefault="00000000">
            <w:pPr>
              <w:rPr>
                <w:sz w:val="28"/>
                <w:szCs w:val="28"/>
              </w:rPr>
            </w:pPr>
            <w:r>
              <w:rPr>
                <w:sz w:val="28"/>
                <w:szCs w:val="28"/>
              </w:rPr>
              <w:t>ENTRADA:</w:t>
            </w:r>
          </w:p>
          <w:p w14:paraId="4EB683C7" w14:textId="77777777" w:rsidR="005C3A6E" w:rsidRDefault="00000000">
            <w:pPr>
              <w:numPr>
                <w:ilvl w:val="0"/>
                <w:numId w:val="1"/>
              </w:numPr>
              <w:pBdr>
                <w:top w:val="nil"/>
                <w:left w:val="nil"/>
                <w:bottom w:val="nil"/>
                <w:right w:val="nil"/>
                <w:between w:val="nil"/>
              </w:pBdr>
              <w:spacing w:line="259" w:lineRule="auto"/>
              <w:rPr>
                <w:color w:val="000000"/>
                <w:sz w:val="28"/>
                <w:szCs w:val="28"/>
              </w:rPr>
            </w:pPr>
            <w:r>
              <w:rPr>
                <w:b w:val="0"/>
                <w:color w:val="000000"/>
                <w:sz w:val="28"/>
                <w:szCs w:val="28"/>
              </w:rPr>
              <w:t xml:space="preserve">Solicitud del organizador del evento. </w:t>
            </w:r>
          </w:p>
          <w:p w14:paraId="4AEA5A82" w14:textId="77777777" w:rsidR="005C3A6E" w:rsidRDefault="00000000">
            <w:pPr>
              <w:numPr>
                <w:ilvl w:val="0"/>
                <w:numId w:val="1"/>
              </w:numPr>
              <w:pBdr>
                <w:top w:val="nil"/>
                <w:left w:val="nil"/>
                <w:bottom w:val="nil"/>
                <w:right w:val="nil"/>
                <w:between w:val="nil"/>
              </w:pBdr>
              <w:spacing w:after="160" w:line="259" w:lineRule="auto"/>
              <w:rPr>
                <w:color w:val="000000"/>
                <w:sz w:val="28"/>
                <w:szCs w:val="28"/>
              </w:rPr>
            </w:pPr>
            <w:r>
              <w:rPr>
                <w:b w:val="0"/>
                <w:color w:val="000000"/>
                <w:sz w:val="28"/>
                <w:szCs w:val="28"/>
              </w:rPr>
              <w:t>Documentación que puede incluir requisitos de seguridad e higiene.</w:t>
            </w:r>
          </w:p>
        </w:tc>
      </w:tr>
      <w:tr w:rsidR="005C3A6E" w14:paraId="43DE4695" w14:textId="77777777" w:rsidTr="005C3A6E">
        <w:tc>
          <w:tcPr>
            <w:cnfStyle w:val="001000000000" w:firstRow="0" w:lastRow="0" w:firstColumn="1" w:lastColumn="0" w:oddVBand="0" w:evenVBand="0" w:oddHBand="0" w:evenHBand="0" w:firstRowFirstColumn="0" w:firstRowLastColumn="0" w:lastRowFirstColumn="0" w:lastRowLastColumn="0"/>
            <w:tcW w:w="9350" w:type="dxa"/>
          </w:tcPr>
          <w:p w14:paraId="41826A75" w14:textId="77777777" w:rsidR="005C3A6E" w:rsidRDefault="00000000">
            <w:pPr>
              <w:rPr>
                <w:sz w:val="28"/>
                <w:szCs w:val="28"/>
              </w:rPr>
            </w:pPr>
            <w:r>
              <w:rPr>
                <w:sz w:val="28"/>
                <w:szCs w:val="28"/>
              </w:rPr>
              <w:t>SALIDA:</w:t>
            </w:r>
          </w:p>
          <w:p w14:paraId="433ADA87" w14:textId="77777777" w:rsidR="005C3A6E" w:rsidRDefault="00000000">
            <w:pPr>
              <w:numPr>
                <w:ilvl w:val="0"/>
                <w:numId w:val="1"/>
              </w:numPr>
              <w:pBdr>
                <w:top w:val="nil"/>
                <w:left w:val="nil"/>
                <w:bottom w:val="nil"/>
                <w:right w:val="nil"/>
                <w:between w:val="nil"/>
              </w:pBdr>
              <w:spacing w:after="160" w:line="259" w:lineRule="auto"/>
              <w:rPr>
                <w:color w:val="000000"/>
                <w:sz w:val="28"/>
                <w:szCs w:val="28"/>
              </w:rPr>
            </w:pPr>
            <w:r>
              <w:rPr>
                <w:b w:val="0"/>
                <w:color w:val="000000"/>
                <w:sz w:val="28"/>
                <w:szCs w:val="28"/>
              </w:rPr>
              <w:t>Habilitación temporal del evento.</w:t>
            </w:r>
          </w:p>
        </w:tc>
      </w:tr>
      <w:tr w:rsidR="005C3A6E" w14:paraId="4D3366C2" w14:textId="77777777" w:rsidTr="005C3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1469E4A" w14:textId="77777777" w:rsidR="005C3A6E" w:rsidRDefault="00000000">
            <w:pPr>
              <w:rPr>
                <w:sz w:val="28"/>
                <w:szCs w:val="28"/>
              </w:rPr>
            </w:pPr>
            <w:r>
              <w:rPr>
                <w:sz w:val="28"/>
                <w:szCs w:val="28"/>
              </w:rPr>
              <w:t>DESCRIPCIONES:</w:t>
            </w:r>
          </w:p>
        </w:tc>
      </w:tr>
      <w:tr w:rsidR="005C3A6E" w14:paraId="377C5F61" w14:textId="77777777" w:rsidTr="005C3A6E">
        <w:tc>
          <w:tcPr>
            <w:cnfStyle w:val="001000000000" w:firstRow="0" w:lastRow="0" w:firstColumn="1" w:lastColumn="0" w:oddVBand="0" w:evenVBand="0" w:oddHBand="0" w:evenHBand="0" w:firstRowFirstColumn="0" w:firstRowLastColumn="0" w:lastRowFirstColumn="0" w:lastRowLastColumn="0"/>
            <w:tcW w:w="9350" w:type="dxa"/>
          </w:tcPr>
          <w:p w14:paraId="3440802F" w14:textId="77777777" w:rsidR="002E7358" w:rsidRPr="00615333" w:rsidRDefault="006F598F">
            <w:pPr>
              <w:spacing w:after="280"/>
              <w:rPr>
                <w:rFonts w:ascii="Times New Roman" w:eastAsia="Times New Roman" w:hAnsi="Times New Roman" w:cs="Times New Roman"/>
                <w:color w:val="000000"/>
                <w:sz w:val="24"/>
                <w:szCs w:val="24"/>
              </w:rPr>
            </w:pPr>
            <w:r w:rsidRPr="00615333">
              <w:rPr>
                <w:rFonts w:ascii="Times New Roman" w:eastAsia="Times New Roman" w:hAnsi="Times New Roman" w:cs="Times New Roman"/>
                <w:b w:val="0"/>
                <w:color w:val="000000"/>
                <w:sz w:val="24"/>
                <w:szCs w:val="24"/>
              </w:rPr>
              <w:t xml:space="preserve">Una persona interesada en realizar un evento (ya sea un festival, una fiesta privada o un evento en un boliche) se dirige a el Área de fiscalización para gestionar los permisos </w:t>
            </w:r>
            <w:r w:rsidR="002E7358" w:rsidRPr="00615333">
              <w:rPr>
                <w:rFonts w:ascii="Times New Roman" w:eastAsia="Times New Roman" w:hAnsi="Times New Roman" w:cs="Times New Roman"/>
                <w:b w:val="0"/>
                <w:color w:val="000000"/>
                <w:sz w:val="24"/>
                <w:szCs w:val="24"/>
              </w:rPr>
              <w:t>pertinentes para su habilitación.</w:t>
            </w:r>
          </w:p>
          <w:p w14:paraId="0099EB28" w14:textId="0192B43D" w:rsidR="002E7358" w:rsidRPr="00615333" w:rsidRDefault="002E7358">
            <w:pPr>
              <w:spacing w:after="280"/>
              <w:rPr>
                <w:rFonts w:ascii="Times New Roman" w:eastAsia="Times New Roman" w:hAnsi="Times New Roman" w:cs="Times New Roman"/>
                <w:color w:val="000000"/>
                <w:sz w:val="24"/>
                <w:szCs w:val="24"/>
              </w:rPr>
            </w:pPr>
            <w:r w:rsidRPr="00615333">
              <w:rPr>
                <w:rFonts w:ascii="Times New Roman" w:eastAsia="Times New Roman" w:hAnsi="Times New Roman" w:cs="Times New Roman"/>
                <w:b w:val="0"/>
                <w:color w:val="000000"/>
                <w:sz w:val="24"/>
                <w:szCs w:val="24"/>
              </w:rPr>
              <w:t>Luego los encargados del Área prosiguen a informarle sobre los tramites que debe realizar, una vez se aclarado todo se prosigue a empezar la solicitud.</w:t>
            </w:r>
          </w:p>
          <w:p w14:paraId="47F9ED34" w14:textId="1CDC7C46" w:rsidR="005C3A6E" w:rsidRPr="00615333" w:rsidRDefault="002E7358">
            <w:pPr>
              <w:spacing w:after="280"/>
              <w:rPr>
                <w:rFonts w:ascii="Times New Roman" w:eastAsia="Times New Roman" w:hAnsi="Times New Roman" w:cs="Times New Roman"/>
                <w:color w:val="000000"/>
                <w:sz w:val="24"/>
                <w:szCs w:val="24"/>
              </w:rPr>
            </w:pPr>
            <w:r w:rsidRPr="00615333">
              <w:rPr>
                <w:rFonts w:ascii="Times New Roman" w:eastAsia="Times New Roman" w:hAnsi="Times New Roman" w:cs="Times New Roman"/>
                <w:b w:val="0"/>
                <w:color w:val="000000"/>
                <w:sz w:val="24"/>
                <w:szCs w:val="24"/>
              </w:rPr>
              <w:t xml:space="preserve"> </w:t>
            </w:r>
            <w:r w:rsidR="006F598F" w:rsidRPr="00615333">
              <w:rPr>
                <w:rFonts w:ascii="Times New Roman" w:eastAsia="Times New Roman" w:hAnsi="Times New Roman" w:cs="Times New Roman"/>
                <w:b w:val="0"/>
                <w:color w:val="000000"/>
                <w:sz w:val="24"/>
                <w:szCs w:val="24"/>
              </w:rPr>
              <w:t xml:space="preserve"> </w:t>
            </w:r>
            <w:r w:rsidRPr="00615333">
              <w:rPr>
                <w:rFonts w:ascii="Times New Roman" w:eastAsia="Times New Roman" w:hAnsi="Times New Roman" w:cs="Times New Roman"/>
                <w:b w:val="0"/>
                <w:color w:val="000000"/>
                <w:sz w:val="24"/>
                <w:szCs w:val="24"/>
              </w:rPr>
              <w:t>El interesado le indica la fecha y horas de duración del evento y su ubicación donde será realizado, ya coordinado con otras Áreas de la municipalidad.</w:t>
            </w:r>
          </w:p>
          <w:p w14:paraId="7A04CF55" w14:textId="5DBA168E" w:rsidR="00321090" w:rsidRPr="00615333" w:rsidRDefault="00321090">
            <w:pPr>
              <w:spacing w:after="280"/>
              <w:rPr>
                <w:rFonts w:ascii="Times New Roman" w:eastAsia="Times New Roman" w:hAnsi="Times New Roman" w:cs="Times New Roman"/>
                <w:sz w:val="24"/>
                <w:szCs w:val="24"/>
              </w:rPr>
            </w:pPr>
            <w:r w:rsidRPr="00615333">
              <w:rPr>
                <w:rFonts w:ascii="Times New Roman" w:eastAsia="Times New Roman" w:hAnsi="Times New Roman" w:cs="Times New Roman"/>
                <w:b w:val="0"/>
                <w:color w:val="000000"/>
                <w:sz w:val="24"/>
                <w:szCs w:val="24"/>
              </w:rPr>
              <w:t xml:space="preserve">Una vez cargados los datos de la persona solicitante. </w:t>
            </w:r>
          </w:p>
          <w:p w14:paraId="5A0DBDBA" w14:textId="2A3015DB" w:rsidR="005C3A6E" w:rsidRPr="00615333" w:rsidRDefault="00000000">
            <w:pPr>
              <w:spacing w:before="280" w:after="280"/>
              <w:rPr>
                <w:rFonts w:ascii="Times New Roman" w:eastAsia="Times New Roman" w:hAnsi="Times New Roman" w:cs="Times New Roman"/>
                <w:sz w:val="24"/>
                <w:szCs w:val="24"/>
              </w:rPr>
            </w:pPr>
            <w:r w:rsidRPr="00615333">
              <w:rPr>
                <w:rFonts w:ascii="Times New Roman" w:eastAsia="Times New Roman" w:hAnsi="Times New Roman" w:cs="Times New Roman"/>
                <w:b w:val="0"/>
                <w:color w:val="000000"/>
                <w:sz w:val="24"/>
                <w:szCs w:val="24"/>
              </w:rPr>
              <w:t>la administrativa prosigue a coordina con</w:t>
            </w:r>
            <w:r w:rsidR="00475055" w:rsidRPr="00615333">
              <w:rPr>
                <w:rFonts w:ascii="Times New Roman" w:eastAsia="Times New Roman" w:hAnsi="Times New Roman" w:cs="Times New Roman"/>
                <w:b w:val="0"/>
                <w:color w:val="000000"/>
                <w:sz w:val="24"/>
                <w:szCs w:val="24"/>
              </w:rPr>
              <w:t xml:space="preserve"> entidades externas</w:t>
            </w:r>
            <w:r w:rsidRPr="00615333">
              <w:rPr>
                <w:rFonts w:ascii="Times New Roman" w:eastAsia="Times New Roman" w:hAnsi="Times New Roman" w:cs="Times New Roman"/>
                <w:b w:val="0"/>
                <w:color w:val="000000"/>
                <w:sz w:val="24"/>
                <w:szCs w:val="24"/>
              </w:rPr>
              <w:t xml:space="preserve"> </w:t>
            </w:r>
            <w:r w:rsidR="00475055" w:rsidRPr="00615333">
              <w:rPr>
                <w:rFonts w:ascii="Times New Roman" w:eastAsia="Times New Roman" w:hAnsi="Times New Roman" w:cs="Times New Roman"/>
                <w:b w:val="0"/>
                <w:color w:val="000000"/>
                <w:sz w:val="24"/>
                <w:szCs w:val="24"/>
              </w:rPr>
              <w:t xml:space="preserve">como </w:t>
            </w:r>
            <w:r w:rsidRPr="00615333">
              <w:rPr>
                <w:rFonts w:ascii="Times New Roman" w:eastAsia="Times New Roman" w:hAnsi="Times New Roman" w:cs="Times New Roman"/>
                <w:b w:val="0"/>
                <w:color w:val="000000"/>
                <w:sz w:val="24"/>
                <w:szCs w:val="24"/>
              </w:rPr>
              <w:t xml:space="preserve">bomberos de la provincia para que verifiquen los requisitos de seguridad e higiene. </w:t>
            </w:r>
          </w:p>
          <w:p w14:paraId="18F5B1A6" w14:textId="77777777" w:rsidR="00321090" w:rsidRPr="00615333" w:rsidRDefault="00321090">
            <w:pPr>
              <w:spacing w:before="280" w:after="280"/>
              <w:rPr>
                <w:rFonts w:ascii="Times New Roman" w:eastAsia="Times New Roman" w:hAnsi="Times New Roman" w:cs="Times New Roman"/>
                <w:color w:val="000000"/>
                <w:sz w:val="24"/>
                <w:szCs w:val="24"/>
              </w:rPr>
            </w:pPr>
            <w:r w:rsidRPr="00615333">
              <w:rPr>
                <w:rFonts w:ascii="Times New Roman" w:eastAsia="Times New Roman" w:hAnsi="Times New Roman" w:cs="Times New Roman"/>
                <w:b w:val="0"/>
                <w:color w:val="000000"/>
                <w:sz w:val="24"/>
                <w:szCs w:val="24"/>
              </w:rPr>
              <w:t xml:space="preserve">Luego se coordina una fecha para realizar una inspección a local donde se va realizar el evento. </w:t>
            </w:r>
          </w:p>
          <w:p w14:paraId="5C34809B" w14:textId="112C0438" w:rsidR="005C3A6E" w:rsidRPr="00615333" w:rsidRDefault="00321090">
            <w:pPr>
              <w:spacing w:before="280" w:after="280"/>
              <w:rPr>
                <w:rFonts w:ascii="Times New Roman" w:eastAsia="Times New Roman" w:hAnsi="Times New Roman" w:cs="Times New Roman"/>
                <w:color w:val="000000"/>
                <w:sz w:val="24"/>
                <w:szCs w:val="24"/>
              </w:rPr>
            </w:pPr>
            <w:r w:rsidRPr="00615333">
              <w:rPr>
                <w:rFonts w:ascii="Times New Roman" w:eastAsia="Times New Roman" w:hAnsi="Times New Roman" w:cs="Times New Roman"/>
                <w:b w:val="0"/>
                <w:color w:val="000000"/>
                <w:sz w:val="24"/>
                <w:szCs w:val="24"/>
              </w:rPr>
              <w:t>Luego se asigna</w:t>
            </w:r>
            <w:r w:rsidR="00615333" w:rsidRPr="00615333">
              <w:rPr>
                <w:rFonts w:ascii="Times New Roman" w:eastAsia="Times New Roman" w:hAnsi="Times New Roman" w:cs="Times New Roman"/>
                <w:b w:val="0"/>
                <w:color w:val="000000"/>
                <w:sz w:val="24"/>
                <w:szCs w:val="24"/>
              </w:rPr>
              <w:t xml:space="preserve"> un </w:t>
            </w:r>
            <w:r w:rsidRPr="00615333">
              <w:rPr>
                <w:rFonts w:ascii="Times New Roman" w:eastAsia="Times New Roman" w:hAnsi="Times New Roman" w:cs="Times New Roman"/>
                <w:b w:val="0"/>
                <w:color w:val="000000"/>
                <w:sz w:val="24"/>
                <w:szCs w:val="24"/>
              </w:rPr>
              <w:t>inspector</w:t>
            </w:r>
            <w:r w:rsidR="00615333" w:rsidRPr="00615333">
              <w:rPr>
                <w:rFonts w:ascii="Times New Roman" w:eastAsia="Times New Roman" w:hAnsi="Times New Roman" w:cs="Times New Roman"/>
                <w:b w:val="0"/>
                <w:color w:val="000000"/>
                <w:sz w:val="24"/>
                <w:szCs w:val="24"/>
              </w:rPr>
              <w:t xml:space="preserve"> para</w:t>
            </w:r>
            <w:r w:rsidRPr="00615333">
              <w:rPr>
                <w:rFonts w:ascii="Times New Roman" w:eastAsia="Times New Roman" w:hAnsi="Times New Roman" w:cs="Times New Roman"/>
                <w:b w:val="0"/>
                <w:color w:val="000000"/>
                <w:sz w:val="24"/>
                <w:szCs w:val="24"/>
              </w:rPr>
              <w:t xml:space="preserve"> asegura</w:t>
            </w:r>
            <w:r w:rsidR="00615333" w:rsidRPr="00615333">
              <w:rPr>
                <w:rFonts w:ascii="Times New Roman" w:eastAsia="Times New Roman" w:hAnsi="Times New Roman" w:cs="Times New Roman"/>
                <w:b w:val="0"/>
                <w:color w:val="000000"/>
                <w:sz w:val="24"/>
                <w:szCs w:val="24"/>
              </w:rPr>
              <w:t>r</w:t>
            </w:r>
            <w:r w:rsidRPr="00615333">
              <w:rPr>
                <w:rFonts w:ascii="Times New Roman" w:eastAsia="Times New Roman" w:hAnsi="Times New Roman" w:cs="Times New Roman"/>
                <w:b w:val="0"/>
                <w:color w:val="000000"/>
                <w:sz w:val="24"/>
                <w:szCs w:val="24"/>
              </w:rPr>
              <w:t xml:space="preserve"> la inspección eléctrica y otros requisitos de bomberos sean aprobados. </w:t>
            </w:r>
          </w:p>
          <w:p w14:paraId="653693B2" w14:textId="1534C17C" w:rsidR="005C3A6E" w:rsidRPr="00615333" w:rsidRDefault="00000000">
            <w:pPr>
              <w:spacing w:before="280" w:after="280"/>
              <w:rPr>
                <w:rFonts w:ascii="Times New Roman" w:eastAsia="Times New Roman" w:hAnsi="Times New Roman" w:cs="Times New Roman"/>
                <w:sz w:val="24"/>
                <w:szCs w:val="24"/>
              </w:rPr>
            </w:pPr>
            <w:r w:rsidRPr="00615333">
              <w:rPr>
                <w:rFonts w:ascii="Times New Roman" w:eastAsia="Times New Roman" w:hAnsi="Times New Roman" w:cs="Times New Roman"/>
                <w:b w:val="0"/>
                <w:sz w:val="24"/>
                <w:szCs w:val="24"/>
              </w:rPr>
              <w:lastRenderedPageBreak/>
              <w:t xml:space="preserve">Luego coordina con la policía de la provincia para solicitarle los adicionales correspondientes para cubrir con la seguridad del </w:t>
            </w:r>
            <w:r w:rsidR="00615333">
              <w:rPr>
                <w:rFonts w:ascii="Times New Roman" w:eastAsia="Times New Roman" w:hAnsi="Times New Roman" w:cs="Times New Roman"/>
                <w:b w:val="0"/>
                <w:sz w:val="24"/>
                <w:szCs w:val="24"/>
              </w:rPr>
              <w:t xml:space="preserve">lugar </w:t>
            </w:r>
            <w:r w:rsidRPr="00615333">
              <w:rPr>
                <w:rFonts w:ascii="Times New Roman" w:eastAsia="Times New Roman" w:hAnsi="Times New Roman" w:cs="Times New Roman"/>
                <w:b w:val="0"/>
                <w:sz w:val="24"/>
                <w:szCs w:val="24"/>
              </w:rPr>
              <w:t>para evitar posibles conflictos que pudiesen llegar a ocurrir.</w:t>
            </w:r>
          </w:p>
          <w:p w14:paraId="79CD0840" w14:textId="48895778" w:rsidR="005C3A6E" w:rsidRPr="00615333" w:rsidRDefault="00000000">
            <w:pPr>
              <w:spacing w:before="280" w:after="280"/>
              <w:rPr>
                <w:rFonts w:ascii="Times New Roman" w:eastAsia="Times New Roman" w:hAnsi="Times New Roman" w:cs="Times New Roman"/>
                <w:sz w:val="24"/>
                <w:szCs w:val="24"/>
              </w:rPr>
            </w:pPr>
            <w:r w:rsidRPr="00615333">
              <w:rPr>
                <w:rFonts w:ascii="Times New Roman" w:eastAsia="Times New Roman" w:hAnsi="Times New Roman" w:cs="Times New Roman"/>
                <w:b w:val="0"/>
                <w:sz w:val="24"/>
                <w:szCs w:val="24"/>
              </w:rPr>
              <w:t xml:space="preserve">También se debe coordinar con el hospital de la zona para que puedan brindar asistencia </w:t>
            </w:r>
            <w:r w:rsidR="00F52801" w:rsidRPr="00615333">
              <w:rPr>
                <w:rFonts w:ascii="Times New Roman" w:eastAsia="Times New Roman" w:hAnsi="Times New Roman" w:cs="Times New Roman"/>
                <w:b w:val="0"/>
                <w:sz w:val="24"/>
                <w:szCs w:val="24"/>
              </w:rPr>
              <w:t>médica</w:t>
            </w:r>
            <w:r w:rsidRPr="00615333">
              <w:rPr>
                <w:rFonts w:ascii="Times New Roman" w:eastAsia="Times New Roman" w:hAnsi="Times New Roman" w:cs="Times New Roman"/>
                <w:b w:val="0"/>
                <w:sz w:val="24"/>
                <w:szCs w:val="24"/>
              </w:rPr>
              <w:t xml:space="preserve"> en caso de que alguien llegase a sufrir algún tipo de lesión en el lugar.   </w:t>
            </w:r>
          </w:p>
          <w:p w14:paraId="49C2715E" w14:textId="77777777" w:rsidR="005C3A6E" w:rsidRPr="00615333" w:rsidRDefault="00000000">
            <w:pPr>
              <w:spacing w:before="280" w:after="280"/>
              <w:rPr>
                <w:rFonts w:ascii="Times New Roman" w:eastAsia="Times New Roman" w:hAnsi="Times New Roman" w:cs="Times New Roman"/>
                <w:color w:val="000000"/>
                <w:sz w:val="24"/>
                <w:szCs w:val="24"/>
              </w:rPr>
            </w:pPr>
            <w:r w:rsidRPr="00615333">
              <w:rPr>
                <w:rFonts w:ascii="Times New Roman" w:eastAsia="Times New Roman" w:hAnsi="Times New Roman" w:cs="Times New Roman"/>
                <w:b w:val="0"/>
                <w:color w:val="000000"/>
                <w:sz w:val="24"/>
                <w:szCs w:val="24"/>
              </w:rPr>
              <w:t xml:space="preserve">una vez que todas las entidades externas dan su aprobación y se cumplen los requerimientos impuestos por las diferentes entidades, se emite la habilitación temporal del evento. </w:t>
            </w:r>
          </w:p>
          <w:p w14:paraId="4383EF33" w14:textId="77777777" w:rsidR="005C3A6E" w:rsidRDefault="00000000">
            <w:pPr>
              <w:spacing w:before="280"/>
              <w:rPr>
                <w:rFonts w:ascii="Times New Roman" w:eastAsia="Times New Roman" w:hAnsi="Times New Roman" w:cs="Times New Roman"/>
                <w:sz w:val="28"/>
                <w:szCs w:val="28"/>
              </w:rPr>
            </w:pPr>
            <w:r w:rsidRPr="00615333">
              <w:rPr>
                <w:rFonts w:ascii="Teko" w:eastAsia="Teko" w:hAnsi="Teko" w:cs="Teko"/>
                <w:sz w:val="24"/>
                <w:szCs w:val="24"/>
              </w:rPr>
              <w:t xml:space="preserve"> </w:t>
            </w:r>
          </w:p>
        </w:tc>
      </w:tr>
      <w:tr w:rsidR="005C3A6E" w14:paraId="47142F3B" w14:textId="77777777" w:rsidTr="005C3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963DCA3" w14:textId="77777777" w:rsidR="005C3A6E" w:rsidRDefault="00000000">
            <w:pPr>
              <w:rPr>
                <w:sz w:val="28"/>
                <w:szCs w:val="28"/>
              </w:rPr>
            </w:pPr>
            <w:r>
              <w:rPr>
                <w:sz w:val="28"/>
                <w:szCs w:val="28"/>
              </w:rPr>
              <w:lastRenderedPageBreak/>
              <w:t xml:space="preserve"> OBSERVASCIONES:</w:t>
            </w:r>
          </w:p>
        </w:tc>
      </w:tr>
      <w:tr w:rsidR="005C3A6E" w:rsidRPr="00615333" w14:paraId="15CB30AF" w14:textId="77777777" w:rsidTr="005C3A6E">
        <w:tc>
          <w:tcPr>
            <w:cnfStyle w:val="001000000000" w:firstRow="0" w:lastRow="0" w:firstColumn="1" w:lastColumn="0" w:oddVBand="0" w:evenVBand="0" w:oddHBand="0" w:evenHBand="0" w:firstRowFirstColumn="0" w:firstRowLastColumn="0" w:lastRowFirstColumn="0" w:lastRowLastColumn="0"/>
            <w:tcW w:w="9350" w:type="dxa"/>
          </w:tcPr>
          <w:p w14:paraId="73CCE070" w14:textId="23EF5D6F" w:rsidR="005C3A6E" w:rsidRPr="00615333" w:rsidRDefault="00000000" w:rsidP="00615333">
            <w:pPr>
              <w:spacing w:after="280"/>
              <w:rPr>
                <w:rFonts w:ascii="Teko" w:eastAsia="Teko" w:hAnsi="Teko" w:cs="Teko"/>
                <w:sz w:val="24"/>
                <w:szCs w:val="24"/>
              </w:rPr>
            </w:pPr>
            <w:r w:rsidRPr="00615333">
              <w:rPr>
                <w:rFonts w:ascii="Teko" w:eastAsia="Teko" w:hAnsi="Teko" w:cs="Teko"/>
                <w:b w:val="0"/>
                <w:sz w:val="24"/>
                <w:szCs w:val="24"/>
              </w:rPr>
              <w:t>Similar a la habilitación para venta de alcohol, este proceso es crítico debido a la coordinación con entidades externas ubicadas en otras localidades (Bomberos y Policía de la Provincia en J.V. González) que no están presentes diariamente, causando demoras de 5 a 7 días en el caso de bomberos. Las demoras en la coordinación con entidades externas son un desafío.</w:t>
            </w:r>
          </w:p>
        </w:tc>
      </w:tr>
    </w:tbl>
    <w:p w14:paraId="2F177720" w14:textId="77777777" w:rsidR="005C3A6E" w:rsidRDefault="005C3A6E">
      <w:pPr>
        <w:rPr>
          <w:sz w:val="28"/>
          <w:szCs w:val="28"/>
        </w:rPr>
      </w:pPr>
    </w:p>
    <w:p w14:paraId="3241E064" w14:textId="77777777" w:rsidR="005C3A6E" w:rsidRDefault="005C3A6E">
      <w:pPr>
        <w:rPr>
          <w:sz w:val="28"/>
          <w:szCs w:val="28"/>
        </w:rPr>
      </w:pPr>
    </w:p>
    <w:p w14:paraId="244A2709" w14:textId="77777777" w:rsidR="005C3A6E" w:rsidRDefault="005C3A6E">
      <w:pPr>
        <w:rPr>
          <w:sz w:val="28"/>
          <w:szCs w:val="28"/>
        </w:rPr>
      </w:pPr>
    </w:p>
    <w:p w14:paraId="4BC83B6B" w14:textId="77777777" w:rsidR="005C3A6E" w:rsidRDefault="005C3A6E">
      <w:pPr>
        <w:rPr>
          <w:sz w:val="28"/>
          <w:szCs w:val="28"/>
        </w:rPr>
      </w:pPr>
    </w:p>
    <w:tbl>
      <w:tblPr>
        <w:tblStyle w:val="2"/>
        <w:tblW w:w="9499"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499"/>
      </w:tblGrid>
      <w:tr w:rsidR="005C3A6E" w14:paraId="152B997C" w14:textId="77777777" w:rsidTr="00F52801">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9499" w:type="dxa"/>
          </w:tcPr>
          <w:p w14:paraId="5B9C45B8" w14:textId="77777777" w:rsidR="005C3A6E" w:rsidRDefault="00000000">
            <w:pPr>
              <w:rPr>
                <w:sz w:val="28"/>
                <w:szCs w:val="28"/>
              </w:rPr>
            </w:pPr>
            <w:r>
              <w:rPr>
                <w:sz w:val="28"/>
                <w:szCs w:val="28"/>
              </w:rPr>
              <w:t xml:space="preserve">PROCESO 4: EMISION MULTAS </w:t>
            </w:r>
          </w:p>
        </w:tc>
      </w:tr>
      <w:tr w:rsidR="005C3A6E" w14:paraId="4D0CA33E" w14:textId="77777777" w:rsidTr="00F52801">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9499" w:type="dxa"/>
          </w:tcPr>
          <w:p w14:paraId="44ABE444" w14:textId="77777777" w:rsidR="005C3A6E" w:rsidRDefault="00000000">
            <w:pPr>
              <w:rPr>
                <w:sz w:val="28"/>
                <w:szCs w:val="28"/>
              </w:rPr>
            </w:pPr>
            <w:r>
              <w:rPr>
                <w:sz w:val="28"/>
                <w:szCs w:val="28"/>
              </w:rPr>
              <w:t>ENTRADA:</w:t>
            </w:r>
          </w:p>
          <w:p w14:paraId="1160E3B7" w14:textId="77777777" w:rsidR="005C3A6E" w:rsidRDefault="00000000">
            <w:pPr>
              <w:numPr>
                <w:ilvl w:val="0"/>
                <w:numId w:val="1"/>
              </w:numPr>
              <w:pBdr>
                <w:top w:val="nil"/>
                <w:left w:val="nil"/>
                <w:bottom w:val="nil"/>
                <w:right w:val="nil"/>
                <w:between w:val="nil"/>
              </w:pBdr>
              <w:spacing w:after="160" w:line="259" w:lineRule="auto"/>
              <w:rPr>
                <w:color w:val="000000"/>
                <w:sz w:val="28"/>
                <w:szCs w:val="28"/>
              </w:rPr>
            </w:pPr>
            <w:r>
              <w:rPr>
                <w:b w:val="0"/>
                <w:color w:val="000000"/>
                <w:sz w:val="28"/>
                <w:szCs w:val="28"/>
              </w:rPr>
              <w:t>Identificación y constatación de infracciones por parte de los inspectores.</w:t>
            </w:r>
          </w:p>
        </w:tc>
      </w:tr>
      <w:tr w:rsidR="005C3A6E" w14:paraId="2F10CA4F" w14:textId="77777777" w:rsidTr="00F52801">
        <w:trPr>
          <w:trHeight w:val="667"/>
        </w:trPr>
        <w:tc>
          <w:tcPr>
            <w:cnfStyle w:val="001000000000" w:firstRow="0" w:lastRow="0" w:firstColumn="1" w:lastColumn="0" w:oddVBand="0" w:evenVBand="0" w:oddHBand="0" w:evenHBand="0" w:firstRowFirstColumn="0" w:firstRowLastColumn="0" w:lastRowFirstColumn="0" w:lastRowLastColumn="0"/>
            <w:tcW w:w="9499" w:type="dxa"/>
          </w:tcPr>
          <w:p w14:paraId="78DF7177" w14:textId="77777777" w:rsidR="005C3A6E" w:rsidRDefault="00000000">
            <w:pPr>
              <w:numPr>
                <w:ilvl w:val="0"/>
                <w:numId w:val="5"/>
              </w:numPr>
              <w:rPr>
                <w:rFonts w:ascii="Times New Roman" w:eastAsia="Times New Roman" w:hAnsi="Times New Roman" w:cs="Times New Roman"/>
                <w:sz w:val="28"/>
                <w:szCs w:val="28"/>
              </w:rPr>
            </w:pPr>
            <w:r>
              <w:rPr>
                <w:sz w:val="28"/>
                <w:szCs w:val="28"/>
              </w:rPr>
              <w:t>SALIDA:</w:t>
            </w:r>
            <w:r>
              <w:rPr>
                <w:color w:val="000000"/>
                <w:sz w:val="28"/>
                <w:szCs w:val="28"/>
              </w:rPr>
              <w:t xml:space="preserve"> </w:t>
            </w:r>
            <w:r>
              <w:rPr>
                <w:rFonts w:ascii="Times New Roman" w:eastAsia="Times New Roman" w:hAnsi="Times New Roman" w:cs="Times New Roman"/>
                <w:color w:val="000000"/>
                <w:sz w:val="28"/>
                <w:szCs w:val="28"/>
              </w:rPr>
              <w:t xml:space="preserve">Talonarios de multas completados, copias de las multas entregadas a los infractores, y registro y archivo de la documentación. </w:t>
            </w:r>
          </w:p>
        </w:tc>
      </w:tr>
      <w:tr w:rsidR="005C3A6E" w14:paraId="2884F81B" w14:textId="77777777" w:rsidTr="00F52801">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9499" w:type="dxa"/>
          </w:tcPr>
          <w:p w14:paraId="322DF7B7" w14:textId="77777777" w:rsidR="005C3A6E" w:rsidRDefault="00000000">
            <w:pPr>
              <w:rPr>
                <w:sz w:val="28"/>
                <w:szCs w:val="28"/>
              </w:rPr>
            </w:pPr>
            <w:r>
              <w:rPr>
                <w:sz w:val="28"/>
                <w:szCs w:val="28"/>
              </w:rPr>
              <w:t>DESCRIPCIONES:</w:t>
            </w:r>
          </w:p>
        </w:tc>
      </w:tr>
      <w:tr w:rsidR="005C3A6E" w14:paraId="5851171A" w14:textId="77777777" w:rsidTr="00F52801">
        <w:trPr>
          <w:trHeight w:val="2504"/>
        </w:trPr>
        <w:tc>
          <w:tcPr>
            <w:cnfStyle w:val="001000000000" w:firstRow="0" w:lastRow="0" w:firstColumn="1" w:lastColumn="0" w:oddVBand="0" w:evenVBand="0" w:oddHBand="0" w:evenHBand="0" w:firstRowFirstColumn="0" w:firstRowLastColumn="0" w:lastRowFirstColumn="0" w:lastRowLastColumn="0"/>
            <w:tcW w:w="9499" w:type="dxa"/>
          </w:tcPr>
          <w:p w14:paraId="102EE85F" w14:textId="781FC521" w:rsidR="005C3A6E" w:rsidRDefault="00000000">
            <w:pPr>
              <w:spacing w:after="280"/>
              <w:rPr>
                <w:rFonts w:ascii="Times New Roman" w:eastAsia="Times New Roman" w:hAnsi="Times New Roman" w:cs="Times New Roman"/>
                <w:sz w:val="28"/>
                <w:szCs w:val="28"/>
              </w:rPr>
            </w:pPr>
            <w:r>
              <w:rPr>
                <w:rFonts w:ascii="Times New Roman" w:eastAsia="Times New Roman" w:hAnsi="Times New Roman" w:cs="Times New Roman"/>
                <w:b w:val="0"/>
                <w:color w:val="000000"/>
                <w:sz w:val="28"/>
                <w:szCs w:val="28"/>
              </w:rPr>
              <w:t>Un inspector del Área de</w:t>
            </w:r>
            <w:r w:rsidR="00615333">
              <w:rPr>
                <w:rFonts w:ascii="Times New Roman" w:eastAsia="Times New Roman" w:hAnsi="Times New Roman" w:cs="Times New Roman"/>
                <w:b w:val="0"/>
                <w:color w:val="000000"/>
                <w:sz w:val="28"/>
                <w:szCs w:val="28"/>
              </w:rPr>
              <w:t xml:space="preserve"> fiscalización </w:t>
            </w:r>
            <w:r>
              <w:rPr>
                <w:rFonts w:ascii="Times New Roman" w:eastAsia="Times New Roman" w:hAnsi="Times New Roman" w:cs="Times New Roman"/>
                <w:b w:val="0"/>
                <w:color w:val="000000"/>
                <w:sz w:val="28"/>
                <w:szCs w:val="28"/>
              </w:rPr>
              <w:t>durante una ronda</w:t>
            </w:r>
            <w:r w:rsidR="00615333">
              <w:rPr>
                <w:rFonts w:ascii="Times New Roman" w:eastAsia="Times New Roman" w:hAnsi="Times New Roman" w:cs="Times New Roman"/>
                <w:b w:val="0"/>
                <w:color w:val="000000"/>
                <w:sz w:val="28"/>
                <w:szCs w:val="28"/>
              </w:rPr>
              <w:t xml:space="preserve"> diaria</w:t>
            </w:r>
            <w:r>
              <w:rPr>
                <w:rFonts w:ascii="Times New Roman" w:eastAsia="Times New Roman" w:hAnsi="Times New Roman" w:cs="Times New Roman"/>
                <w:b w:val="0"/>
                <w:color w:val="000000"/>
                <w:sz w:val="28"/>
                <w:szCs w:val="28"/>
              </w:rPr>
              <w:t xml:space="preserve">, identifica un terreno baldío con malezas altas, lo cual constituye una infracción a las normativas municipales. </w:t>
            </w:r>
          </w:p>
          <w:p w14:paraId="72953FB4" w14:textId="77777777" w:rsidR="005C3A6E" w:rsidRDefault="00000000">
            <w:pPr>
              <w:spacing w:before="280" w:after="280"/>
              <w:rPr>
                <w:rFonts w:ascii="Times New Roman" w:eastAsia="Times New Roman" w:hAnsi="Times New Roman" w:cs="Times New Roman"/>
                <w:sz w:val="28"/>
                <w:szCs w:val="28"/>
              </w:rPr>
            </w:pPr>
            <w:r>
              <w:rPr>
                <w:rFonts w:ascii="Times New Roman" w:eastAsia="Times New Roman" w:hAnsi="Times New Roman" w:cs="Times New Roman"/>
                <w:b w:val="0"/>
                <w:color w:val="000000"/>
                <w:sz w:val="28"/>
                <w:szCs w:val="28"/>
              </w:rPr>
              <w:t xml:space="preserve">El inspector procede a completar un talonario de multas con los datos del infractor y la descripción de la infracción los cuales se le entrega a la secretaria del área para así dar con el infractor así notificarlo. </w:t>
            </w:r>
          </w:p>
          <w:p w14:paraId="62B9C942" w14:textId="77777777" w:rsidR="005C3A6E" w:rsidRDefault="00000000">
            <w:pPr>
              <w:spacing w:before="280" w:after="280"/>
              <w:rPr>
                <w:rFonts w:ascii="Times New Roman" w:eastAsia="Times New Roman" w:hAnsi="Times New Roman" w:cs="Times New Roman"/>
                <w:sz w:val="28"/>
                <w:szCs w:val="28"/>
              </w:rPr>
            </w:pPr>
            <w:r>
              <w:rPr>
                <w:rFonts w:ascii="Times New Roman" w:eastAsia="Times New Roman" w:hAnsi="Times New Roman" w:cs="Times New Roman"/>
                <w:b w:val="0"/>
                <w:color w:val="000000"/>
                <w:sz w:val="28"/>
                <w:szCs w:val="28"/>
              </w:rPr>
              <w:t xml:space="preserve">Una vez que fue notificado el infractor, que solicita su Presencia en la municipalidad, una allí   Se prosigue a entregarle una copia de la multa la cual posee las faltas por las que se sanciona al infractor. </w:t>
            </w:r>
          </w:p>
          <w:p w14:paraId="0C6AE656" w14:textId="77777777" w:rsidR="005C3A6E" w:rsidRDefault="00000000">
            <w:pPr>
              <w:spacing w:before="280" w:after="280"/>
              <w:rPr>
                <w:rFonts w:ascii="Times New Roman" w:eastAsia="Times New Roman" w:hAnsi="Times New Roman" w:cs="Times New Roman"/>
                <w:color w:val="000000"/>
                <w:sz w:val="28"/>
                <w:szCs w:val="28"/>
              </w:rPr>
            </w:pPr>
            <w:r>
              <w:rPr>
                <w:rFonts w:ascii="Times New Roman" w:eastAsia="Times New Roman" w:hAnsi="Times New Roman" w:cs="Times New Roman"/>
                <w:b w:val="0"/>
                <w:color w:val="000000"/>
                <w:sz w:val="28"/>
                <w:szCs w:val="28"/>
              </w:rPr>
              <w:lastRenderedPageBreak/>
              <w:t>Luego la secretaria Se coordina con el Área de Renta para el proceso de cobranza de la multa en los cuales el infractor tendrá un tiempo determinado para que realice los pagos.</w:t>
            </w:r>
          </w:p>
          <w:p w14:paraId="7C13204B" w14:textId="77777777" w:rsidR="005C3A6E" w:rsidRPr="00F52801" w:rsidRDefault="00000000">
            <w:pPr>
              <w:spacing w:before="280" w:after="280"/>
              <w:rPr>
                <w:rFonts w:ascii="Times New Roman" w:eastAsia="Times New Roman" w:hAnsi="Times New Roman" w:cs="Times New Roman"/>
                <w:b w:val="0"/>
                <w:bCs/>
                <w:color w:val="000000"/>
                <w:sz w:val="28"/>
                <w:szCs w:val="28"/>
              </w:rPr>
            </w:pPr>
            <w:r w:rsidRPr="00F52801">
              <w:rPr>
                <w:rFonts w:ascii="Times New Roman" w:eastAsia="Times New Roman" w:hAnsi="Times New Roman" w:cs="Times New Roman"/>
                <w:b w:val="0"/>
                <w:bCs/>
                <w:color w:val="000000"/>
                <w:sz w:val="28"/>
                <w:szCs w:val="28"/>
              </w:rPr>
              <w:t>Una vez realizado el pago de la multa el área de renta prosigue a realizar un tique y se le entrega una copia del tique a la secretaria del área de fiscalización para que sea finalmente archivado en los expedientes asociado al infractor.</w:t>
            </w:r>
          </w:p>
          <w:p w14:paraId="04CAE026" w14:textId="488100B5" w:rsidR="005C3A6E" w:rsidRDefault="00000000">
            <w:pPr>
              <w:spacing w:before="280" w:after="280"/>
              <w:rPr>
                <w:rFonts w:ascii="Times New Roman" w:eastAsia="Times New Roman" w:hAnsi="Times New Roman" w:cs="Times New Roman"/>
                <w:sz w:val="28"/>
                <w:szCs w:val="28"/>
              </w:rPr>
            </w:pPr>
            <w:r>
              <w:rPr>
                <w:rFonts w:ascii="Times New Roman" w:eastAsia="Times New Roman" w:hAnsi="Times New Roman" w:cs="Times New Roman"/>
                <w:b w:val="0"/>
                <w:color w:val="000000"/>
                <w:sz w:val="28"/>
                <w:szCs w:val="28"/>
              </w:rPr>
              <w:t xml:space="preserve">En caso de no pagar en el tiempo estipulado se prosigue a notificar nuevamente al infractor de que tiene pagos de multas atrasado y se le da el nuevo importe a pagar </w:t>
            </w:r>
            <w:r w:rsidR="00F52801">
              <w:rPr>
                <w:rFonts w:ascii="Times New Roman" w:eastAsia="Times New Roman" w:hAnsi="Times New Roman" w:cs="Times New Roman"/>
                <w:b w:val="0"/>
                <w:color w:val="000000"/>
                <w:sz w:val="28"/>
                <w:szCs w:val="28"/>
              </w:rPr>
              <w:t>él</w:t>
            </w:r>
            <w:r>
              <w:rPr>
                <w:rFonts w:ascii="Times New Roman" w:eastAsia="Times New Roman" w:hAnsi="Times New Roman" w:cs="Times New Roman"/>
                <w:b w:val="0"/>
                <w:color w:val="000000"/>
                <w:sz w:val="28"/>
                <w:szCs w:val="28"/>
              </w:rPr>
              <w:t xml:space="preserve"> se ira sumando en caso de que sigan pasando los días. </w:t>
            </w:r>
          </w:p>
          <w:p w14:paraId="7605D1DE" w14:textId="77777777" w:rsidR="005C3A6E" w:rsidRDefault="005C3A6E">
            <w:pPr>
              <w:pBdr>
                <w:top w:val="nil"/>
                <w:left w:val="nil"/>
                <w:bottom w:val="nil"/>
                <w:right w:val="nil"/>
                <w:between w:val="nil"/>
              </w:pBdr>
              <w:spacing w:after="160"/>
              <w:rPr>
                <w:rFonts w:ascii="Teko" w:eastAsia="Teko" w:hAnsi="Teko" w:cs="Teko"/>
                <w:color w:val="000000"/>
                <w:sz w:val="28"/>
                <w:szCs w:val="28"/>
              </w:rPr>
            </w:pPr>
          </w:p>
        </w:tc>
      </w:tr>
      <w:tr w:rsidR="005C3A6E" w14:paraId="4ADCB7D0" w14:textId="77777777" w:rsidTr="00F5280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9499" w:type="dxa"/>
          </w:tcPr>
          <w:p w14:paraId="39F01830" w14:textId="77777777" w:rsidR="005C3A6E" w:rsidRDefault="00000000">
            <w:pPr>
              <w:rPr>
                <w:sz w:val="28"/>
                <w:szCs w:val="28"/>
              </w:rPr>
            </w:pPr>
            <w:r>
              <w:rPr>
                <w:sz w:val="28"/>
                <w:szCs w:val="28"/>
              </w:rPr>
              <w:lastRenderedPageBreak/>
              <w:t>OBSERVASCIONES:</w:t>
            </w:r>
          </w:p>
        </w:tc>
      </w:tr>
      <w:tr w:rsidR="005C3A6E" w14:paraId="13F594F7" w14:textId="77777777" w:rsidTr="00F52801">
        <w:trPr>
          <w:trHeight w:val="145"/>
        </w:trPr>
        <w:tc>
          <w:tcPr>
            <w:cnfStyle w:val="001000000000" w:firstRow="0" w:lastRow="0" w:firstColumn="1" w:lastColumn="0" w:oddVBand="0" w:evenVBand="0" w:oddHBand="0" w:evenHBand="0" w:firstRowFirstColumn="0" w:firstRowLastColumn="0" w:lastRowFirstColumn="0" w:lastRowLastColumn="0"/>
            <w:tcW w:w="9499" w:type="dxa"/>
          </w:tcPr>
          <w:p w14:paraId="10848041" w14:textId="77777777" w:rsidR="005C3A6E" w:rsidRDefault="00000000">
            <w:pPr>
              <w:spacing w:after="280"/>
              <w:rPr>
                <w:rFonts w:ascii="Teko" w:eastAsia="Teko" w:hAnsi="Teko" w:cs="Teko"/>
                <w:sz w:val="28"/>
                <w:szCs w:val="28"/>
              </w:rPr>
            </w:pPr>
            <w:r>
              <w:rPr>
                <w:rFonts w:ascii="Teko" w:eastAsia="Teko" w:hAnsi="Teko" w:cs="Teko"/>
                <w:b w:val="0"/>
                <w:sz w:val="28"/>
                <w:szCs w:val="28"/>
              </w:rPr>
              <w:t>Se utilizan talonarios físicos para el cobro de tasas y multas, lo que implica un manejo manual. Los procesos manuales generan limitaciones y posibles demoras por extravío de documentación o pérdida de información.</w:t>
            </w:r>
          </w:p>
          <w:p w14:paraId="46390159" w14:textId="77777777" w:rsidR="005C3A6E" w:rsidRDefault="005C3A6E">
            <w:pPr>
              <w:rPr>
                <w:rFonts w:ascii="Teko" w:eastAsia="Teko" w:hAnsi="Teko" w:cs="Teko"/>
                <w:sz w:val="28"/>
                <w:szCs w:val="28"/>
              </w:rPr>
            </w:pPr>
          </w:p>
        </w:tc>
      </w:tr>
      <w:tr w:rsidR="005C3A6E" w14:paraId="4748E50D" w14:textId="77777777" w:rsidTr="00F52801">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9499" w:type="dxa"/>
          </w:tcPr>
          <w:p w14:paraId="4F609535" w14:textId="77777777" w:rsidR="005C3A6E" w:rsidRDefault="005C3A6E">
            <w:pPr>
              <w:rPr>
                <w:sz w:val="28"/>
                <w:szCs w:val="28"/>
              </w:rPr>
            </w:pPr>
          </w:p>
        </w:tc>
      </w:tr>
    </w:tbl>
    <w:p w14:paraId="5287F28C" w14:textId="77777777" w:rsidR="005C3A6E" w:rsidRDefault="005C3A6E">
      <w:pPr>
        <w:rPr>
          <w:sz w:val="28"/>
          <w:szCs w:val="28"/>
        </w:rPr>
      </w:pPr>
    </w:p>
    <w:p w14:paraId="4470C1FF" w14:textId="77777777" w:rsidR="005C3A6E" w:rsidRDefault="005C3A6E">
      <w:pPr>
        <w:rPr>
          <w:sz w:val="28"/>
          <w:szCs w:val="28"/>
        </w:rPr>
      </w:pPr>
    </w:p>
    <w:p w14:paraId="34CF2503" w14:textId="77777777" w:rsidR="005C3A6E" w:rsidRDefault="005C3A6E">
      <w:pPr>
        <w:rPr>
          <w:sz w:val="28"/>
          <w:szCs w:val="28"/>
        </w:rPr>
      </w:pPr>
    </w:p>
    <w:p w14:paraId="09CBA19C" w14:textId="77777777" w:rsidR="005C3A6E" w:rsidRDefault="005C3A6E">
      <w:pPr>
        <w:rPr>
          <w:sz w:val="28"/>
          <w:szCs w:val="28"/>
        </w:rPr>
      </w:pPr>
    </w:p>
    <w:p w14:paraId="64039604" w14:textId="77777777" w:rsidR="005C3A6E" w:rsidRDefault="005C3A6E">
      <w:pPr>
        <w:rPr>
          <w:sz w:val="28"/>
          <w:szCs w:val="28"/>
        </w:rPr>
      </w:pPr>
    </w:p>
    <w:p w14:paraId="789F0811" w14:textId="77777777" w:rsidR="005C3A6E" w:rsidRDefault="005C3A6E">
      <w:pPr>
        <w:rPr>
          <w:sz w:val="28"/>
          <w:szCs w:val="28"/>
        </w:rPr>
      </w:pPr>
    </w:p>
    <w:p w14:paraId="0805749B" w14:textId="77777777" w:rsidR="005C3A6E" w:rsidRDefault="005C3A6E">
      <w:pPr>
        <w:rPr>
          <w:sz w:val="28"/>
          <w:szCs w:val="28"/>
        </w:rPr>
      </w:pPr>
    </w:p>
    <w:p w14:paraId="54571EAC" w14:textId="77777777" w:rsidR="005C3A6E" w:rsidRDefault="005C3A6E">
      <w:pPr>
        <w:rPr>
          <w:sz w:val="28"/>
          <w:szCs w:val="28"/>
        </w:rPr>
      </w:pPr>
    </w:p>
    <w:p w14:paraId="2D408773" w14:textId="77777777" w:rsidR="005C3A6E" w:rsidRDefault="005C3A6E">
      <w:pPr>
        <w:rPr>
          <w:sz w:val="28"/>
          <w:szCs w:val="28"/>
        </w:rPr>
      </w:pPr>
    </w:p>
    <w:p w14:paraId="5F4EFE66" w14:textId="77777777" w:rsidR="00F52801" w:rsidRDefault="00F52801">
      <w:pPr>
        <w:rPr>
          <w:sz w:val="28"/>
          <w:szCs w:val="28"/>
        </w:rPr>
      </w:pPr>
    </w:p>
    <w:p w14:paraId="4F0990CC" w14:textId="77777777" w:rsidR="00F52801" w:rsidRDefault="00F52801">
      <w:pPr>
        <w:rPr>
          <w:sz w:val="28"/>
          <w:szCs w:val="28"/>
        </w:rPr>
      </w:pPr>
    </w:p>
    <w:p w14:paraId="7846BAFC" w14:textId="77777777" w:rsidR="00F52801" w:rsidRDefault="00F52801">
      <w:pPr>
        <w:rPr>
          <w:sz w:val="28"/>
          <w:szCs w:val="28"/>
        </w:rPr>
      </w:pPr>
    </w:p>
    <w:tbl>
      <w:tblPr>
        <w:tblStyle w:val="1"/>
        <w:tblpPr w:leftFromText="141" w:rightFromText="141" w:horzAnchor="margin" w:tblpY="-13005"/>
        <w:tblW w:w="935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350"/>
      </w:tblGrid>
      <w:tr w:rsidR="005C3A6E" w14:paraId="4DB67F67" w14:textId="77777777" w:rsidTr="00F528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F990DE3" w14:textId="77777777" w:rsidR="005C3A6E" w:rsidRDefault="00000000" w:rsidP="00F52801">
            <w:pPr>
              <w:rPr>
                <w:sz w:val="28"/>
                <w:szCs w:val="28"/>
              </w:rPr>
            </w:pPr>
            <w:r>
              <w:rPr>
                <w:sz w:val="28"/>
                <w:szCs w:val="28"/>
              </w:rPr>
              <w:lastRenderedPageBreak/>
              <w:t xml:space="preserve">PROCESO 5: GESTIÓN DE NOTIFICACIONES OFICIALES </w:t>
            </w:r>
          </w:p>
        </w:tc>
      </w:tr>
      <w:tr w:rsidR="005C3A6E" w14:paraId="42252F97" w14:textId="77777777" w:rsidTr="00F52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D426643" w14:textId="77777777" w:rsidR="005C3A6E" w:rsidRDefault="00000000" w:rsidP="00F52801">
            <w:pPr>
              <w:rPr>
                <w:sz w:val="28"/>
                <w:szCs w:val="28"/>
              </w:rPr>
            </w:pPr>
            <w:r>
              <w:rPr>
                <w:sz w:val="28"/>
                <w:szCs w:val="28"/>
              </w:rPr>
              <w:t>ENTRADA:</w:t>
            </w:r>
          </w:p>
          <w:p w14:paraId="2759FBFF" w14:textId="77777777" w:rsidR="005C3A6E" w:rsidRDefault="00000000" w:rsidP="00F52801">
            <w:pPr>
              <w:numPr>
                <w:ilvl w:val="0"/>
                <w:numId w:val="1"/>
              </w:numPr>
              <w:pBdr>
                <w:top w:val="nil"/>
                <w:left w:val="nil"/>
                <w:bottom w:val="nil"/>
                <w:right w:val="nil"/>
                <w:between w:val="nil"/>
              </w:pBdr>
              <w:spacing w:after="160" w:line="259" w:lineRule="auto"/>
              <w:rPr>
                <w:color w:val="000000"/>
                <w:sz w:val="28"/>
                <w:szCs w:val="28"/>
              </w:rPr>
            </w:pPr>
            <w:r>
              <w:rPr>
                <w:b w:val="0"/>
                <w:color w:val="000000"/>
                <w:sz w:val="28"/>
                <w:szCs w:val="28"/>
              </w:rPr>
              <w:t>Información a notificar (ej. por parte de Obras Públicas para obras en construcción).</w:t>
            </w:r>
          </w:p>
        </w:tc>
      </w:tr>
      <w:tr w:rsidR="005C3A6E" w14:paraId="08DA5E00" w14:textId="77777777" w:rsidTr="00F52801">
        <w:tc>
          <w:tcPr>
            <w:cnfStyle w:val="001000000000" w:firstRow="0" w:lastRow="0" w:firstColumn="1" w:lastColumn="0" w:oddVBand="0" w:evenVBand="0" w:oddHBand="0" w:evenHBand="0" w:firstRowFirstColumn="0" w:firstRowLastColumn="0" w:lastRowFirstColumn="0" w:lastRowLastColumn="0"/>
            <w:tcW w:w="9350" w:type="dxa"/>
          </w:tcPr>
          <w:p w14:paraId="279F9869" w14:textId="77777777" w:rsidR="005C3A6E" w:rsidRDefault="00000000" w:rsidP="00F52801">
            <w:pPr>
              <w:rPr>
                <w:sz w:val="28"/>
                <w:szCs w:val="28"/>
              </w:rPr>
            </w:pPr>
            <w:r>
              <w:rPr>
                <w:sz w:val="28"/>
                <w:szCs w:val="28"/>
              </w:rPr>
              <w:t>SALIDA:</w:t>
            </w:r>
          </w:p>
          <w:p w14:paraId="30A6C4D8" w14:textId="77777777" w:rsidR="005C3A6E" w:rsidRDefault="00000000" w:rsidP="00F52801">
            <w:pPr>
              <w:numPr>
                <w:ilvl w:val="0"/>
                <w:numId w:val="2"/>
              </w:numPr>
              <w:pBdr>
                <w:top w:val="nil"/>
                <w:left w:val="nil"/>
                <w:bottom w:val="nil"/>
                <w:right w:val="nil"/>
                <w:between w:val="nil"/>
              </w:pBdr>
              <w:spacing w:after="160" w:line="259" w:lineRule="auto"/>
              <w:rPr>
                <w:sz w:val="28"/>
                <w:szCs w:val="28"/>
              </w:rPr>
            </w:pPr>
            <w:r>
              <w:rPr>
                <w:rFonts w:ascii="Times New Roman" w:eastAsia="Times New Roman" w:hAnsi="Times New Roman" w:cs="Times New Roman"/>
                <w:b w:val="0"/>
                <w:color w:val="000000"/>
                <w:sz w:val="28"/>
                <w:szCs w:val="28"/>
              </w:rPr>
              <w:t xml:space="preserve">Notificaciones entregadas personalmente y constancias de entrega obtenidas. </w:t>
            </w:r>
          </w:p>
        </w:tc>
      </w:tr>
      <w:tr w:rsidR="005C3A6E" w14:paraId="2A3C3A6B" w14:textId="77777777" w:rsidTr="00F52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C54DD13" w14:textId="77777777" w:rsidR="005C3A6E" w:rsidRDefault="00000000" w:rsidP="00F52801">
            <w:pPr>
              <w:rPr>
                <w:sz w:val="28"/>
                <w:szCs w:val="28"/>
              </w:rPr>
            </w:pPr>
            <w:r>
              <w:rPr>
                <w:sz w:val="28"/>
                <w:szCs w:val="28"/>
              </w:rPr>
              <w:t>DESCRIPCIONES:</w:t>
            </w:r>
          </w:p>
          <w:p w14:paraId="1EB1E8C9" w14:textId="77777777" w:rsidR="005C3A6E" w:rsidRDefault="005C3A6E" w:rsidP="00F52801">
            <w:pPr>
              <w:rPr>
                <w:sz w:val="28"/>
                <w:szCs w:val="28"/>
              </w:rPr>
            </w:pPr>
          </w:p>
        </w:tc>
      </w:tr>
      <w:tr w:rsidR="005C3A6E" w14:paraId="5BA14C11" w14:textId="77777777" w:rsidTr="00F52801">
        <w:tc>
          <w:tcPr>
            <w:cnfStyle w:val="001000000000" w:firstRow="0" w:lastRow="0" w:firstColumn="1" w:lastColumn="0" w:oddVBand="0" w:evenVBand="0" w:oddHBand="0" w:evenHBand="0" w:firstRowFirstColumn="0" w:firstRowLastColumn="0" w:lastRowFirstColumn="0" w:lastRowLastColumn="0"/>
            <w:tcW w:w="9350" w:type="dxa"/>
          </w:tcPr>
          <w:p w14:paraId="6399D4B7" w14:textId="23B901E0" w:rsidR="005C3A6E" w:rsidRDefault="00000000" w:rsidP="00F52801">
            <w:pPr>
              <w:spacing w:after="280"/>
              <w:rPr>
                <w:rFonts w:ascii="Times New Roman" w:eastAsia="Times New Roman" w:hAnsi="Times New Roman" w:cs="Times New Roman"/>
                <w:sz w:val="28"/>
                <w:szCs w:val="28"/>
              </w:rPr>
            </w:pPr>
            <w:r>
              <w:rPr>
                <w:rFonts w:ascii="Times New Roman" w:eastAsia="Times New Roman" w:hAnsi="Times New Roman" w:cs="Times New Roman"/>
                <w:b w:val="0"/>
                <w:color w:val="000000"/>
                <w:sz w:val="28"/>
                <w:szCs w:val="28"/>
              </w:rPr>
              <w:t xml:space="preserve">El Área de </w:t>
            </w:r>
            <w:r w:rsidR="007220DD">
              <w:rPr>
                <w:rFonts w:ascii="Times New Roman" w:eastAsia="Times New Roman" w:hAnsi="Times New Roman" w:cs="Times New Roman"/>
                <w:b w:val="0"/>
                <w:color w:val="000000"/>
                <w:sz w:val="28"/>
                <w:szCs w:val="28"/>
              </w:rPr>
              <w:t xml:space="preserve">fiscalización </w:t>
            </w:r>
            <w:r>
              <w:rPr>
                <w:rFonts w:ascii="Times New Roman" w:eastAsia="Times New Roman" w:hAnsi="Times New Roman" w:cs="Times New Roman"/>
                <w:b w:val="0"/>
                <w:color w:val="000000"/>
                <w:sz w:val="28"/>
                <w:szCs w:val="28"/>
              </w:rPr>
              <w:t xml:space="preserve">recibe una solicitud de Obras Públicas para notificar a un propietario sobre el inicio de una obra en construcción sin los permisos correspondientes. </w:t>
            </w:r>
          </w:p>
          <w:p w14:paraId="1F825303" w14:textId="77777777" w:rsidR="005C3A6E" w:rsidRDefault="00000000" w:rsidP="00F52801">
            <w:pPr>
              <w:spacing w:before="280" w:after="280"/>
              <w:rPr>
                <w:rFonts w:ascii="Times New Roman" w:eastAsia="Times New Roman" w:hAnsi="Times New Roman" w:cs="Times New Roman"/>
                <w:sz w:val="28"/>
                <w:szCs w:val="28"/>
              </w:rPr>
            </w:pPr>
            <w:r>
              <w:rPr>
                <w:rFonts w:ascii="Times New Roman" w:eastAsia="Times New Roman" w:hAnsi="Times New Roman" w:cs="Times New Roman"/>
                <w:b w:val="0"/>
                <w:color w:val="000000"/>
                <w:sz w:val="28"/>
                <w:szCs w:val="28"/>
              </w:rPr>
              <w:t xml:space="preserve">Un inspector del área prepara el formulario premoldeado de notificación con la información proporcionada por Obras Públicas. </w:t>
            </w:r>
          </w:p>
          <w:p w14:paraId="65B76E75" w14:textId="77777777" w:rsidR="005C3A6E" w:rsidRDefault="00000000" w:rsidP="00F52801">
            <w:pPr>
              <w:spacing w:before="280" w:after="280"/>
              <w:rPr>
                <w:rFonts w:ascii="Times New Roman" w:eastAsia="Times New Roman" w:hAnsi="Times New Roman" w:cs="Times New Roman"/>
                <w:sz w:val="28"/>
                <w:szCs w:val="28"/>
              </w:rPr>
            </w:pPr>
            <w:r>
              <w:rPr>
                <w:rFonts w:ascii="Times New Roman" w:eastAsia="Times New Roman" w:hAnsi="Times New Roman" w:cs="Times New Roman"/>
                <w:b w:val="0"/>
                <w:color w:val="000000"/>
                <w:sz w:val="28"/>
                <w:szCs w:val="28"/>
              </w:rPr>
              <w:t xml:space="preserve">El inspector se dirige al domicilio del propietario para entregar personalmente la notificación la persona sobre que no puede seguir realizando la obra hasta que no posea la aprobación por parte del área de obras públicas. </w:t>
            </w:r>
          </w:p>
          <w:p w14:paraId="49156C93" w14:textId="77777777" w:rsidR="005C3A6E" w:rsidRDefault="00000000" w:rsidP="00F52801">
            <w:pPr>
              <w:spacing w:before="280" w:after="280"/>
              <w:rPr>
                <w:rFonts w:ascii="Times New Roman" w:eastAsia="Times New Roman" w:hAnsi="Times New Roman" w:cs="Times New Roman"/>
                <w:sz w:val="28"/>
                <w:szCs w:val="28"/>
              </w:rPr>
            </w:pPr>
            <w:r>
              <w:rPr>
                <w:rFonts w:ascii="Times New Roman" w:eastAsia="Times New Roman" w:hAnsi="Times New Roman" w:cs="Times New Roman"/>
                <w:b w:val="0"/>
                <w:color w:val="000000"/>
                <w:sz w:val="28"/>
                <w:szCs w:val="28"/>
              </w:rPr>
              <w:t xml:space="preserve">Luego el inspector prosigue a obtener una constancia de entrega firmada por el propietario. </w:t>
            </w:r>
          </w:p>
          <w:p w14:paraId="55F316B9" w14:textId="77777777" w:rsidR="005C3A6E" w:rsidRDefault="00000000" w:rsidP="00F52801">
            <w:pPr>
              <w:spacing w:before="280" w:after="280"/>
              <w:rPr>
                <w:rFonts w:ascii="Times New Roman" w:eastAsia="Times New Roman" w:hAnsi="Times New Roman" w:cs="Times New Roman"/>
                <w:sz w:val="28"/>
                <w:szCs w:val="28"/>
              </w:rPr>
            </w:pPr>
            <w:r>
              <w:rPr>
                <w:rFonts w:ascii="Times New Roman" w:eastAsia="Times New Roman" w:hAnsi="Times New Roman" w:cs="Times New Roman"/>
                <w:b w:val="0"/>
                <w:color w:val="000000"/>
                <w:sz w:val="28"/>
                <w:szCs w:val="28"/>
              </w:rPr>
              <w:t xml:space="preserve">Luego La constancia de entrega se registra y archiva en el área de fiscalización. </w:t>
            </w:r>
          </w:p>
          <w:p w14:paraId="69BB9072" w14:textId="77777777" w:rsidR="005C3A6E" w:rsidRDefault="005C3A6E" w:rsidP="00F52801">
            <w:pPr>
              <w:pBdr>
                <w:top w:val="nil"/>
                <w:left w:val="nil"/>
                <w:bottom w:val="nil"/>
                <w:right w:val="nil"/>
                <w:between w:val="nil"/>
              </w:pBdr>
              <w:spacing w:after="160"/>
              <w:rPr>
                <w:rFonts w:ascii="Teko" w:eastAsia="Teko" w:hAnsi="Teko" w:cs="Teko"/>
                <w:color w:val="000000"/>
                <w:sz w:val="28"/>
                <w:szCs w:val="28"/>
              </w:rPr>
            </w:pPr>
          </w:p>
        </w:tc>
      </w:tr>
      <w:tr w:rsidR="005C3A6E" w14:paraId="72A9EF36" w14:textId="77777777" w:rsidTr="00F52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5EFFC2B" w14:textId="77777777" w:rsidR="005C3A6E" w:rsidRDefault="00000000" w:rsidP="00F52801">
            <w:pPr>
              <w:rPr>
                <w:sz w:val="28"/>
                <w:szCs w:val="28"/>
              </w:rPr>
            </w:pPr>
            <w:r>
              <w:rPr>
                <w:sz w:val="28"/>
                <w:szCs w:val="28"/>
              </w:rPr>
              <w:t>OBSERVACIONES:</w:t>
            </w:r>
          </w:p>
        </w:tc>
      </w:tr>
      <w:tr w:rsidR="005C3A6E" w14:paraId="7796D120" w14:textId="77777777" w:rsidTr="00F52801">
        <w:tc>
          <w:tcPr>
            <w:cnfStyle w:val="001000000000" w:firstRow="0" w:lastRow="0" w:firstColumn="1" w:lastColumn="0" w:oddVBand="0" w:evenVBand="0" w:oddHBand="0" w:evenHBand="0" w:firstRowFirstColumn="0" w:firstRowLastColumn="0" w:lastRowFirstColumn="0" w:lastRowLastColumn="0"/>
            <w:tcW w:w="9350" w:type="dxa"/>
          </w:tcPr>
          <w:p w14:paraId="7C4AD28A" w14:textId="77777777" w:rsidR="005C3A6E" w:rsidRDefault="00000000" w:rsidP="00F52801">
            <w:pPr>
              <w:spacing w:after="280"/>
              <w:rPr>
                <w:rFonts w:ascii="Times New Roman" w:eastAsia="Times New Roman" w:hAnsi="Times New Roman" w:cs="Times New Roman"/>
                <w:sz w:val="28"/>
                <w:szCs w:val="28"/>
              </w:rPr>
            </w:pPr>
            <w:r>
              <w:rPr>
                <w:rFonts w:ascii="Times New Roman" w:eastAsia="Times New Roman" w:hAnsi="Times New Roman" w:cs="Times New Roman"/>
                <w:b w:val="0"/>
                <w:color w:val="000000"/>
                <w:sz w:val="28"/>
                <w:szCs w:val="28"/>
              </w:rPr>
              <w:t>Se utilizan formularios premoldeados, pero la mayoría de los formatos son en papel, y el proceso de notificación es manual. La falta de digitalización completa y el manejo de información manual son limitaciones en esta área</w:t>
            </w:r>
          </w:p>
          <w:p w14:paraId="5D7BF5F0" w14:textId="77777777" w:rsidR="005C3A6E" w:rsidRDefault="005C3A6E" w:rsidP="00F52801">
            <w:pPr>
              <w:rPr>
                <w:sz w:val="28"/>
                <w:szCs w:val="28"/>
              </w:rPr>
            </w:pPr>
          </w:p>
        </w:tc>
      </w:tr>
      <w:tr w:rsidR="005C3A6E" w14:paraId="3F3AA8D5" w14:textId="77777777" w:rsidTr="00F52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FE1A9C4" w14:textId="77777777" w:rsidR="005C3A6E" w:rsidRDefault="005C3A6E" w:rsidP="00F52801">
            <w:pPr>
              <w:rPr>
                <w:sz w:val="28"/>
                <w:szCs w:val="28"/>
              </w:rPr>
            </w:pPr>
          </w:p>
        </w:tc>
      </w:tr>
    </w:tbl>
    <w:p w14:paraId="486BCB1F" w14:textId="1804F34D" w:rsidR="005C3A6E" w:rsidRDefault="00F52801">
      <w:pPr>
        <w:rPr>
          <w:sz w:val="28"/>
          <w:szCs w:val="28"/>
        </w:rPr>
      </w:pPr>
      <w:r>
        <w:rPr>
          <w:sz w:val="28"/>
          <w:szCs w:val="28"/>
        </w:rPr>
        <w:t xml:space="preserve"> </w:t>
      </w:r>
    </w:p>
    <w:p w14:paraId="6A5C32A2" w14:textId="77777777" w:rsidR="005C3A6E" w:rsidRDefault="00000000">
      <w:pPr>
        <w:rPr>
          <w:sz w:val="28"/>
          <w:szCs w:val="28"/>
        </w:rPr>
      </w:pPr>
      <w:r>
        <w:br w:type="page"/>
      </w:r>
    </w:p>
    <w:p w14:paraId="6E0F70E7" w14:textId="77777777" w:rsidR="005C3A6E" w:rsidRDefault="00000000">
      <w:r>
        <w:lastRenderedPageBreak/>
        <w:br w:type="page"/>
      </w:r>
    </w:p>
    <w:p w14:paraId="616B3804" w14:textId="77777777" w:rsidR="005C3A6E" w:rsidRDefault="005C3A6E"/>
    <w:p w14:paraId="6950D315" w14:textId="77777777" w:rsidR="005C3A6E" w:rsidRDefault="00000000">
      <w:r>
        <w:br w:type="page"/>
      </w:r>
    </w:p>
    <w:p w14:paraId="5CBEC077" w14:textId="77777777" w:rsidR="005C3A6E" w:rsidRDefault="005C3A6E"/>
    <w:p w14:paraId="1CEA8E64" w14:textId="77777777" w:rsidR="005C3A6E" w:rsidRDefault="00000000">
      <w:r>
        <w:br w:type="page"/>
      </w:r>
    </w:p>
    <w:p w14:paraId="6D656126" w14:textId="77777777" w:rsidR="005C3A6E" w:rsidRDefault="00000000">
      <w:r>
        <w:lastRenderedPageBreak/>
        <w:br w:type="page"/>
      </w:r>
    </w:p>
    <w:p w14:paraId="654CF24D" w14:textId="77777777" w:rsidR="005C3A6E" w:rsidRDefault="005C3A6E">
      <w:pPr>
        <w:ind w:firstLine="720"/>
      </w:pPr>
    </w:p>
    <w:sectPr w:rsidR="005C3A6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D50CF3AA-F019-4857-94D2-117FC6E76F3F}"/>
    <w:embedBold r:id="rId2" w:fontKey="{27417ECD-1648-4545-A549-8488FD30E614}"/>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AE5C7C44-1716-4D78-B31E-D7101F93BA66}"/>
    <w:embedItalic r:id="rId4" w:fontKey="{10F48B2E-4BE1-4E58-8EDC-46D37A86120B}"/>
  </w:font>
  <w:font w:name="Arial">
    <w:panose1 w:val="020B0604020202020204"/>
    <w:charset w:val="00"/>
    <w:family w:val="swiss"/>
    <w:pitch w:val="variable"/>
    <w:sig w:usb0="E0002EFF" w:usb1="C000785B" w:usb2="00000009" w:usb3="00000000" w:csb0="000001FF" w:csb1="00000000"/>
  </w:font>
  <w:font w:name="Teko">
    <w:charset w:val="00"/>
    <w:family w:val="auto"/>
    <w:pitch w:val="default"/>
    <w:embedRegular r:id="rId5" w:fontKey="{7D64E114-840F-41FA-AD89-CD19964EF7AD}"/>
    <w:embedBold r:id="rId6" w:fontKey="{C4D77424-FE53-474D-B8A4-30D64A5B8CAC}"/>
  </w:font>
  <w:font w:name="Calibri Light">
    <w:panose1 w:val="020F0302020204030204"/>
    <w:charset w:val="00"/>
    <w:family w:val="swiss"/>
    <w:pitch w:val="variable"/>
    <w:sig w:usb0="E4002EFF" w:usb1="C000247B" w:usb2="00000009" w:usb3="00000000" w:csb0="000001FF" w:csb1="00000000"/>
    <w:embedRegular r:id="rId7" w:fontKey="{ABCBE6D8-EFAA-487C-AD8C-211EB07343E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F55C34"/>
    <w:multiLevelType w:val="multilevel"/>
    <w:tmpl w:val="EE8042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91233C2"/>
    <w:multiLevelType w:val="multilevel"/>
    <w:tmpl w:val="A38CCD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A6767C1"/>
    <w:multiLevelType w:val="multilevel"/>
    <w:tmpl w:val="443E60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43C129A"/>
    <w:multiLevelType w:val="multilevel"/>
    <w:tmpl w:val="BDF61E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6BE3581"/>
    <w:multiLevelType w:val="multilevel"/>
    <w:tmpl w:val="AADC4D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463112543">
    <w:abstractNumId w:val="0"/>
  </w:num>
  <w:num w:numId="2" w16cid:durableId="1416824573">
    <w:abstractNumId w:val="2"/>
  </w:num>
  <w:num w:numId="3" w16cid:durableId="1460294954">
    <w:abstractNumId w:val="3"/>
  </w:num>
  <w:num w:numId="4" w16cid:durableId="456029775">
    <w:abstractNumId w:val="1"/>
  </w:num>
  <w:num w:numId="5" w16cid:durableId="12128812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2"/>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3A6E"/>
    <w:rsid w:val="00142CEB"/>
    <w:rsid w:val="00170138"/>
    <w:rsid w:val="002E7358"/>
    <w:rsid w:val="00321090"/>
    <w:rsid w:val="004411B0"/>
    <w:rsid w:val="00475055"/>
    <w:rsid w:val="004B0EE1"/>
    <w:rsid w:val="005C3A6E"/>
    <w:rsid w:val="00615333"/>
    <w:rsid w:val="00670822"/>
    <w:rsid w:val="006F598F"/>
    <w:rsid w:val="007220DD"/>
    <w:rsid w:val="0077655B"/>
    <w:rsid w:val="00793F8E"/>
    <w:rsid w:val="0085620C"/>
    <w:rsid w:val="008A1384"/>
    <w:rsid w:val="00960DAC"/>
    <w:rsid w:val="00A22948"/>
    <w:rsid w:val="00CF0791"/>
    <w:rsid w:val="00DB7B9E"/>
    <w:rsid w:val="00DE4D1C"/>
    <w:rsid w:val="00DE5B89"/>
    <w:rsid w:val="00F327AD"/>
    <w:rsid w:val="00F52801"/>
    <w:rsid w:val="00FB61F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E91D9"/>
  <w15:docId w15:val="{E38C58BA-B5BF-4A3C-A8B7-B398FA6A6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before="480" w:after="120"/>
    </w:pPr>
    <w:rPr>
      <w:b/>
      <w:sz w:val="72"/>
      <w:szCs w:val="72"/>
    </w:rPr>
  </w:style>
  <w:style w:type="table" w:styleId="Tablaconcuadrcula">
    <w:name w:val="Table Grid"/>
    <w:basedOn w:val="Tablanormal"/>
    <w:uiPriority w:val="39"/>
    <w:rsid w:val="00DD6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79520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cabezado">
    <w:name w:val="header"/>
    <w:basedOn w:val="Normal"/>
    <w:link w:val="EncabezadoCar"/>
    <w:uiPriority w:val="99"/>
    <w:unhideWhenUsed/>
    <w:rsid w:val="00795204"/>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95204"/>
  </w:style>
  <w:style w:type="paragraph" w:styleId="Piedepgina">
    <w:name w:val="footer"/>
    <w:basedOn w:val="Normal"/>
    <w:link w:val="PiedepginaCar"/>
    <w:uiPriority w:val="99"/>
    <w:unhideWhenUsed/>
    <w:rsid w:val="00795204"/>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95204"/>
  </w:style>
  <w:style w:type="paragraph" w:styleId="NormalWeb">
    <w:name w:val="Normal (Web)"/>
    <w:basedOn w:val="Normal"/>
    <w:uiPriority w:val="99"/>
    <w:unhideWhenUsed/>
    <w:rsid w:val="00C93EC2"/>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0C68B7"/>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5">
    <w:name w:val="5"/>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4">
    <w:name w:val="4"/>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4Lh2Pu4O54p7LUKgSxWqThXbxg==">CgMxLjA4AHIhMXJjVWxheXlPakdPeV96QnZfNEhQZ1hWOTRaRTRRUmRn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14</Pages>
  <Words>2126</Words>
  <Characters>11695</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quispe llanos</dc:creator>
  <cp:keywords/>
  <dc:description/>
  <cp:lastModifiedBy>Juanma</cp:lastModifiedBy>
  <cp:revision>3</cp:revision>
  <dcterms:created xsi:type="dcterms:W3CDTF">2025-06-14T21:50:00Z</dcterms:created>
  <dcterms:modified xsi:type="dcterms:W3CDTF">2025-10-29T00:24:00Z</dcterms:modified>
</cp:coreProperties>
</file>