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D9" w:rsidRPr="003F4FD8" w:rsidRDefault="00A3767E" w:rsidP="00040C96">
      <w:pPr>
        <w:pStyle w:val="CVHeading1"/>
      </w:pPr>
      <w:bookmarkStart w:id="0" w:name="_GoBack"/>
      <w:bookmarkEnd w:id="0"/>
      <w:r>
        <w:t>Peter Brown</w:t>
      </w:r>
    </w:p>
    <w:p w:rsidR="00DD0AD9" w:rsidRPr="0023010C" w:rsidRDefault="0023010C" w:rsidP="0023010C">
      <w:pPr>
        <w:pStyle w:val="CVHeading2"/>
      </w:pPr>
      <w:r>
        <w:t xml:space="preserve">     </w:t>
      </w:r>
      <w:r>
        <w:tab/>
      </w:r>
      <w:r w:rsidRPr="0023010C">
        <w:t xml:space="preserve">Mineral Resource </w:t>
      </w:r>
      <w:r w:rsidR="006C1DCA" w:rsidRPr="0023010C">
        <w:t>Exploration</w:t>
      </w:r>
      <w:r w:rsidRPr="0023010C">
        <w:t xml:space="preserve"> &amp; Evaluation - worldwide</w:t>
      </w:r>
    </w:p>
    <w:p w:rsidR="00DD0AD9" w:rsidRDefault="00DD0AD9">
      <w:pPr>
        <w:widowControl/>
        <w:sectPr w:rsidR="00DD0AD9">
          <w:endnotePr>
            <w:numFmt w:val="decimal"/>
          </w:endnotePr>
          <w:type w:val="continuous"/>
          <w:pgSz w:w="11907" w:h="16840"/>
          <w:pgMar w:top="426" w:right="1417" w:bottom="284" w:left="1560" w:header="720" w:footer="720" w:gutter="0"/>
          <w:cols w:space="720"/>
        </w:sectPr>
      </w:pPr>
    </w:p>
    <w:p w:rsidR="00DD0AD9" w:rsidRDefault="00DD0AD9" w:rsidP="00625EDF">
      <w:pPr>
        <w:pStyle w:val="CVHeading3"/>
      </w:pPr>
      <w:r>
        <w:lastRenderedPageBreak/>
        <w:t>Overview</w:t>
      </w:r>
    </w:p>
    <w:p w:rsidR="00F50CD6" w:rsidRPr="007A0788" w:rsidRDefault="000E0EB7" w:rsidP="001625C1">
      <w:pPr>
        <w:pStyle w:val="CVHeading4"/>
        <w:rPr>
          <w:b w:val="0"/>
          <w:sz w:val="18"/>
          <w:szCs w:val="18"/>
          <w:lang w:val="en"/>
        </w:rPr>
      </w:pPr>
      <w:r w:rsidRPr="00110A0C">
        <w:rPr>
          <w:b w:val="0"/>
          <w:sz w:val="18"/>
          <w:szCs w:val="18"/>
        </w:rPr>
        <w:t>An all-round Explorationist with more than 3</w:t>
      </w:r>
      <w:r w:rsidR="00727178">
        <w:rPr>
          <w:b w:val="0"/>
          <w:sz w:val="18"/>
          <w:szCs w:val="18"/>
        </w:rPr>
        <w:t>5</w:t>
      </w:r>
      <w:r w:rsidRPr="00110A0C">
        <w:rPr>
          <w:b w:val="0"/>
          <w:sz w:val="18"/>
          <w:szCs w:val="18"/>
        </w:rPr>
        <w:t xml:space="preserve"> years experience in the search for a wide range of resources in a great variety of geological terrains in Africa, Greenland, South Americ</w:t>
      </w:r>
      <w:r w:rsidR="00D449C2" w:rsidRPr="00110A0C">
        <w:rPr>
          <w:b w:val="0"/>
          <w:sz w:val="18"/>
          <w:szCs w:val="18"/>
        </w:rPr>
        <w:t xml:space="preserve">a, the Middle East and China. </w:t>
      </w:r>
      <w:r w:rsidR="00125571" w:rsidRPr="00110A0C">
        <w:rPr>
          <w:b w:val="0"/>
          <w:sz w:val="18"/>
          <w:szCs w:val="18"/>
        </w:rPr>
        <w:t>Experience ranges from target generation and grass roots exploration in remote areas, through mineral resource estimation, to joint venture agreements and board level considerations.</w:t>
      </w:r>
      <w:r w:rsidR="007B3060">
        <w:rPr>
          <w:b w:val="0"/>
          <w:sz w:val="18"/>
          <w:szCs w:val="18"/>
        </w:rPr>
        <w:t xml:space="preserve"> </w:t>
      </w:r>
      <w:r w:rsidR="007A0788">
        <w:rPr>
          <w:b w:val="0"/>
          <w:sz w:val="18"/>
          <w:szCs w:val="18"/>
          <w:lang w:val="en"/>
        </w:rPr>
        <w:t xml:space="preserve">CSR issues taken very seriously. </w:t>
      </w:r>
      <w:r w:rsidR="00810A43">
        <w:rPr>
          <w:b w:val="0"/>
          <w:sz w:val="18"/>
          <w:szCs w:val="18"/>
          <w:lang w:val="en"/>
        </w:rPr>
        <w:t xml:space="preserve">Management of large diamond and  RC drilling programs a </w:t>
      </w:r>
      <w:proofErr w:type="spellStart"/>
      <w:r w:rsidR="00810A43">
        <w:rPr>
          <w:b w:val="0"/>
          <w:sz w:val="18"/>
          <w:szCs w:val="18"/>
          <w:lang w:val="en"/>
        </w:rPr>
        <w:t>speciality</w:t>
      </w:r>
      <w:proofErr w:type="spellEnd"/>
      <w:r w:rsidR="00810A43">
        <w:rPr>
          <w:b w:val="0"/>
          <w:sz w:val="18"/>
          <w:szCs w:val="18"/>
          <w:lang w:val="en"/>
        </w:rPr>
        <w:t xml:space="preserve">. </w:t>
      </w:r>
    </w:p>
    <w:p w:rsidR="007B3060" w:rsidRDefault="007B3060" w:rsidP="00B5312F">
      <w:pPr>
        <w:pStyle w:val="CVHeading4"/>
        <w:ind w:left="0"/>
        <w:rPr>
          <w:b w:val="0"/>
          <w:sz w:val="18"/>
          <w:szCs w:val="18"/>
          <w:lang w:val="en"/>
        </w:rPr>
      </w:pPr>
    </w:p>
    <w:p w:rsidR="001625C1" w:rsidRPr="005A5F6B" w:rsidRDefault="001625C1" w:rsidP="001625C1">
      <w:pPr>
        <w:pStyle w:val="CVHeading4"/>
        <w:rPr>
          <w:b w:val="0"/>
          <w:sz w:val="18"/>
          <w:szCs w:val="18"/>
          <w:lang w:val="en"/>
        </w:rPr>
      </w:pPr>
    </w:p>
    <w:p w:rsidR="00DD0AD9" w:rsidRDefault="00DD0AD9" w:rsidP="00625EDF">
      <w:pPr>
        <w:pStyle w:val="CVHeading3"/>
      </w:pPr>
      <w:r>
        <w:t>Career Summary</w:t>
      </w:r>
    </w:p>
    <w:p w:rsidR="00AE2C7C" w:rsidRPr="00BC57FB" w:rsidRDefault="00810A43" w:rsidP="00D449C2">
      <w:pPr>
        <w:pStyle w:val="CVHeading4"/>
        <w:rPr>
          <w:b w:val="0"/>
        </w:rPr>
      </w:pPr>
      <w:r w:rsidRPr="00BC4741">
        <w:t xml:space="preserve">Exploration </w:t>
      </w:r>
      <w:r w:rsidR="00F50CD6" w:rsidRPr="00BC4741">
        <w:t xml:space="preserve">Consultant </w:t>
      </w:r>
      <w:r w:rsidR="002F0D28" w:rsidRPr="00BC4741">
        <w:t xml:space="preserve">from April 2016 </w:t>
      </w:r>
      <w:r w:rsidR="007104A1" w:rsidRPr="00BC4741">
        <w:rPr>
          <w:b w:val="0"/>
        </w:rPr>
        <w:t xml:space="preserve"> </w:t>
      </w:r>
      <w:r w:rsidR="00B81CA6" w:rsidRPr="00BC4741">
        <w:rPr>
          <w:b w:val="0"/>
        </w:rPr>
        <w:t xml:space="preserve">- </w:t>
      </w:r>
      <w:r w:rsidR="005D1D72" w:rsidRPr="00BC4741">
        <w:rPr>
          <w:b w:val="0"/>
        </w:rPr>
        <w:t xml:space="preserve">assignments in </w:t>
      </w:r>
      <w:r w:rsidR="00B5312F" w:rsidRPr="00BC4741">
        <w:rPr>
          <w:b w:val="0"/>
        </w:rPr>
        <w:t xml:space="preserve">Côte d’Ivoire, Botswana,  Sierra Leone,  </w:t>
      </w:r>
      <w:r w:rsidR="009C4F53" w:rsidRPr="00BC4741">
        <w:rPr>
          <w:b w:val="0"/>
        </w:rPr>
        <w:t xml:space="preserve">Burkina Faso, </w:t>
      </w:r>
      <w:r w:rsidR="00B5312F" w:rsidRPr="00BC4741">
        <w:rPr>
          <w:b w:val="0"/>
        </w:rPr>
        <w:t>Malawi,</w:t>
      </w:r>
      <w:r w:rsidR="00CA06F9">
        <w:rPr>
          <w:b w:val="0"/>
        </w:rPr>
        <w:t xml:space="preserve"> </w:t>
      </w:r>
      <w:r w:rsidR="00BC4741" w:rsidRPr="00BC4741">
        <w:rPr>
          <w:b w:val="0"/>
        </w:rPr>
        <w:t>Greenland</w:t>
      </w:r>
      <w:r w:rsidR="004A4D34">
        <w:rPr>
          <w:b w:val="0"/>
        </w:rPr>
        <w:t xml:space="preserve">, </w:t>
      </w:r>
      <w:r w:rsidR="005D3EE0">
        <w:rPr>
          <w:b w:val="0"/>
        </w:rPr>
        <w:t>Ghana</w:t>
      </w:r>
      <w:r w:rsidR="004A4D34">
        <w:rPr>
          <w:b w:val="0"/>
        </w:rPr>
        <w:t xml:space="preserve"> and Madagascar</w:t>
      </w:r>
      <w:r w:rsidR="005D3EE0">
        <w:rPr>
          <w:b w:val="0"/>
        </w:rPr>
        <w:t>.</w:t>
      </w:r>
    </w:p>
    <w:p w:rsidR="00125571" w:rsidRPr="00125571" w:rsidRDefault="00125571" w:rsidP="00D449C2">
      <w:pPr>
        <w:pStyle w:val="CVHeading4"/>
      </w:pPr>
    </w:p>
    <w:p w:rsidR="00125571" w:rsidRPr="00125571" w:rsidRDefault="00A3767E" w:rsidP="00D449C2">
      <w:pPr>
        <w:pStyle w:val="CVHeading4"/>
      </w:pPr>
      <w:r w:rsidRPr="00125571">
        <w:t>Cluff Gold / Amara Mining (2011</w:t>
      </w:r>
      <w:r w:rsidR="00EA313C" w:rsidRPr="00125571">
        <w:t xml:space="preserve"> - </w:t>
      </w:r>
      <w:r w:rsidRPr="00125571">
        <w:t>2016</w:t>
      </w:r>
      <w:r w:rsidR="004024FC" w:rsidRPr="00125571">
        <w:t>)</w:t>
      </w:r>
    </w:p>
    <w:p w:rsidR="00BC0DB0" w:rsidRPr="00BC57FB" w:rsidRDefault="00C1267A" w:rsidP="00D449C2">
      <w:pPr>
        <w:pStyle w:val="CVHeading4"/>
        <w:rPr>
          <w:b w:val="0"/>
        </w:rPr>
      </w:pPr>
      <w:r w:rsidRPr="00BC57FB">
        <w:rPr>
          <w:b w:val="0"/>
        </w:rPr>
        <w:t>Group Exploration Manager</w:t>
      </w:r>
      <w:r w:rsidR="00134642">
        <w:rPr>
          <w:b w:val="0"/>
        </w:rPr>
        <w:t>,   West Africa</w:t>
      </w:r>
      <w:r w:rsidR="00304442">
        <w:rPr>
          <w:b w:val="0"/>
        </w:rPr>
        <w:t xml:space="preserve"> – </w:t>
      </w:r>
      <w:r w:rsidR="005D1D72">
        <w:rPr>
          <w:b w:val="0"/>
        </w:rPr>
        <w:t>Côte d’Ivoire,</w:t>
      </w:r>
      <w:r w:rsidR="00304442">
        <w:rPr>
          <w:b w:val="0"/>
        </w:rPr>
        <w:t xml:space="preserve"> Sierra Leone, </w:t>
      </w:r>
      <w:r w:rsidR="003A137A">
        <w:rPr>
          <w:b w:val="0"/>
        </w:rPr>
        <w:t xml:space="preserve">and </w:t>
      </w:r>
      <w:r w:rsidR="00304442">
        <w:rPr>
          <w:b w:val="0"/>
        </w:rPr>
        <w:t xml:space="preserve">Burkina Faso, </w:t>
      </w:r>
      <w:r w:rsidR="003A137A">
        <w:rPr>
          <w:b w:val="0"/>
        </w:rPr>
        <w:t xml:space="preserve">plus </w:t>
      </w:r>
      <w:r w:rsidR="00E93ED3">
        <w:rPr>
          <w:b w:val="0"/>
        </w:rPr>
        <w:t>Mali  Senegal,</w:t>
      </w:r>
      <w:r w:rsidR="00304442">
        <w:rPr>
          <w:b w:val="0"/>
        </w:rPr>
        <w:t xml:space="preserve"> and Liberia</w:t>
      </w:r>
      <w:r w:rsidR="00F50CD6">
        <w:rPr>
          <w:b w:val="0"/>
        </w:rPr>
        <w:t>. One of 5 on the executive committee running the company.</w:t>
      </w:r>
    </w:p>
    <w:p w:rsidR="00AE2C7C" w:rsidRPr="00125571" w:rsidRDefault="00AE2C7C" w:rsidP="00D449C2">
      <w:pPr>
        <w:pStyle w:val="CVHeading4"/>
      </w:pPr>
    </w:p>
    <w:p w:rsidR="005A5F6B" w:rsidRDefault="00C1267A" w:rsidP="005A5F6B">
      <w:pPr>
        <w:pStyle w:val="CVHeading4"/>
      </w:pPr>
      <w:r w:rsidRPr="00125571">
        <w:t>NunaMinerals,  Greenland</w:t>
      </w:r>
      <w:r w:rsidR="00BC0DB0" w:rsidRPr="00125571">
        <w:t xml:space="preserve"> </w:t>
      </w:r>
      <w:r w:rsidRPr="00125571">
        <w:t>(2009 - 2011</w:t>
      </w:r>
      <w:r w:rsidR="00BC0DB0" w:rsidRPr="00125571">
        <w:t>)</w:t>
      </w:r>
    </w:p>
    <w:p w:rsidR="00C1267A" w:rsidRPr="005A5F6B" w:rsidRDefault="00C1267A" w:rsidP="005A5F6B">
      <w:pPr>
        <w:pStyle w:val="CVHeading4"/>
      </w:pPr>
      <w:r w:rsidRPr="00BC57FB">
        <w:rPr>
          <w:b w:val="0"/>
        </w:rPr>
        <w:t xml:space="preserve">Chief Geologist, </w:t>
      </w:r>
      <w:r w:rsidR="002F763B">
        <w:rPr>
          <w:b w:val="0"/>
        </w:rPr>
        <w:t xml:space="preserve">    </w:t>
      </w:r>
      <w:r w:rsidRPr="00BC57FB">
        <w:rPr>
          <w:b w:val="0"/>
        </w:rPr>
        <w:t>Acting COO</w:t>
      </w:r>
    </w:p>
    <w:p w:rsidR="00AE2C7C" w:rsidRPr="00125571" w:rsidRDefault="00AE2C7C" w:rsidP="00D449C2">
      <w:pPr>
        <w:pStyle w:val="CVHeading4"/>
      </w:pPr>
    </w:p>
    <w:p w:rsidR="00BC0DB0" w:rsidRPr="005A5F6B" w:rsidRDefault="00AE2C7C" w:rsidP="005A5F6B">
      <w:pPr>
        <w:pStyle w:val="CVHeading4"/>
      </w:pPr>
      <w:r w:rsidRPr="00125571">
        <w:t>Jubilee Platinum (2008 - 2009</w:t>
      </w:r>
      <w:r w:rsidR="00BC0DB0" w:rsidRPr="00125571">
        <w:t>)</w:t>
      </w:r>
      <w:r w:rsidR="005A5F6B">
        <w:t xml:space="preserve">  </w:t>
      </w:r>
      <w:r w:rsidR="00DD3C38">
        <w:t xml:space="preserve">  </w:t>
      </w:r>
      <w:r w:rsidRPr="00BC57FB">
        <w:rPr>
          <w:b w:val="0"/>
        </w:rPr>
        <w:t>Country Manager</w:t>
      </w:r>
      <w:r w:rsidR="0009039D" w:rsidRPr="00BC57FB">
        <w:rPr>
          <w:b w:val="0"/>
        </w:rPr>
        <w:t xml:space="preserve"> in Madagascar</w:t>
      </w:r>
      <w:r w:rsidRPr="00BC57FB">
        <w:rPr>
          <w:b w:val="0"/>
        </w:rPr>
        <w:t xml:space="preserve">,  </w:t>
      </w:r>
      <w:r w:rsidR="00DD3C38">
        <w:rPr>
          <w:b w:val="0"/>
        </w:rPr>
        <w:t xml:space="preserve">Group Geologist </w:t>
      </w:r>
      <w:r w:rsidR="006366F3">
        <w:rPr>
          <w:b w:val="0"/>
        </w:rPr>
        <w:t xml:space="preserve">in </w:t>
      </w:r>
      <w:r w:rsidR="0058252B">
        <w:rPr>
          <w:b w:val="0"/>
        </w:rPr>
        <w:t>Zambia and South Africa</w:t>
      </w:r>
    </w:p>
    <w:p w:rsidR="00AE2C7C" w:rsidRPr="00125571" w:rsidRDefault="00AE2C7C" w:rsidP="00D449C2">
      <w:pPr>
        <w:pStyle w:val="CVHeading4"/>
      </w:pPr>
    </w:p>
    <w:p w:rsidR="00BC0DB0" w:rsidRPr="00125571" w:rsidRDefault="0009039D" w:rsidP="00D449C2">
      <w:pPr>
        <w:pStyle w:val="CVHeading4"/>
      </w:pPr>
      <w:r w:rsidRPr="00125571">
        <w:t>Geological Consultant  and  Geology &amp; Environmental Science Educator (1995 – 2008)</w:t>
      </w:r>
    </w:p>
    <w:p w:rsidR="00AE2C7C" w:rsidRPr="00125571" w:rsidRDefault="00AE2C7C" w:rsidP="00D449C2">
      <w:pPr>
        <w:pStyle w:val="CVHeading4"/>
      </w:pPr>
    </w:p>
    <w:p w:rsidR="00BC0DB0" w:rsidRPr="005A5F6B" w:rsidRDefault="00AE2C7C" w:rsidP="005A5F6B">
      <w:pPr>
        <w:pStyle w:val="CVHeading4"/>
      </w:pPr>
      <w:r w:rsidRPr="00125571">
        <w:t>Bolivar Goldfields,  Venezuela</w:t>
      </w:r>
      <w:r w:rsidR="00BC0DB0" w:rsidRPr="00125571">
        <w:t xml:space="preserve"> </w:t>
      </w:r>
      <w:r w:rsidRPr="00125571">
        <w:t xml:space="preserve"> (1993 - 1995</w:t>
      </w:r>
      <w:r w:rsidR="00BC0DB0" w:rsidRPr="00125571">
        <w:t>)</w:t>
      </w:r>
      <w:r w:rsidR="005A5F6B">
        <w:t xml:space="preserve">    </w:t>
      </w:r>
      <w:r w:rsidRPr="00BC57FB">
        <w:rPr>
          <w:b w:val="0"/>
        </w:rPr>
        <w:t>VP - Exploration</w:t>
      </w:r>
    </w:p>
    <w:p w:rsidR="00AE2C7C" w:rsidRPr="00125571" w:rsidRDefault="00AE2C7C" w:rsidP="00D449C2">
      <w:pPr>
        <w:pStyle w:val="CVHeading4"/>
      </w:pPr>
    </w:p>
    <w:p w:rsidR="00BC0DB0" w:rsidRPr="00125571" w:rsidRDefault="00AE2C7C" w:rsidP="00D449C2">
      <w:pPr>
        <w:pStyle w:val="CVHeading4"/>
      </w:pPr>
      <w:r w:rsidRPr="00125571">
        <w:t xml:space="preserve">Gold Fields Botswana, </w:t>
      </w:r>
      <w:r w:rsidR="00BC57FB">
        <w:t xml:space="preserve"> </w:t>
      </w:r>
      <w:r w:rsidRPr="00125571">
        <w:t xml:space="preserve"> Gold Fields Venezuela</w:t>
      </w:r>
      <w:r w:rsidR="00BC0DB0" w:rsidRPr="00125571">
        <w:t xml:space="preserve"> </w:t>
      </w:r>
      <w:r w:rsidRPr="00125571">
        <w:t>(1988</w:t>
      </w:r>
      <w:r w:rsidR="00BC0DB0" w:rsidRPr="00125571">
        <w:t xml:space="preserve"> </w:t>
      </w:r>
      <w:r w:rsidRPr="00125571">
        <w:t>- 1993</w:t>
      </w:r>
      <w:r w:rsidR="00BC0DB0" w:rsidRPr="00125571">
        <w:t>)</w:t>
      </w:r>
    </w:p>
    <w:p w:rsidR="00BC0DB0" w:rsidRPr="00BC57FB" w:rsidRDefault="00AE2C7C" w:rsidP="00D449C2">
      <w:pPr>
        <w:pStyle w:val="CVHeading4"/>
        <w:rPr>
          <w:b w:val="0"/>
        </w:rPr>
      </w:pPr>
      <w:r w:rsidRPr="00BC57FB">
        <w:rPr>
          <w:b w:val="0"/>
        </w:rPr>
        <w:t>Senior Geologist, Chief Geologist</w:t>
      </w:r>
      <w:r w:rsidR="00DD3C38">
        <w:rPr>
          <w:b w:val="0"/>
        </w:rPr>
        <w:t xml:space="preserve">, </w:t>
      </w:r>
    </w:p>
    <w:p w:rsidR="00AE2C7C" w:rsidRPr="00125571" w:rsidRDefault="00AE2C7C" w:rsidP="00D449C2">
      <w:pPr>
        <w:pStyle w:val="CVHeading4"/>
      </w:pPr>
    </w:p>
    <w:p w:rsidR="00AE2C7C" w:rsidRPr="005A5F6B" w:rsidRDefault="005A59AA" w:rsidP="005A5F6B">
      <w:pPr>
        <w:pStyle w:val="CVHeading4"/>
      </w:pPr>
      <w:r w:rsidRPr="00125571">
        <w:t>Keel</w:t>
      </w:r>
      <w:r w:rsidR="00643981">
        <w:t>e</w:t>
      </w:r>
      <w:r w:rsidRPr="00125571">
        <w:t xml:space="preserve"> University</w:t>
      </w:r>
      <w:r w:rsidR="00AE2C7C" w:rsidRPr="00125571">
        <w:t xml:space="preserve"> </w:t>
      </w:r>
      <w:r w:rsidRPr="00125571">
        <w:t>(1987 - 1988</w:t>
      </w:r>
      <w:r w:rsidR="00AE2C7C" w:rsidRPr="00125571">
        <w:t>)</w:t>
      </w:r>
      <w:r w:rsidR="005A5F6B">
        <w:t xml:space="preserve">    </w:t>
      </w:r>
      <w:r w:rsidRPr="00BC57FB">
        <w:rPr>
          <w:b w:val="0"/>
        </w:rPr>
        <w:t>Lecturer in Geochemistry</w:t>
      </w:r>
    </w:p>
    <w:p w:rsidR="00AE2C7C" w:rsidRPr="00125571" w:rsidRDefault="00AE2C7C" w:rsidP="00D449C2">
      <w:pPr>
        <w:pStyle w:val="CVHeading4"/>
      </w:pPr>
    </w:p>
    <w:p w:rsidR="00AE2C7C" w:rsidRPr="00125571" w:rsidRDefault="009C2DFF" w:rsidP="00D449C2">
      <w:pPr>
        <w:pStyle w:val="CVHeading4"/>
      </w:pPr>
      <w:r w:rsidRPr="00125571">
        <w:t xml:space="preserve">Geophysical Service International </w:t>
      </w:r>
      <w:r w:rsidR="00AE2C7C" w:rsidRPr="00125571">
        <w:t xml:space="preserve"> </w:t>
      </w:r>
      <w:r w:rsidRPr="00125571">
        <w:t>(1984 - 1986</w:t>
      </w:r>
      <w:r w:rsidR="00AE2C7C" w:rsidRPr="00125571">
        <w:t>)</w:t>
      </w:r>
    </w:p>
    <w:p w:rsidR="00AE2C7C" w:rsidRPr="00BC57FB" w:rsidRDefault="009C2DFF" w:rsidP="00D449C2">
      <w:pPr>
        <w:pStyle w:val="CVHeading4"/>
        <w:rPr>
          <w:b w:val="0"/>
        </w:rPr>
      </w:pPr>
      <w:r w:rsidRPr="00BC57FB">
        <w:rPr>
          <w:b w:val="0"/>
        </w:rPr>
        <w:t>Computer Applications Geologist in Saudi Arabia</w:t>
      </w:r>
    </w:p>
    <w:p w:rsidR="009C2DFF" w:rsidRPr="00BC57FB" w:rsidRDefault="009C2DFF" w:rsidP="00D449C2">
      <w:pPr>
        <w:pStyle w:val="CVHeading4"/>
        <w:rPr>
          <w:b w:val="0"/>
        </w:rPr>
      </w:pPr>
      <w:r w:rsidRPr="00BC57FB">
        <w:rPr>
          <w:b w:val="0"/>
        </w:rPr>
        <w:t>Seismic Interpretation Supervisor in China</w:t>
      </w:r>
    </w:p>
    <w:p w:rsidR="009C2DFF" w:rsidRPr="00125571" w:rsidRDefault="009C2DFF" w:rsidP="00D449C2">
      <w:pPr>
        <w:pStyle w:val="CVHeading4"/>
      </w:pPr>
    </w:p>
    <w:p w:rsidR="00AE2C7C" w:rsidRPr="00125571" w:rsidRDefault="00DA1F1E" w:rsidP="00D449C2">
      <w:pPr>
        <w:pStyle w:val="CVHeading4"/>
      </w:pPr>
      <w:r w:rsidRPr="00125571">
        <w:t xml:space="preserve">Southampton University </w:t>
      </w:r>
      <w:r w:rsidR="00AE2C7C" w:rsidRPr="00125571">
        <w:t xml:space="preserve"> </w:t>
      </w:r>
      <w:r w:rsidRPr="00125571">
        <w:t>(1980</w:t>
      </w:r>
      <w:r w:rsidR="00AE2C7C" w:rsidRPr="00125571">
        <w:t xml:space="preserve"> </w:t>
      </w:r>
      <w:r w:rsidRPr="00125571">
        <w:t>- 1983</w:t>
      </w:r>
      <w:r w:rsidR="00AE2C7C" w:rsidRPr="00125571">
        <w:t>)</w:t>
      </w:r>
    </w:p>
    <w:p w:rsidR="00AE2C7C" w:rsidRPr="00BC57FB" w:rsidRDefault="00DA1F1E" w:rsidP="00D449C2">
      <w:pPr>
        <w:pStyle w:val="CVHeading4"/>
        <w:rPr>
          <w:b w:val="0"/>
        </w:rPr>
      </w:pPr>
      <w:r w:rsidRPr="00BC57FB">
        <w:rPr>
          <w:b w:val="0"/>
        </w:rPr>
        <w:t>PhD research</w:t>
      </w:r>
    </w:p>
    <w:p w:rsidR="00DA1F1E" w:rsidRPr="00125571" w:rsidRDefault="00DA1F1E" w:rsidP="00D449C2">
      <w:pPr>
        <w:pStyle w:val="CVHeading4"/>
      </w:pPr>
    </w:p>
    <w:p w:rsidR="009C2DFF" w:rsidRPr="00125571" w:rsidRDefault="00DA1F1E" w:rsidP="00D449C2">
      <w:pPr>
        <w:pStyle w:val="CVHeading4"/>
      </w:pPr>
      <w:r w:rsidRPr="00125571">
        <w:t xml:space="preserve">Geophysical Service International </w:t>
      </w:r>
      <w:r w:rsidR="009C2DFF" w:rsidRPr="00125571">
        <w:t xml:space="preserve"> </w:t>
      </w:r>
      <w:r w:rsidRPr="00125571">
        <w:t>(1977 - 1979</w:t>
      </w:r>
      <w:r w:rsidR="009C2DFF" w:rsidRPr="00125571">
        <w:t>)</w:t>
      </w:r>
    </w:p>
    <w:p w:rsidR="009C2DFF" w:rsidRPr="00BC57FB" w:rsidRDefault="00DA1F1E" w:rsidP="00D449C2">
      <w:pPr>
        <w:pStyle w:val="CVHeading4"/>
        <w:rPr>
          <w:b w:val="0"/>
        </w:rPr>
      </w:pPr>
      <w:r w:rsidRPr="00BC57FB">
        <w:rPr>
          <w:b w:val="0"/>
        </w:rPr>
        <w:t>Exploration Geologist in Iran and Saudi Arabia</w:t>
      </w:r>
    </w:p>
    <w:p w:rsidR="00DA1F1E" w:rsidRPr="00125571" w:rsidRDefault="00DA1F1E" w:rsidP="00D449C2">
      <w:pPr>
        <w:pStyle w:val="CVHeading4"/>
      </w:pPr>
    </w:p>
    <w:p w:rsidR="009C2DFF" w:rsidRPr="00125571" w:rsidRDefault="0009039D" w:rsidP="00D449C2">
      <w:pPr>
        <w:pStyle w:val="CVHeading4"/>
      </w:pPr>
      <w:r w:rsidRPr="00125571">
        <w:t xml:space="preserve">Johannesburg Consolidated Investments </w:t>
      </w:r>
      <w:r w:rsidR="009C2DFF" w:rsidRPr="00125571">
        <w:t xml:space="preserve"> </w:t>
      </w:r>
      <w:r w:rsidR="00DA1F1E" w:rsidRPr="00125571">
        <w:t>(1975</w:t>
      </w:r>
      <w:r w:rsidR="009C2DFF" w:rsidRPr="00125571">
        <w:t xml:space="preserve"> </w:t>
      </w:r>
      <w:r w:rsidR="00DA1F1E" w:rsidRPr="00125571">
        <w:t>- 1977</w:t>
      </w:r>
      <w:r w:rsidR="009C2DFF" w:rsidRPr="00125571">
        <w:t>)</w:t>
      </w:r>
    </w:p>
    <w:p w:rsidR="009C2DFF" w:rsidRPr="00BC57FB" w:rsidRDefault="00DA1F1E" w:rsidP="00D449C2">
      <w:pPr>
        <w:pStyle w:val="CVHeading4"/>
        <w:rPr>
          <w:b w:val="0"/>
        </w:rPr>
      </w:pPr>
      <w:r w:rsidRPr="00BC57FB">
        <w:rPr>
          <w:b w:val="0"/>
        </w:rPr>
        <w:t xml:space="preserve">Exploration Geologist </w:t>
      </w:r>
      <w:r w:rsidR="007104A1">
        <w:rPr>
          <w:b w:val="0"/>
        </w:rPr>
        <w:t xml:space="preserve">in southern </w:t>
      </w:r>
      <w:r w:rsidR="0009039D" w:rsidRPr="00BC57FB">
        <w:rPr>
          <w:b w:val="0"/>
        </w:rPr>
        <w:t>Africa</w:t>
      </w:r>
    </w:p>
    <w:p w:rsidR="00DA1F1E" w:rsidRPr="00E85F05" w:rsidRDefault="00DA1F1E" w:rsidP="00D449C2">
      <w:pPr>
        <w:pStyle w:val="CVHeading4"/>
      </w:pPr>
    </w:p>
    <w:p w:rsidR="009C2DFF" w:rsidRPr="00125571" w:rsidRDefault="0009039D" w:rsidP="00D449C2">
      <w:pPr>
        <w:pStyle w:val="CVHeading4"/>
      </w:pPr>
      <w:r w:rsidRPr="00125571">
        <w:t xml:space="preserve">Bamangwato Concessions – Anglo American </w:t>
      </w:r>
      <w:r w:rsidR="009C2DFF" w:rsidRPr="00125571">
        <w:t xml:space="preserve"> </w:t>
      </w:r>
      <w:r w:rsidRPr="00125571">
        <w:t>(1972 - 1975</w:t>
      </w:r>
      <w:r w:rsidR="009C2DFF" w:rsidRPr="00125571">
        <w:t>)</w:t>
      </w:r>
    </w:p>
    <w:p w:rsidR="009C2DFF" w:rsidRDefault="0009039D" w:rsidP="00D449C2">
      <w:pPr>
        <w:pStyle w:val="CVHeading4"/>
        <w:rPr>
          <w:b w:val="0"/>
        </w:rPr>
      </w:pPr>
      <w:r w:rsidRPr="00BC57FB">
        <w:rPr>
          <w:b w:val="0"/>
        </w:rPr>
        <w:t>Exploration Geologist in Botswana</w:t>
      </w:r>
    </w:p>
    <w:p w:rsidR="004A4D34" w:rsidRPr="00BC57FB" w:rsidRDefault="004A4D34" w:rsidP="00D449C2">
      <w:pPr>
        <w:pStyle w:val="CVHeading4"/>
        <w:rPr>
          <w:b w:val="0"/>
        </w:rPr>
      </w:pPr>
    </w:p>
    <w:p w:rsidR="00AE2C7C" w:rsidRPr="00E85F05" w:rsidRDefault="00AE2C7C" w:rsidP="00D449C2">
      <w:pPr>
        <w:pStyle w:val="CVHeading4"/>
      </w:pPr>
    </w:p>
    <w:p w:rsidR="00BC0DB0" w:rsidRDefault="00DD0AD9" w:rsidP="004A4D34">
      <w:pPr>
        <w:pStyle w:val="CVHeading3"/>
      </w:pPr>
      <w:r>
        <w:t>Personal Details</w:t>
      </w:r>
    </w:p>
    <w:p w:rsidR="004F408A" w:rsidRDefault="004F408A" w:rsidP="004F408A">
      <w:pPr>
        <w:pStyle w:val="CVHeading5"/>
        <w:spacing w:after="0"/>
        <w:ind w:right="-357"/>
      </w:pPr>
      <w:r>
        <w:t xml:space="preserve"> </w:t>
      </w:r>
      <w:r w:rsidR="004A4D34">
        <w:t xml:space="preserve">Phone:  </w:t>
      </w:r>
      <w:r>
        <w:t xml:space="preserve">+44 (0)7756259711   </w:t>
      </w:r>
    </w:p>
    <w:p w:rsidR="004A4D34" w:rsidRDefault="004A4D34" w:rsidP="004F408A">
      <w:pPr>
        <w:pStyle w:val="CVHeading5"/>
        <w:spacing w:after="0"/>
        <w:ind w:right="-357"/>
      </w:pPr>
      <w:r>
        <w:t xml:space="preserve">              +44 (0)7485144459</w:t>
      </w:r>
    </w:p>
    <w:p w:rsidR="004A4D34" w:rsidRPr="008919F3" w:rsidRDefault="004A4D34" w:rsidP="004F408A">
      <w:pPr>
        <w:pStyle w:val="CVHeading5"/>
        <w:spacing w:after="0"/>
        <w:ind w:right="-357"/>
      </w:pPr>
    </w:p>
    <w:p w:rsidR="00DD0AD9" w:rsidRDefault="00743294" w:rsidP="00AD2972">
      <w:pPr>
        <w:pStyle w:val="CVHeading5"/>
        <w:spacing w:after="0"/>
        <w:ind w:right="-357"/>
      </w:pPr>
      <w:r>
        <w:t>Email:</w:t>
      </w:r>
      <w:r>
        <w:tab/>
      </w:r>
      <w:hyperlink r:id="rId6" w:history="1">
        <w:r w:rsidR="00AD2972" w:rsidRPr="00246E80">
          <w:rPr>
            <w:rStyle w:val="Hyperlink"/>
          </w:rPr>
          <w:t>docpjbrown@hotmail.co.uk</w:t>
        </w:r>
      </w:hyperlink>
    </w:p>
    <w:p w:rsidR="00AD2972" w:rsidRDefault="00AD2972" w:rsidP="00AD2972">
      <w:pPr>
        <w:pStyle w:val="CVHeading5"/>
        <w:spacing w:after="0"/>
        <w:ind w:right="-357"/>
      </w:pPr>
      <w:r>
        <w:t>Skype:         docpjbrown</w:t>
      </w:r>
    </w:p>
    <w:p w:rsidR="000F049F" w:rsidRPr="008919F3" w:rsidRDefault="000F049F" w:rsidP="00AD2972">
      <w:pPr>
        <w:pStyle w:val="CVHeading5"/>
        <w:spacing w:after="0"/>
        <w:ind w:right="-357"/>
      </w:pPr>
    </w:p>
    <w:p w:rsidR="00DD0AD9" w:rsidRDefault="004024FC" w:rsidP="00AD2972">
      <w:pPr>
        <w:pStyle w:val="CVHeading5"/>
        <w:spacing w:after="0"/>
        <w:ind w:right="-357"/>
      </w:pPr>
      <w:r>
        <w:t>Qualificatio</w:t>
      </w:r>
      <w:r w:rsidR="00CD16FF">
        <w:t>n</w:t>
      </w:r>
      <w:r w:rsidR="00BC0DB0">
        <w:t>s:</w:t>
      </w:r>
      <w:r w:rsidR="00743294">
        <w:t xml:space="preserve"> </w:t>
      </w:r>
      <w:r w:rsidR="00AD2972">
        <w:t>B.Sc. (Hons) Geology  1972</w:t>
      </w:r>
      <w:r w:rsidR="006C1F54">
        <w:t xml:space="preserve">   Dundee Univ.</w:t>
      </w:r>
    </w:p>
    <w:p w:rsidR="00AD2972" w:rsidRPr="008919F3" w:rsidRDefault="00AD2972" w:rsidP="00AD2972">
      <w:pPr>
        <w:pStyle w:val="CVHeading5"/>
        <w:spacing w:after="0"/>
        <w:ind w:right="-357"/>
      </w:pPr>
      <w:r>
        <w:t xml:space="preserve">                       </w:t>
      </w:r>
      <w:r w:rsidR="00993F7D">
        <w:t>PhD  1987</w:t>
      </w:r>
      <w:r w:rsidR="006C1F54">
        <w:t xml:space="preserve">     Southampton Univ</w:t>
      </w:r>
      <w:r w:rsidR="000870C3">
        <w:t>ersity</w:t>
      </w:r>
    </w:p>
    <w:p w:rsidR="00D449C2" w:rsidRDefault="00D449C2" w:rsidP="00AD2972">
      <w:pPr>
        <w:pStyle w:val="CVHeading5"/>
        <w:spacing w:after="0"/>
        <w:ind w:right="-357"/>
      </w:pPr>
    </w:p>
    <w:p w:rsidR="00122A8D" w:rsidRPr="007B3060" w:rsidRDefault="00122A8D" w:rsidP="00AD2972">
      <w:pPr>
        <w:pStyle w:val="CVHeading5"/>
        <w:spacing w:after="0"/>
        <w:ind w:right="-357"/>
        <w:rPr>
          <w:rFonts w:ascii="Arial" w:hAnsi="Arial" w:cs="Arial"/>
          <w:szCs w:val="18"/>
        </w:rPr>
      </w:pPr>
      <w:r w:rsidRPr="007B3060">
        <w:rPr>
          <w:rFonts w:ascii="Arial" w:hAnsi="Arial" w:cs="Arial"/>
          <w:szCs w:val="18"/>
        </w:rPr>
        <w:t xml:space="preserve">Professional </w:t>
      </w:r>
      <w:r w:rsidR="00AD2972" w:rsidRPr="007B3060">
        <w:rPr>
          <w:rFonts w:ascii="Arial" w:hAnsi="Arial" w:cs="Arial"/>
          <w:szCs w:val="18"/>
        </w:rPr>
        <w:t>Member</w:t>
      </w:r>
      <w:r w:rsidR="00D449C2" w:rsidRPr="007B3060">
        <w:rPr>
          <w:rFonts w:ascii="Arial" w:hAnsi="Arial" w:cs="Arial"/>
          <w:szCs w:val="18"/>
        </w:rPr>
        <w:t xml:space="preserve"> – the Institute of Materia</w:t>
      </w:r>
      <w:r w:rsidRPr="007B3060">
        <w:rPr>
          <w:rFonts w:ascii="Arial" w:hAnsi="Arial" w:cs="Arial"/>
          <w:szCs w:val="18"/>
        </w:rPr>
        <w:t>ls, Mining &amp;</w:t>
      </w:r>
    </w:p>
    <w:p w:rsidR="007B3060" w:rsidRDefault="00122A8D" w:rsidP="000E0EB7">
      <w:pPr>
        <w:pStyle w:val="CVHeading5"/>
        <w:spacing w:after="0"/>
        <w:ind w:right="-357"/>
        <w:rPr>
          <w:rFonts w:ascii="Arial" w:hAnsi="Arial" w:cs="Arial"/>
          <w:szCs w:val="18"/>
        </w:rPr>
      </w:pPr>
      <w:r w:rsidRPr="007B3060">
        <w:rPr>
          <w:rFonts w:ascii="Arial" w:hAnsi="Arial" w:cs="Arial"/>
          <w:szCs w:val="18"/>
        </w:rPr>
        <w:t>Metallurgy (IOM3)</w:t>
      </w:r>
      <w:r w:rsidR="00AD2972" w:rsidRPr="007B3060">
        <w:rPr>
          <w:rFonts w:ascii="Arial" w:hAnsi="Arial" w:cs="Arial"/>
          <w:szCs w:val="18"/>
        </w:rPr>
        <w:t xml:space="preserve"> </w:t>
      </w:r>
      <w:r w:rsidR="007B3060" w:rsidRPr="007B3060">
        <w:rPr>
          <w:rFonts w:ascii="Arial" w:hAnsi="Arial" w:cs="Arial"/>
          <w:szCs w:val="18"/>
        </w:rPr>
        <w:t xml:space="preserve">– confers Competent/Qualified Person </w:t>
      </w:r>
    </w:p>
    <w:p w:rsidR="00D62D4D" w:rsidRPr="007B3060" w:rsidRDefault="007B3060" w:rsidP="000E0EB7">
      <w:pPr>
        <w:pStyle w:val="CVHeading5"/>
        <w:spacing w:after="0"/>
        <w:ind w:right="-357"/>
        <w:rPr>
          <w:rFonts w:ascii="Arial" w:hAnsi="Arial" w:cs="Arial"/>
          <w:szCs w:val="18"/>
        </w:rPr>
      </w:pPr>
      <w:r w:rsidRPr="007B3060">
        <w:rPr>
          <w:rFonts w:ascii="Arial" w:hAnsi="Arial" w:cs="Arial"/>
          <w:szCs w:val="18"/>
        </w:rPr>
        <w:t>status for public reporting purposes</w:t>
      </w:r>
    </w:p>
    <w:p w:rsidR="00D449C2" w:rsidRDefault="00D449C2" w:rsidP="00D449C2">
      <w:pPr>
        <w:pStyle w:val="CVHeading4"/>
        <w:rPr>
          <w:lang w:val="en"/>
        </w:rPr>
      </w:pPr>
    </w:p>
    <w:p w:rsidR="00D62D4D" w:rsidRDefault="000E0EB7" w:rsidP="006C1F54">
      <w:pPr>
        <w:pStyle w:val="CVHeading4"/>
        <w:rPr>
          <w:b w:val="0"/>
          <w:sz w:val="18"/>
          <w:szCs w:val="18"/>
          <w:lang w:val="en"/>
        </w:rPr>
      </w:pPr>
      <w:r w:rsidRPr="004F5736">
        <w:rPr>
          <w:b w:val="0"/>
          <w:sz w:val="18"/>
          <w:szCs w:val="18"/>
          <w:lang w:val="en"/>
        </w:rPr>
        <w:t xml:space="preserve">Qualified </w:t>
      </w:r>
      <w:r w:rsidR="004F5736">
        <w:rPr>
          <w:b w:val="0"/>
          <w:sz w:val="18"/>
          <w:szCs w:val="18"/>
          <w:lang w:val="en"/>
        </w:rPr>
        <w:t xml:space="preserve">/ Competent </w:t>
      </w:r>
      <w:r w:rsidRPr="004F5736">
        <w:rPr>
          <w:b w:val="0"/>
          <w:sz w:val="18"/>
          <w:szCs w:val="18"/>
          <w:lang w:val="en"/>
        </w:rPr>
        <w:t>Person for NI43-101</w:t>
      </w:r>
      <w:r w:rsidR="004F5736">
        <w:rPr>
          <w:b w:val="0"/>
          <w:sz w:val="18"/>
          <w:szCs w:val="18"/>
          <w:lang w:val="en"/>
        </w:rPr>
        <w:t xml:space="preserve"> and JORC </w:t>
      </w:r>
    </w:p>
    <w:p w:rsidR="006C1F54" w:rsidRDefault="009C4F53" w:rsidP="006C1F54">
      <w:pPr>
        <w:pStyle w:val="CVHeading4"/>
        <w:rPr>
          <w:b w:val="0"/>
          <w:sz w:val="18"/>
          <w:szCs w:val="18"/>
          <w:lang w:val="en"/>
        </w:rPr>
      </w:pPr>
      <w:r>
        <w:rPr>
          <w:b w:val="0"/>
          <w:sz w:val="18"/>
          <w:szCs w:val="18"/>
          <w:lang w:val="en"/>
        </w:rPr>
        <w:t>Languages:  English (fluent),  French (medium)</w:t>
      </w:r>
    </w:p>
    <w:p w:rsidR="009466FB" w:rsidRPr="004059A5" w:rsidRDefault="00743294" w:rsidP="004059A5">
      <w:pPr>
        <w:pStyle w:val="CVHeading3"/>
        <w:ind w:right="-355"/>
      </w:pPr>
      <w:r>
        <w:br w:type="column"/>
      </w:r>
      <w:r w:rsidR="00DD0AD9">
        <w:lastRenderedPageBreak/>
        <w:t>Skills</w:t>
      </w:r>
      <w:r w:rsidR="004059A5">
        <w:t xml:space="preserve"> –</w:t>
      </w:r>
      <w:r w:rsidR="00993F7D">
        <w:t xml:space="preserve"> Exploration </w:t>
      </w:r>
      <w:r w:rsidR="004059A5">
        <w:t>Specialist  &gt;3</w:t>
      </w:r>
      <w:r w:rsidR="008A49A9">
        <w:t>5</w:t>
      </w:r>
      <w:r w:rsidR="004059A5">
        <w:t xml:space="preserve"> years</w:t>
      </w:r>
      <w:r w:rsidR="009466FB">
        <w:t xml:space="preserve">    </w:t>
      </w:r>
    </w:p>
    <w:p w:rsidR="00D449C2" w:rsidRPr="009466FB" w:rsidRDefault="00D17957" w:rsidP="009466FB">
      <w:pPr>
        <w:pStyle w:val="CVHeading4"/>
        <w:rPr>
          <w:sz w:val="18"/>
          <w:szCs w:val="18"/>
          <w:lang w:val="en"/>
        </w:rPr>
      </w:pPr>
      <w:r w:rsidRPr="00110A0C">
        <w:rPr>
          <w:sz w:val="18"/>
          <w:szCs w:val="18"/>
        </w:rPr>
        <w:t>Most extensive</w:t>
      </w:r>
      <w:r w:rsidR="00834B4A" w:rsidRPr="00110A0C">
        <w:rPr>
          <w:sz w:val="18"/>
          <w:szCs w:val="18"/>
        </w:rPr>
        <w:t xml:space="preserve"> experience</w:t>
      </w:r>
      <w:r w:rsidR="00D449C2" w:rsidRPr="00110A0C">
        <w:rPr>
          <w:sz w:val="18"/>
          <w:szCs w:val="18"/>
        </w:rPr>
        <w:t>:</w:t>
      </w:r>
    </w:p>
    <w:p w:rsidR="005A5F6B" w:rsidRPr="005A5F6B" w:rsidRDefault="006E3807" w:rsidP="005A5F6B">
      <w:pPr>
        <w:pStyle w:val="CVHeading4"/>
        <w:numPr>
          <w:ilvl w:val="0"/>
          <w:numId w:val="9"/>
        </w:numPr>
        <w:rPr>
          <w:sz w:val="18"/>
          <w:szCs w:val="18"/>
        </w:rPr>
      </w:pPr>
      <w:r>
        <w:rPr>
          <w:b w:val="0"/>
          <w:sz w:val="18"/>
          <w:szCs w:val="18"/>
        </w:rPr>
        <w:t>Gold – m</w:t>
      </w:r>
      <w:r w:rsidR="00A15E7A">
        <w:rPr>
          <w:b w:val="0"/>
          <w:sz w:val="18"/>
          <w:szCs w:val="18"/>
        </w:rPr>
        <w:t xml:space="preserve">ainly orogenic greenstone </w:t>
      </w:r>
      <w:r>
        <w:rPr>
          <w:b w:val="0"/>
          <w:sz w:val="18"/>
          <w:szCs w:val="18"/>
        </w:rPr>
        <w:t>and BIF-hosted</w:t>
      </w:r>
      <w:r w:rsidR="009466FB">
        <w:rPr>
          <w:b w:val="0"/>
          <w:sz w:val="18"/>
          <w:szCs w:val="18"/>
        </w:rPr>
        <w:t>, also granite-</w:t>
      </w:r>
      <w:r>
        <w:rPr>
          <w:b w:val="0"/>
          <w:sz w:val="18"/>
          <w:szCs w:val="18"/>
        </w:rPr>
        <w:t>hosted</w:t>
      </w:r>
      <w:r w:rsidR="001C3B73">
        <w:rPr>
          <w:b w:val="0"/>
          <w:sz w:val="18"/>
          <w:szCs w:val="18"/>
        </w:rPr>
        <w:t xml:space="preserve">. </w:t>
      </w:r>
    </w:p>
    <w:p w:rsidR="00D449C2" w:rsidRPr="00110A0C" w:rsidRDefault="00D449C2" w:rsidP="001C3B73">
      <w:pPr>
        <w:pStyle w:val="CVHeading4"/>
        <w:ind w:left="0"/>
        <w:rPr>
          <w:sz w:val="18"/>
          <w:szCs w:val="18"/>
        </w:rPr>
      </w:pPr>
    </w:p>
    <w:p w:rsidR="00D17957" w:rsidRPr="00110A0C" w:rsidRDefault="00D17957" w:rsidP="00D449C2">
      <w:pPr>
        <w:pStyle w:val="CVHeading4"/>
        <w:rPr>
          <w:sz w:val="18"/>
          <w:szCs w:val="18"/>
        </w:rPr>
      </w:pPr>
      <w:r w:rsidRPr="00110A0C">
        <w:rPr>
          <w:sz w:val="18"/>
          <w:szCs w:val="18"/>
        </w:rPr>
        <w:t>Significant</w:t>
      </w:r>
      <w:r w:rsidR="00834B4A" w:rsidRPr="00110A0C">
        <w:rPr>
          <w:sz w:val="18"/>
          <w:szCs w:val="18"/>
        </w:rPr>
        <w:t xml:space="preserve"> experience:</w:t>
      </w:r>
    </w:p>
    <w:p w:rsidR="00D449C2" w:rsidRPr="00110A0C" w:rsidRDefault="00D449C2" w:rsidP="00D9540D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>Base metals</w:t>
      </w:r>
      <w:r w:rsidR="00CF19F9" w:rsidRPr="00110A0C">
        <w:rPr>
          <w:b w:val="0"/>
          <w:sz w:val="18"/>
          <w:szCs w:val="18"/>
        </w:rPr>
        <w:t xml:space="preserve">, particularly </w:t>
      </w:r>
      <w:r w:rsidRPr="00110A0C">
        <w:rPr>
          <w:b w:val="0"/>
          <w:sz w:val="18"/>
          <w:szCs w:val="18"/>
        </w:rPr>
        <w:t>copper</w:t>
      </w:r>
      <w:r w:rsidR="00CF19F9" w:rsidRPr="00110A0C">
        <w:rPr>
          <w:b w:val="0"/>
          <w:sz w:val="18"/>
          <w:szCs w:val="18"/>
        </w:rPr>
        <w:t>, nickel and cobalt</w:t>
      </w:r>
    </w:p>
    <w:p w:rsidR="00DD32CF" w:rsidRPr="00110A0C" w:rsidRDefault="00DD32CF" w:rsidP="00DD32CF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>PhD on Ni-Cu deposits of eastern Botswana</w:t>
      </w:r>
    </w:p>
    <w:p w:rsidR="00D449C2" w:rsidRDefault="00834B4A" w:rsidP="00CF19F9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>Platinum group metals</w:t>
      </w:r>
      <w:r w:rsidR="002F763B">
        <w:rPr>
          <w:b w:val="0"/>
          <w:sz w:val="18"/>
          <w:szCs w:val="18"/>
        </w:rPr>
        <w:t xml:space="preserve"> and chrom</w:t>
      </w:r>
      <w:r w:rsidR="008B3513">
        <w:rPr>
          <w:b w:val="0"/>
          <w:sz w:val="18"/>
          <w:szCs w:val="18"/>
        </w:rPr>
        <w:t>e</w:t>
      </w:r>
    </w:p>
    <w:p w:rsidR="002F763B" w:rsidRDefault="002F763B" w:rsidP="00CF19F9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Iron</w:t>
      </w:r>
    </w:p>
    <w:p w:rsidR="002F763B" w:rsidRPr="00110A0C" w:rsidRDefault="002F763B" w:rsidP="00CF19F9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Rare earth elements</w:t>
      </w:r>
    </w:p>
    <w:p w:rsidR="00D449C2" w:rsidRPr="00110A0C" w:rsidRDefault="00D449C2" w:rsidP="00D449C2">
      <w:pPr>
        <w:pStyle w:val="CVHeading4"/>
        <w:rPr>
          <w:sz w:val="18"/>
          <w:szCs w:val="18"/>
        </w:rPr>
      </w:pPr>
    </w:p>
    <w:p w:rsidR="00D17957" w:rsidRPr="00110A0C" w:rsidRDefault="002F763B" w:rsidP="00D449C2">
      <w:pPr>
        <w:pStyle w:val="CVHeading4"/>
        <w:rPr>
          <w:sz w:val="18"/>
          <w:szCs w:val="18"/>
        </w:rPr>
      </w:pPr>
      <w:r>
        <w:rPr>
          <w:sz w:val="18"/>
          <w:szCs w:val="18"/>
        </w:rPr>
        <w:t xml:space="preserve">Some </w:t>
      </w:r>
      <w:r w:rsidR="00834B4A" w:rsidRPr="00110A0C">
        <w:rPr>
          <w:sz w:val="18"/>
          <w:szCs w:val="18"/>
        </w:rPr>
        <w:t>experience</w:t>
      </w:r>
      <w:r w:rsidR="00110A0C" w:rsidRPr="00110A0C">
        <w:rPr>
          <w:sz w:val="18"/>
          <w:szCs w:val="18"/>
        </w:rPr>
        <w:t>:</w:t>
      </w:r>
    </w:p>
    <w:p w:rsidR="00834B4A" w:rsidRPr="00110A0C" w:rsidRDefault="002F763B" w:rsidP="00B61CFA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</w:t>
      </w:r>
      <w:r w:rsidR="006E3807">
        <w:rPr>
          <w:b w:val="0"/>
          <w:sz w:val="18"/>
          <w:szCs w:val="18"/>
        </w:rPr>
        <w:t>iamonds</w:t>
      </w:r>
      <w:r w:rsidR="00C14218">
        <w:rPr>
          <w:b w:val="0"/>
          <w:sz w:val="18"/>
          <w:szCs w:val="18"/>
        </w:rPr>
        <w:t xml:space="preserve">, </w:t>
      </w:r>
      <w:r>
        <w:rPr>
          <w:b w:val="0"/>
          <w:sz w:val="18"/>
          <w:szCs w:val="18"/>
        </w:rPr>
        <w:t xml:space="preserve">graphite, </w:t>
      </w:r>
      <w:r w:rsidR="00C14218">
        <w:rPr>
          <w:b w:val="0"/>
          <w:sz w:val="18"/>
          <w:szCs w:val="18"/>
        </w:rPr>
        <w:t>tungsten</w:t>
      </w:r>
      <w:r>
        <w:rPr>
          <w:b w:val="0"/>
          <w:sz w:val="18"/>
          <w:szCs w:val="18"/>
        </w:rPr>
        <w:t>, pegmatite lithium, porphyry copper</w:t>
      </w:r>
      <w:r w:rsidR="00B61CFA" w:rsidRPr="00110A0C">
        <w:rPr>
          <w:b w:val="0"/>
          <w:sz w:val="18"/>
          <w:szCs w:val="18"/>
        </w:rPr>
        <w:t xml:space="preserve"> and u</w:t>
      </w:r>
      <w:r w:rsidR="00834B4A" w:rsidRPr="00110A0C">
        <w:rPr>
          <w:b w:val="0"/>
          <w:sz w:val="18"/>
          <w:szCs w:val="18"/>
        </w:rPr>
        <w:t>ranium</w:t>
      </w:r>
    </w:p>
    <w:p w:rsidR="00B61CFA" w:rsidRPr="009466FB" w:rsidRDefault="009466FB" w:rsidP="009466FB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Oil, </w:t>
      </w:r>
      <w:r w:rsidR="00B61CFA" w:rsidRPr="00110A0C">
        <w:rPr>
          <w:b w:val="0"/>
          <w:sz w:val="18"/>
          <w:szCs w:val="18"/>
        </w:rPr>
        <w:t>gas</w:t>
      </w:r>
      <w:r>
        <w:rPr>
          <w:b w:val="0"/>
          <w:sz w:val="18"/>
          <w:szCs w:val="18"/>
        </w:rPr>
        <w:t xml:space="preserve"> and water</w:t>
      </w:r>
      <w:r w:rsidR="00110A0C">
        <w:rPr>
          <w:b w:val="0"/>
          <w:sz w:val="18"/>
          <w:szCs w:val="18"/>
        </w:rPr>
        <w:t xml:space="preserve">        </w:t>
      </w:r>
    </w:p>
    <w:p w:rsidR="00834B4A" w:rsidRPr="00110A0C" w:rsidRDefault="00834B4A" w:rsidP="00D449C2">
      <w:pPr>
        <w:pStyle w:val="CVHeading4"/>
        <w:rPr>
          <w:sz w:val="18"/>
          <w:szCs w:val="18"/>
        </w:rPr>
      </w:pPr>
    </w:p>
    <w:p w:rsidR="00D17957" w:rsidRPr="00110A0C" w:rsidRDefault="00D17957" w:rsidP="00D449C2">
      <w:pPr>
        <w:pStyle w:val="CVHeading4"/>
        <w:rPr>
          <w:sz w:val="18"/>
          <w:szCs w:val="18"/>
        </w:rPr>
      </w:pPr>
      <w:r w:rsidRPr="00110A0C">
        <w:rPr>
          <w:sz w:val="18"/>
          <w:szCs w:val="18"/>
        </w:rPr>
        <w:t>Specialities</w:t>
      </w:r>
      <w:r w:rsidR="00D449C2" w:rsidRPr="00110A0C">
        <w:rPr>
          <w:sz w:val="18"/>
          <w:szCs w:val="18"/>
        </w:rPr>
        <w:t>:</w:t>
      </w:r>
    </w:p>
    <w:p w:rsidR="00DD32CF" w:rsidRPr="00110A0C" w:rsidRDefault="00933DB4" w:rsidP="00D9540D">
      <w:pPr>
        <w:pStyle w:val="CVHeading4"/>
        <w:numPr>
          <w:ilvl w:val="0"/>
          <w:numId w:val="9"/>
        </w:numPr>
        <w:rPr>
          <w:b w:val="0"/>
          <w:sz w:val="18"/>
          <w:szCs w:val="18"/>
          <w:lang w:val="en"/>
        </w:rPr>
      </w:pPr>
      <w:r w:rsidRPr="00110A0C">
        <w:rPr>
          <w:b w:val="0"/>
          <w:sz w:val="18"/>
          <w:szCs w:val="18"/>
          <w:lang w:val="en"/>
        </w:rPr>
        <w:t xml:space="preserve"> P</w:t>
      </w:r>
      <w:r w:rsidR="00125571" w:rsidRPr="00110A0C">
        <w:rPr>
          <w:b w:val="0"/>
          <w:sz w:val="18"/>
          <w:szCs w:val="18"/>
          <w:lang w:val="en"/>
        </w:rPr>
        <w:t>lanning, implementing, interpreting and repo</w:t>
      </w:r>
      <w:r w:rsidR="00AD37E5">
        <w:rPr>
          <w:b w:val="0"/>
          <w:sz w:val="18"/>
          <w:szCs w:val="18"/>
          <w:lang w:val="en"/>
        </w:rPr>
        <w:t>rting</w:t>
      </w:r>
      <w:r w:rsidR="00DF3CDD">
        <w:rPr>
          <w:b w:val="0"/>
          <w:sz w:val="18"/>
          <w:szCs w:val="18"/>
          <w:lang w:val="en"/>
        </w:rPr>
        <w:t xml:space="preserve"> (including NI-43-101 reporting) </w:t>
      </w:r>
      <w:r w:rsidR="00AD37E5">
        <w:rPr>
          <w:b w:val="0"/>
          <w:sz w:val="18"/>
          <w:szCs w:val="18"/>
          <w:lang w:val="en"/>
        </w:rPr>
        <w:t xml:space="preserve"> </w:t>
      </w:r>
      <w:r w:rsidR="007B3060">
        <w:rPr>
          <w:b w:val="0"/>
          <w:sz w:val="18"/>
          <w:szCs w:val="18"/>
          <w:lang w:val="en"/>
        </w:rPr>
        <w:t xml:space="preserve">of </w:t>
      </w:r>
      <w:r w:rsidR="00125571" w:rsidRPr="00110A0C">
        <w:rPr>
          <w:b w:val="0"/>
          <w:sz w:val="18"/>
          <w:szCs w:val="18"/>
          <w:lang w:val="en"/>
        </w:rPr>
        <w:t>exploration prog</w:t>
      </w:r>
      <w:r w:rsidR="00DD32CF" w:rsidRPr="00110A0C">
        <w:rPr>
          <w:b w:val="0"/>
          <w:sz w:val="18"/>
          <w:szCs w:val="18"/>
          <w:lang w:val="en"/>
        </w:rPr>
        <w:t>ram</w:t>
      </w:r>
      <w:r w:rsidR="00125571" w:rsidRPr="00110A0C">
        <w:rPr>
          <w:b w:val="0"/>
          <w:sz w:val="18"/>
          <w:szCs w:val="18"/>
          <w:lang w:val="en"/>
        </w:rPr>
        <w:t>s</w:t>
      </w:r>
      <w:r w:rsidR="00E7735B" w:rsidRPr="00110A0C">
        <w:rPr>
          <w:b w:val="0"/>
          <w:sz w:val="18"/>
          <w:szCs w:val="18"/>
          <w:lang w:val="en"/>
        </w:rPr>
        <w:t xml:space="preserve">, including </w:t>
      </w:r>
      <w:r w:rsidR="00E80D7B" w:rsidRPr="00110A0C">
        <w:rPr>
          <w:b w:val="0"/>
          <w:sz w:val="18"/>
          <w:szCs w:val="18"/>
          <w:lang w:val="en"/>
        </w:rPr>
        <w:t xml:space="preserve">strategic planning, </w:t>
      </w:r>
      <w:r w:rsidR="00E7735B" w:rsidRPr="00110A0C">
        <w:rPr>
          <w:b w:val="0"/>
          <w:sz w:val="18"/>
          <w:szCs w:val="18"/>
          <w:lang w:val="en"/>
        </w:rPr>
        <w:t>budget preparation and expenditure control up to $26m pa</w:t>
      </w:r>
      <w:r w:rsidR="00110A0C">
        <w:rPr>
          <w:b w:val="0"/>
          <w:sz w:val="18"/>
          <w:szCs w:val="18"/>
          <w:lang w:val="en"/>
        </w:rPr>
        <w:t>.</w:t>
      </w:r>
      <w:r w:rsidR="00DF3CDD">
        <w:rPr>
          <w:b w:val="0"/>
          <w:sz w:val="18"/>
          <w:szCs w:val="18"/>
          <w:lang w:val="en"/>
        </w:rPr>
        <w:t xml:space="preserve"> </w:t>
      </w:r>
    </w:p>
    <w:p w:rsidR="00125571" w:rsidRPr="001625C1" w:rsidRDefault="00DD32CF" w:rsidP="001625C1">
      <w:pPr>
        <w:pStyle w:val="CVHeading4"/>
        <w:numPr>
          <w:ilvl w:val="0"/>
          <w:numId w:val="9"/>
        </w:numPr>
        <w:rPr>
          <w:b w:val="0"/>
          <w:sz w:val="18"/>
          <w:szCs w:val="18"/>
          <w:lang w:val="en"/>
        </w:rPr>
      </w:pPr>
      <w:r w:rsidRPr="00110A0C">
        <w:rPr>
          <w:b w:val="0"/>
          <w:sz w:val="18"/>
          <w:szCs w:val="18"/>
          <w:lang w:val="en"/>
        </w:rPr>
        <w:t xml:space="preserve">Management of </w:t>
      </w:r>
      <w:r w:rsidR="00F50CD6">
        <w:rPr>
          <w:b w:val="0"/>
          <w:sz w:val="18"/>
          <w:szCs w:val="18"/>
          <w:lang w:val="en"/>
        </w:rPr>
        <w:t xml:space="preserve">large </w:t>
      </w:r>
      <w:r w:rsidRPr="00110A0C">
        <w:rPr>
          <w:b w:val="0"/>
          <w:sz w:val="18"/>
          <w:szCs w:val="18"/>
          <w:lang w:val="en"/>
        </w:rPr>
        <w:t>diamond and RC drilling programs</w:t>
      </w:r>
      <w:r w:rsidR="001625C1">
        <w:rPr>
          <w:b w:val="0"/>
          <w:sz w:val="18"/>
          <w:szCs w:val="18"/>
          <w:lang w:val="en"/>
        </w:rPr>
        <w:t xml:space="preserve"> in both greenfield and brownfield areas.</w:t>
      </w:r>
    </w:p>
    <w:p w:rsidR="00B61CFA" w:rsidRPr="00110A0C" w:rsidRDefault="00B61CFA" w:rsidP="00E7735B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>Management of the transition from exploration, through mineral resource estimation, to the feasibility stage</w:t>
      </w:r>
      <w:r w:rsidR="00E7735B" w:rsidRPr="00110A0C">
        <w:rPr>
          <w:b w:val="0"/>
          <w:sz w:val="18"/>
          <w:szCs w:val="18"/>
        </w:rPr>
        <w:t>, with</w:t>
      </w:r>
      <w:r w:rsidR="004059A5">
        <w:rPr>
          <w:b w:val="0"/>
          <w:sz w:val="18"/>
          <w:szCs w:val="18"/>
        </w:rPr>
        <w:t xml:space="preserve"> involvement in</w:t>
      </w:r>
      <w:r w:rsidR="00E7735B" w:rsidRPr="00110A0C">
        <w:rPr>
          <w:b w:val="0"/>
          <w:sz w:val="18"/>
          <w:szCs w:val="18"/>
        </w:rPr>
        <w:t xml:space="preserve"> metallurgical, geotechnical and hydrogeological investigations.</w:t>
      </w:r>
    </w:p>
    <w:p w:rsidR="00110A0C" w:rsidRDefault="00DD32CF" w:rsidP="00110A0C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>Technical due diligence and property appraisal</w:t>
      </w:r>
      <w:r w:rsidR="00110A0C">
        <w:rPr>
          <w:b w:val="0"/>
          <w:sz w:val="18"/>
          <w:szCs w:val="18"/>
        </w:rPr>
        <w:t>.</w:t>
      </w:r>
    </w:p>
    <w:p w:rsidR="001625C1" w:rsidRPr="001625C1" w:rsidRDefault="001625C1" w:rsidP="001625C1">
      <w:pPr>
        <w:pStyle w:val="CVHeading4"/>
        <w:numPr>
          <w:ilvl w:val="0"/>
          <w:numId w:val="9"/>
        </w:numPr>
        <w:rPr>
          <w:b w:val="0"/>
          <w:sz w:val="18"/>
          <w:szCs w:val="18"/>
          <w:lang w:val="en"/>
        </w:rPr>
      </w:pPr>
      <w:r>
        <w:rPr>
          <w:b w:val="0"/>
          <w:sz w:val="18"/>
          <w:szCs w:val="18"/>
          <w:lang w:val="en"/>
        </w:rPr>
        <w:t>C</w:t>
      </w:r>
      <w:r w:rsidRPr="00110A0C">
        <w:rPr>
          <w:b w:val="0"/>
          <w:sz w:val="18"/>
          <w:szCs w:val="18"/>
          <w:lang w:val="en"/>
        </w:rPr>
        <w:t>ore logging</w:t>
      </w:r>
      <w:r>
        <w:rPr>
          <w:b w:val="0"/>
          <w:sz w:val="18"/>
          <w:szCs w:val="18"/>
          <w:lang w:val="en"/>
        </w:rPr>
        <w:t xml:space="preserve"> and mapping.</w:t>
      </w:r>
    </w:p>
    <w:p w:rsidR="00110A0C" w:rsidRPr="00110A0C" w:rsidRDefault="00110A0C" w:rsidP="00110A0C">
      <w:pPr>
        <w:pStyle w:val="CVHeading4"/>
        <w:rPr>
          <w:b w:val="0"/>
          <w:sz w:val="18"/>
          <w:szCs w:val="18"/>
        </w:rPr>
      </w:pPr>
    </w:p>
    <w:p w:rsidR="00933DB4" w:rsidRPr="0058252B" w:rsidRDefault="0058252B" w:rsidP="0058252B">
      <w:pPr>
        <w:pStyle w:val="CVHeading4"/>
        <w:rPr>
          <w:sz w:val="18"/>
          <w:szCs w:val="18"/>
        </w:rPr>
      </w:pPr>
      <w:r>
        <w:rPr>
          <w:sz w:val="18"/>
          <w:szCs w:val="18"/>
        </w:rPr>
        <w:t>Additional</w:t>
      </w:r>
      <w:r w:rsidR="00110A0C" w:rsidRPr="00110A0C">
        <w:rPr>
          <w:sz w:val="18"/>
          <w:szCs w:val="18"/>
        </w:rPr>
        <w:t>:</w:t>
      </w:r>
    </w:p>
    <w:p w:rsidR="00DD32CF" w:rsidRPr="002F763B" w:rsidRDefault="00E80D7B" w:rsidP="002F763B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>Team development</w:t>
      </w:r>
      <w:r w:rsidR="0015795A">
        <w:rPr>
          <w:b w:val="0"/>
          <w:sz w:val="18"/>
          <w:szCs w:val="18"/>
        </w:rPr>
        <w:t xml:space="preserve"> e.g.</w:t>
      </w:r>
      <w:r w:rsidR="00933DB4" w:rsidRPr="00110A0C">
        <w:rPr>
          <w:b w:val="0"/>
          <w:sz w:val="18"/>
          <w:szCs w:val="18"/>
        </w:rPr>
        <w:t xml:space="preserve"> in Venezuela and C</w:t>
      </w:r>
      <w:r w:rsidR="00933DB4" w:rsidRPr="00110A0C">
        <w:rPr>
          <w:rFonts w:ascii="Calibri" w:hAnsi="Calibri"/>
          <w:b w:val="0"/>
          <w:sz w:val="18"/>
          <w:szCs w:val="18"/>
        </w:rPr>
        <w:t>ô</w:t>
      </w:r>
      <w:r w:rsidR="00933DB4" w:rsidRPr="00110A0C">
        <w:rPr>
          <w:b w:val="0"/>
          <w:sz w:val="18"/>
          <w:szCs w:val="18"/>
        </w:rPr>
        <w:t>te d’Ivoire</w:t>
      </w:r>
    </w:p>
    <w:p w:rsidR="006728C7" w:rsidRPr="006728C7" w:rsidRDefault="00834B4A" w:rsidP="006728C7">
      <w:pPr>
        <w:pStyle w:val="CVHeading4"/>
        <w:numPr>
          <w:ilvl w:val="0"/>
          <w:numId w:val="9"/>
        </w:numPr>
        <w:ind w:left="73" w:hanging="357"/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 xml:space="preserve">Community Relations - </w:t>
      </w:r>
      <w:r w:rsidR="00DD32CF" w:rsidRPr="00110A0C">
        <w:rPr>
          <w:b w:val="0"/>
          <w:sz w:val="18"/>
          <w:szCs w:val="18"/>
        </w:rPr>
        <w:t>s</w:t>
      </w:r>
      <w:r w:rsidRPr="00110A0C">
        <w:rPr>
          <w:b w:val="0"/>
          <w:sz w:val="18"/>
          <w:szCs w:val="18"/>
        </w:rPr>
        <w:t xml:space="preserve">ensitive to working with different cultures </w:t>
      </w:r>
      <w:r w:rsidR="00BE6F90">
        <w:rPr>
          <w:b w:val="0"/>
          <w:sz w:val="18"/>
          <w:szCs w:val="18"/>
        </w:rPr>
        <w:t xml:space="preserve">including artisanal miners; </w:t>
      </w:r>
      <w:r w:rsidRPr="00110A0C">
        <w:rPr>
          <w:b w:val="0"/>
          <w:sz w:val="18"/>
          <w:szCs w:val="18"/>
        </w:rPr>
        <w:t xml:space="preserve">responsible for Community relations </w:t>
      </w:r>
      <w:r w:rsidR="006728C7">
        <w:rPr>
          <w:b w:val="0"/>
          <w:sz w:val="18"/>
          <w:szCs w:val="18"/>
        </w:rPr>
        <w:t xml:space="preserve">and managing the ESIA </w:t>
      </w:r>
      <w:r w:rsidRPr="00110A0C">
        <w:rPr>
          <w:b w:val="0"/>
          <w:sz w:val="18"/>
          <w:szCs w:val="18"/>
        </w:rPr>
        <w:t>at the Yaoure project in C</w:t>
      </w:r>
      <w:r w:rsidRPr="00110A0C">
        <w:rPr>
          <w:rFonts w:ascii="Calibri" w:hAnsi="Calibri"/>
          <w:b w:val="0"/>
          <w:sz w:val="18"/>
          <w:szCs w:val="18"/>
        </w:rPr>
        <w:t>ô</w:t>
      </w:r>
      <w:r w:rsidR="00933DB4" w:rsidRPr="00110A0C">
        <w:rPr>
          <w:b w:val="0"/>
          <w:sz w:val="18"/>
          <w:szCs w:val="18"/>
        </w:rPr>
        <w:t>te d’Ivoire</w:t>
      </w:r>
      <w:r w:rsidR="00643981">
        <w:rPr>
          <w:b w:val="0"/>
          <w:sz w:val="18"/>
          <w:szCs w:val="18"/>
        </w:rPr>
        <w:t>.</w:t>
      </w:r>
    </w:p>
    <w:p w:rsidR="00E7735B" w:rsidRDefault="00834B4A" w:rsidP="00E7735B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 w:rsidRPr="00110A0C">
        <w:rPr>
          <w:b w:val="0"/>
          <w:sz w:val="18"/>
          <w:szCs w:val="18"/>
        </w:rPr>
        <w:t xml:space="preserve">Training and mentoring  local explorationists.   </w:t>
      </w:r>
    </w:p>
    <w:p w:rsidR="00643981" w:rsidRPr="00110A0C" w:rsidRDefault="00194ED0" w:rsidP="00E7735B">
      <w:pPr>
        <w:pStyle w:val="CVHeading4"/>
        <w:numPr>
          <w:ilvl w:val="0"/>
          <w:numId w:val="9"/>
        </w:numPr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Good</w:t>
      </w:r>
      <w:r w:rsidR="00643981">
        <w:rPr>
          <w:b w:val="0"/>
          <w:sz w:val="18"/>
          <w:szCs w:val="18"/>
        </w:rPr>
        <w:t xml:space="preserve"> </w:t>
      </w:r>
      <w:r>
        <w:rPr>
          <w:b w:val="0"/>
          <w:sz w:val="18"/>
          <w:szCs w:val="18"/>
        </w:rPr>
        <w:t>relationships</w:t>
      </w:r>
      <w:r w:rsidR="00643981">
        <w:rPr>
          <w:b w:val="0"/>
          <w:sz w:val="18"/>
          <w:szCs w:val="18"/>
        </w:rPr>
        <w:t xml:space="preserve"> with Government departments.</w:t>
      </w:r>
    </w:p>
    <w:p w:rsidR="00933DB4" w:rsidRPr="00E7735B" w:rsidRDefault="00933DB4" w:rsidP="00933DB4">
      <w:pPr>
        <w:pStyle w:val="CVHeading4"/>
        <w:numPr>
          <w:ilvl w:val="0"/>
          <w:numId w:val="9"/>
        </w:numPr>
      </w:pPr>
      <w:r w:rsidRPr="00110A0C">
        <w:rPr>
          <w:b w:val="0"/>
          <w:sz w:val="18"/>
          <w:szCs w:val="18"/>
        </w:rPr>
        <w:t>Technical network -</w:t>
      </w:r>
      <w:r w:rsidRPr="00110A0C">
        <w:rPr>
          <w:sz w:val="18"/>
          <w:szCs w:val="18"/>
        </w:rPr>
        <w:t xml:space="preserve">  </w:t>
      </w:r>
      <w:r w:rsidRPr="00110A0C">
        <w:rPr>
          <w:b w:val="0"/>
          <w:sz w:val="18"/>
          <w:szCs w:val="18"/>
        </w:rPr>
        <w:t>access to a va</w:t>
      </w:r>
      <w:r w:rsidR="00A15E7A">
        <w:rPr>
          <w:b w:val="0"/>
          <w:sz w:val="18"/>
          <w:szCs w:val="18"/>
        </w:rPr>
        <w:t xml:space="preserve">riety of associates, for example </w:t>
      </w:r>
      <w:r w:rsidRPr="00110A0C">
        <w:rPr>
          <w:b w:val="0"/>
          <w:sz w:val="18"/>
          <w:szCs w:val="18"/>
        </w:rPr>
        <w:t xml:space="preserve"> geotechnical, hydrogeological and mineral resource estimate specialists. </w:t>
      </w:r>
    </w:p>
    <w:p w:rsidR="0047731E" w:rsidRPr="00110A0C" w:rsidRDefault="00E7735B" w:rsidP="00110A0C">
      <w:pPr>
        <w:pStyle w:val="CVHeading4"/>
        <w:ind w:left="0"/>
        <w:rPr>
          <w:b w:val="0"/>
        </w:rPr>
      </w:pPr>
      <w:r>
        <w:t xml:space="preserve">                            </w:t>
      </w:r>
    </w:p>
    <w:p w:rsidR="001C3B73" w:rsidRPr="005A5F6B" w:rsidRDefault="0047731E" w:rsidP="005A5F6B">
      <w:pPr>
        <w:pStyle w:val="BodyText"/>
        <w:widowControl/>
        <w:spacing w:after="0"/>
        <w:ind w:left="-284" w:right="-355"/>
        <w:rPr>
          <w:rFonts w:ascii="Arial" w:hAnsi="Arial" w:cs="Arial"/>
          <w:b/>
          <w:bCs/>
          <w:sz w:val="18"/>
          <w:szCs w:val="18"/>
        </w:rPr>
      </w:pPr>
      <w:r w:rsidRPr="00110A0C">
        <w:rPr>
          <w:rFonts w:ascii="Arial" w:hAnsi="Arial" w:cs="Arial"/>
          <w:b/>
          <w:bCs/>
          <w:sz w:val="18"/>
          <w:szCs w:val="18"/>
        </w:rPr>
        <w:t>Some of Main Achievements:</w:t>
      </w:r>
      <w:r w:rsidR="001C3B73">
        <w:rPr>
          <w:b/>
          <w:sz w:val="18"/>
          <w:szCs w:val="18"/>
          <w:lang w:val="en"/>
        </w:rPr>
        <w:t xml:space="preserve"> </w:t>
      </w:r>
    </w:p>
    <w:p w:rsidR="0047731E" w:rsidRPr="00110A0C" w:rsidRDefault="0047731E" w:rsidP="0047731E">
      <w:pPr>
        <w:pStyle w:val="BodyText"/>
        <w:widowControl/>
        <w:spacing w:after="0"/>
        <w:ind w:left="-284" w:right="-357"/>
        <w:rPr>
          <w:rFonts w:ascii="Arial" w:hAnsi="Arial" w:cs="Arial"/>
          <w:b/>
          <w:bCs/>
          <w:sz w:val="18"/>
          <w:szCs w:val="18"/>
        </w:rPr>
      </w:pPr>
      <w:r w:rsidRPr="006E3807">
        <w:rPr>
          <w:rFonts w:ascii="Arial" w:hAnsi="Arial" w:cs="Arial"/>
          <w:b/>
          <w:bCs/>
          <w:sz w:val="18"/>
          <w:szCs w:val="18"/>
        </w:rPr>
        <w:t>$</w:t>
      </w:r>
      <w:r w:rsidRPr="00110A0C">
        <w:rPr>
          <w:rFonts w:ascii="Arial" w:hAnsi="Arial" w:cs="Arial"/>
          <w:bCs/>
          <w:sz w:val="18"/>
          <w:szCs w:val="18"/>
        </w:rPr>
        <w:t xml:space="preserve"> Transformed Cluff/Amara’s disparate exploration teams in Burkina Faso, </w:t>
      </w:r>
      <w:r w:rsidRPr="00110A0C">
        <w:rPr>
          <w:rFonts w:ascii="Arial" w:hAnsi="Arial" w:cs="Arial"/>
          <w:sz w:val="18"/>
          <w:szCs w:val="18"/>
        </w:rPr>
        <w:t>Côte d’Ivoire and Sierra Leone – increased performance, motivation, communications and training.</w:t>
      </w:r>
    </w:p>
    <w:p w:rsidR="0047731E" w:rsidRPr="00110A0C" w:rsidRDefault="0047731E" w:rsidP="009466FB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 w:rsidRPr="006E5786">
        <w:rPr>
          <w:rFonts w:ascii="Arial" w:hAnsi="Arial" w:cs="Arial"/>
          <w:b/>
          <w:sz w:val="18"/>
          <w:szCs w:val="18"/>
        </w:rPr>
        <w:t>$</w:t>
      </w:r>
      <w:r w:rsidRPr="00110A0C">
        <w:rPr>
          <w:rFonts w:ascii="Arial" w:hAnsi="Arial" w:cs="Arial"/>
          <w:sz w:val="18"/>
          <w:szCs w:val="18"/>
        </w:rPr>
        <w:t xml:space="preserve"> Saw the potential at Yaoure</w:t>
      </w:r>
      <w:r w:rsidR="001625C1">
        <w:rPr>
          <w:rFonts w:ascii="Arial" w:hAnsi="Arial" w:cs="Arial"/>
          <w:sz w:val="18"/>
          <w:szCs w:val="18"/>
        </w:rPr>
        <w:t xml:space="preserve"> (</w:t>
      </w:r>
      <w:r w:rsidR="00D31873">
        <w:rPr>
          <w:rFonts w:ascii="Arial" w:hAnsi="Arial" w:cs="Arial"/>
          <w:sz w:val="18"/>
          <w:szCs w:val="18"/>
        </w:rPr>
        <w:t>low-S</w:t>
      </w:r>
      <w:r w:rsidR="001625C1">
        <w:rPr>
          <w:rFonts w:ascii="Arial" w:hAnsi="Arial" w:cs="Arial"/>
          <w:sz w:val="18"/>
          <w:szCs w:val="18"/>
        </w:rPr>
        <w:t xml:space="preserve"> orogenic greenstone-hosted, mesothermal)</w:t>
      </w:r>
      <w:r w:rsidRPr="00110A0C">
        <w:rPr>
          <w:rFonts w:ascii="Arial" w:hAnsi="Arial" w:cs="Arial"/>
          <w:sz w:val="18"/>
          <w:szCs w:val="18"/>
        </w:rPr>
        <w:t xml:space="preserve"> </w:t>
      </w:r>
      <w:r w:rsidR="009466FB">
        <w:rPr>
          <w:rFonts w:ascii="Arial" w:hAnsi="Arial" w:cs="Arial"/>
          <w:sz w:val="18"/>
          <w:szCs w:val="18"/>
        </w:rPr>
        <w:t xml:space="preserve">in </w:t>
      </w:r>
      <w:r w:rsidR="009466FB" w:rsidRPr="00110A0C">
        <w:rPr>
          <w:rFonts w:ascii="Arial" w:hAnsi="Arial" w:cs="Arial"/>
          <w:sz w:val="18"/>
          <w:szCs w:val="18"/>
        </w:rPr>
        <w:t xml:space="preserve">Côte d’Ivoire </w:t>
      </w:r>
      <w:r w:rsidRPr="00110A0C">
        <w:rPr>
          <w:rFonts w:ascii="Arial" w:hAnsi="Arial" w:cs="Arial"/>
          <w:sz w:val="18"/>
          <w:szCs w:val="18"/>
        </w:rPr>
        <w:t xml:space="preserve">after joining Amara in August 2011 and </w:t>
      </w:r>
      <w:r w:rsidR="008D4F4B">
        <w:rPr>
          <w:rFonts w:ascii="Arial" w:hAnsi="Arial" w:cs="Arial"/>
          <w:sz w:val="18"/>
          <w:szCs w:val="18"/>
        </w:rPr>
        <w:t xml:space="preserve">delivered </w:t>
      </w:r>
      <w:r w:rsidR="007104A1">
        <w:rPr>
          <w:rFonts w:ascii="Arial" w:hAnsi="Arial" w:cs="Arial"/>
          <w:sz w:val="18"/>
          <w:szCs w:val="18"/>
        </w:rPr>
        <w:t>a resource</w:t>
      </w:r>
      <w:r w:rsidRPr="00110A0C">
        <w:rPr>
          <w:rFonts w:ascii="Arial" w:hAnsi="Arial" w:cs="Arial"/>
          <w:sz w:val="18"/>
          <w:szCs w:val="18"/>
        </w:rPr>
        <w:t xml:space="preserve"> increase from 0.3 to 7.3 mi</w:t>
      </w:r>
      <w:r w:rsidR="009466FB">
        <w:rPr>
          <w:rFonts w:ascii="Arial" w:hAnsi="Arial" w:cs="Arial"/>
          <w:sz w:val="18"/>
          <w:szCs w:val="18"/>
        </w:rPr>
        <w:t>lli</w:t>
      </w:r>
      <w:r w:rsidR="008D4F4B">
        <w:rPr>
          <w:rFonts w:ascii="Arial" w:hAnsi="Arial" w:cs="Arial"/>
          <w:sz w:val="18"/>
          <w:szCs w:val="18"/>
        </w:rPr>
        <w:t>on ounces</w:t>
      </w:r>
    </w:p>
    <w:p w:rsidR="0047731E" w:rsidRPr="00110A0C" w:rsidRDefault="0047731E" w:rsidP="009466FB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 w:rsidRPr="006E5786">
        <w:rPr>
          <w:rFonts w:ascii="Arial" w:hAnsi="Arial" w:cs="Arial"/>
          <w:b/>
          <w:sz w:val="18"/>
          <w:szCs w:val="18"/>
        </w:rPr>
        <w:t>$</w:t>
      </w:r>
      <w:r w:rsidRPr="00110A0C">
        <w:rPr>
          <w:rFonts w:ascii="Arial" w:hAnsi="Arial" w:cs="Arial"/>
          <w:sz w:val="18"/>
          <w:szCs w:val="18"/>
        </w:rPr>
        <w:t xml:space="preserve"> Signif</w:t>
      </w:r>
      <w:r w:rsidR="007104A1">
        <w:rPr>
          <w:rFonts w:ascii="Arial" w:hAnsi="Arial" w:cs="Arial"/>
          <w:sz w:val="18"/>
          <w:szCs w:val="18"/>
        </w:rPr>
        <w:t>icant improvement in Community R</w:t>
      </w:r>
      <w:r w:rsidRPr="00110A0C">
        <w:rPr>
          <w:rFonts w:ascii="Arial" w:hAnsi="Arial" w:cs="Arial"/>
          <w:sz w:val="18"/>
          <w:szCs w:val="18"/>
        </w:rPr>
        <w:t xml:space="preserve">elations at the Yaoure project when I took over this role in December 13.  </w:t>
      </w:r>
    </w:p>
    <w:p w:rsidR="0047731E" w:rsidRDefault="0047731E" w:rsidP="0047731E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 w:rsidRPr="006E5786">
        <w:rPr>
          <w:rFonts w:ascii="Arial" w:hAnsi="Arial" w:cs="Arial"/>
          <w:b/>
          <w:sz w:val="18"/>
          <w:szCs w:val="18"/>
        </w:rPr>
        <w:t>$</w:t>
      </w:r>
      <w:r w:rsidRPr="00110A0C">
        <w:rPr>
          <w:rFonts w:ascii="Arial" w:hAnsi="Arial" w:cs="Arial"/>
          <w:sz w:val="18"/>
          <w:szCs w:val="18"/>
        </w:rPr>
        <w:t xml:space="preserve"> 86,000m drill programme at </w:t>
      </w:r>
      <w:r w:rsidR="001625C1">
        <w:rPr>
          <w:rFonts w:ascii="Arial" w:hAnsi="Arial" w:cs="Arial"/>
          <w:sz w:val="18"/>
          <w:szCs w:val="18"/>
        </w:rPr>
        <w:t xml:space="preserve">brownfield </w:t>
      </w:r>
      <w:r w:rsidRPr="00110A0C">
        <w:rPr>
          <w:rFonts w:ascii="Arial" w:hAnsi="Arial" w:cs="Arial"/>
          <w:sz w:val="18"/>
          <w:szCs w:val="18"/>
        </w:rPr>
        <w:t>Yaoure</w:t>
      </w:r>
      <w:r w:rsidR="001625C1">
        <w:rPr>
          <w:rFonts w:ascii="Arial" w:hAnsi="Arial" w:cs="Arial"/>
          <w:sz w:val="18"/>
          <w:szCs w:val="18"/>
        </w:rPr>
        <w:t xml:space="preserve"> site</w:t>
      </w:r>
      <w:r w:rsidRPr="00110A0C">
        <w:rPr>
          <w:rFonts w:ascii="Arial" w:hAnsi="Arial" w:cs="Arial"/>
          <w:sz w:val="18"/>
          <w:szCs w:val="18"/>
        </w:rPr>
        <w:t xml:space="preserve"> completed in 6 months in 2014 – on budget and on time, 70,00</w:t>
      </w:r>
      <w:r w:rsidR="008D4F4B">
        <w:rPr>
          <w:rFonts w:ascii="Arial" w:hAnsi="Arial" w:cs="Arial"/>
          <w:sz w:val="18"/>
          <w:szCs w:val="18"/>
        </w:rPr>
        <w:t>0m of core drilling with up to nine</w:t>
      </w:r>
      <w:r w:rsidRPr="00110A0C">
        <w:rPr>
          <w:rFonts w:ascii="Arial" w:hAnsi="Arial" w:cs="Arial"/>
          <w:sz w:val="18"/>
          <w:szCs w:val="18"/>
        </w:rPr>
        <w:t xml:space="preserve"> rigs and 16,000m of RC with two rigs.</w:t>
      </w:r>
    </w:p>
    <w:p w:rsidR="002931F1" w:rsidRPr="00110A0C" w:rsidRDefault="002931F1" w:rsidP="002931F1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$ </w:t>
      </w:r>
      <w:r w:rsidR="00675E2F">
        <w:rPr>
          <w:rFonts w:ascii="Arial" w:hAnsi="Arial" w:cs="Arial"/>
          <w:sz w:val="18"/>
          <w:szCs w:val="18"/>
        </w:rPr>
        <w:t>Oversaw i</w:t>
      </w:r>
      <w:r w:rsidRPr="00720A49">
        <w:rPr>
          <w:rFonts w:ascii="Arial" w:hAnsi="Arial" w:cs="Arial"/>
          <w:sz w:val="18"/>
          <w:szCs w:val="18"/>
        </w:rPr>
        <w:t xml:space="preserve">mproved data quality and understanding at the </w:t>
      </w:r>
      <w:proofErr w:type="spellStart"/>
      <w:r w:rsidRPr="00720A49">
        <w:rPr>
          <w:rFonts w:ascii="Arial" w:hAnsi="Arial" w:cs="Arial"/>
          <w:sz w:val="18"/>
          <w:szCs w:val="18"/>
        </w:rPr>
        <w:t>Baoma</w:t>
      </w:r>
      <w:r>
        <w:rPr>
          <w:rFonts w:ascii="Arial" w:hAnsi="Arial" w:cs="Arial"/>
          <w:sz w:val="18"/>
          <w:szCs w:val="18"/>
        </w:rPr>
        <w:t>h</w:t>
      </w:r>
      <w:r w:rsidRPr="00720A49"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z w:val="18"/>
          <w:szCs w:val="18"/>
        </w:rPr>
        <w:t>n</w:t>
      </w:r>
      <w:proofErr w:type="spellEnd"/>
      <w:r>
        <w:rPr>
          <w:rFonts w:ascii="Arial" w:hAnsi="Arial" w:cs="Arial"/>
          <w:sz w:val="18"/>
          <w:szCs w:val="18"/>
        </w:rPr>
        <w:t xml:space="preserve"> gold </w:t>
      </w:r>
      <w:r w:rsidR="001625C1">
        <w:rPr>
          <w:rFonts w:ascii="Arial" w:hAnsi="Arial" w:cs="Arial"/>
          <w:sz w:val="18"/>
          <w:szCs w:val="18"/>
        </w:rPr>
        <w:t>deposit</w:t>
      </w:r>
      <w:r>
        <w:rPr>
          <w:rFonts w:ascii="Arial" w:hAnsi="Arial" w:cs="Arial"/>
          <w:sz w:val="18"/>
          <w:szCs w:val="18"/>
        </w:rPr>
        <w:t xml:space="preserve"> in Sierra Leone</w:t>
      </w:r>
      <w:r w:rsidR="005369D0">
        <w:rPr>
          <w:rFonts w:ascii="Arial" w:hAnsi="Arial" w:cs="Arial"/>
          <w:sz w:val="18"/>
          <w:szCs w:val="18"/>
        </w:rPr>
        <w:t>.</w:t>
      </w:r>
    </w:p>
    <w:p w:rsidR="0047731E" w:rsidRPr="00110A0C" w:rsidRDefault="0047731E" w:rsidP="0047731E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 w:rsidRPr="006E5786">
        <w:rPr>
          <w:rFonts w:ascii="Arial" w:hAnsi="Arial" w:cs="Arial"/>
          <w:b/>
          <w:sz w:val="18"/>
          <w:szCs w:val="18"/>
        </w:rPr>
        <w:t>$</w:t>
      </w:r>
      <w:r w:rsidRPr="00110A0C">
        <w:rPr>
          <w:rFonts w:ascii="Arial" w:hAnsi="Arial" w:cs="Arial"/>
          <w:sz w:val="18"/>
          <w:szCs w:val="18"/>
        </w:rPr>
        <w:t xml:space="preserve"> Evaluated NunaMineral’s broad portfoli</w:t>
      </w:r>
      <w:r w:rsidR="008D4F4B">
        <w:rPr>
          <w:rFonts w:ascii="Arial" w:hAnsi="Arial" w:cs="Arial"/>
          <w:sz w:val="18"/>
          <w:szCs w:val="18"/>
        </w:rPr>
        <w:t xml:space="preserve">o in Greenland and </w:t>
      </w:r>
      <w:r w:rsidRPr="00110A0C">
        <w:rPr>
          <w:rFonts w:ascii="Arial" w:hAnsi="Arial" w:cs="Arial"/>
          <w:sz w:val="18"/>
          <w:szCs w:val="18"/>
        </w:rPr>
        <w:t>focused exploration</w:t>
      </w:r>
      <w:r w:rsidR="005369D0">
        <w:rPr>
          <w:rFonts w:ascii="Arial" w:hAnsi="Arial" w:cs="Arial"/>
          <w:sz w:val="18"/>
          <w:szCs w:val="18"/>
        </w:rPr>
        <w:t xml:space="preserve"> </w:t>
      </w:r>
      <w:r w:rsidRPr="00110A0C">
        <w:rPr>
          <w:rFonts w:ascii="Arial" w:hAnsi="Arial" w:cs="Arial"/>
          <w:sz w:val="18"/>
          <w:szCs w:val="18"/>
        </w:rPr>
        <w:t>on</w:t>
      </w:r>
      <w:r w:rsidR="005369D0">
        <w:rPr>
          <w:rFonts w:ascii="Arial" w:hAnsi="Arial" w:cs="Arial"/>
          <w:sz w:val="18"/>
          <w:szCs w:val="18"/>
        </w:rPr>
        <w:t xml:space="preserve"> </w:t>
      </w:r>
      <w:r w:rsidRPr="00110A0C">
        <w:rPr>
          <w:rFonts w:ascii="Arial" w:hAnsi="Arial" w:cs="Arial"/>
          <w:sz w:val="18"/>
          <w:szCs w:val="18"/>
        </w:rPr>
        <w:t>intrusion</w:t>
      </w:r>
      <w:r w:rsidR="007808AB">
        <w:rPr>
          <w:rFonts w:ascii="Arial" w:hAnsi="Arial" w:cs="Arial"/>
          <w:sz w:val="18"/>
          <w:szCs w:val="18"/>
        </w:rPr>
        <w:t xml:space="preserve">-related </w:t>
      </w:r>
      <w:r w:rsidR="005369D0">
        <w:rPr>
          <w:rFonts w:ascii="Arial" w:hAnsi="Arial" w:cs="Arial"/>
          <w:sz w:val="18"/>
          <w:szCs w:val="18"/>
        </w:rPr>
        <w:t>Au</w:t>
      </w:r>
      <w:r w:rsidR="007808AB">
        <w:rPr>
          <w:rFonts w:ascii="Arial" w:hAnsi="Arial" w:cs="Arial"/>
          <w:sz w:val="18"/>
          <w:szCs w:val="18"/>
        </w:rPr>
        <w:t xml:space="preserve">, </w:t>
      </w:r>
      <w:r w:rsidR="005369D0">
        <w:rPr>
          <w:rFonts w:ascii="Arial" w:hAnsi="Arial" w:cs="Arial"/>
          <w:sz w:val="18"/>
          <w:szCs w:val="18"/>
        </w:rPr>
        <w:t xml:space="preserve">Zn &amp; </w:t>
      </w:r>
      <w:r w:rsidR="007808AB">
        <w:rPr>
          <w:rFonts w:ascii="Arial" w:hAnsi="Arial" w:cs="Arial"/>
          <w:sz w:val="18"/>
          <w:szCs w:val="18"/>
        </w:rPr>
        <w:t>IOC</w:t>
      </w:r>
      <w:r w:rsidRPr="00110A0C">
        <w:rPr>
          <w:rFonts w:ascii="Arial" w:hAnsi="Arial" w:cs="Arial"/>
          <w:sz w:val="18"/>
          <w:szCs w:val="18"/>
        </w:rPr>
        <w:t>G targets.</w:t>
      </w:r>
    </w:p>
    <w:p w:rsidR="009466FB" w:rsidRDefault="0047731E" w:rsidP="009466FB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 w:rsidRPr="006E5786">
        <w:rPr>
          <w:rFonts w:ascii="Arial" w:hAnsi="Arial" w:cs="Arial"/>
          <w:b/>
          <w:sz w:val="18"/>
          <w:szCs w:val="18"/>
        </w:rPr>
        <w:t>$</w:t>
      </w:r>
      <w:r w:rsidR="008D4F4B">
        <w:rPr>
          <w:rFonts w:ascii="Arial" w:hAnsi="Arial" w:cs="Arial"/>
          <w:sz w:val="18"/>
          <w:szCs w:val="18"/>
        </w:rPr>
        <w:t xml:space="preserve"> P</w:t>
      </w:r>
      <w:r w:rsidR="009466FB">
        <w:rPr>
          <w:rFonts w:ascii="Arial" w:hAnsi="Arial" w:cs="Arial"/>
          <w:sz w:val="18"/>
          <w:szCs w:val="18"/>
        </w:rPr>
        <w:t xml:space="preserve">repared the Kalumbila copper property </w:t>
      </w:r>
      <w:r w:rsidRPr="00110A0C">
        <w:rPr>
          <w:rFonts w:ascii="Arial" w:hAnsi="Arial" w:cs="Arial"/>
          <w:sz w:val="18"/>
          <w:szCs w:val="18"/>
        </w:rPr>
        <w:t>in Zambia for sale to First Quantum</w:t>
      </w:r>
      <w:r w:rsidR="009466FB">
        <w:rPr>
          <w:rFonts w:ascii="Arial" w:hAnsi="Arial" w:cs="Arial"/>
          <w:sz w:val="18"/>
          <w:szCs w:val="18"/>
        </w:rPr>
        <w:t xml:space="preserve"> (Sentinel)</w:t>
      </w:r>
      <w:r w:rsidRPr="00110A0C">
        <w:rPr>
          <w:rFonts w:ascii="Arial" w:hAnsi="Arial" w:cs="Arial"/>
          <w:sz w:val="18"/>
          <w:szCs w:val="18"/>
        </w:rPr>
        <w:t>.</w:t>
      </w:r>
    </w:p>
    <w:p w:rsidR="0047731E" w:rsidRPr="009466FB" w:rsidRDefault="0047731E" w:rsidP="009466FB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 w:rsidRPr="006E5786">
        <w:rPr>
          <w:rFonts w:ascii="Arial" w:hAnsi="Arial" w:cs="Arial"/>
          <w:b/>
          <w:bCs/>
          <w:sz w:val="18"/>
          <w:szCs w:val="18"/>
        </w:rPr>
        <w:t>$</w:t>
      </w:r>
      <w:r w:rsidRPr="00110A0C">
        <w:rPr>
          <w:rFonts w:ascii="Arial" w:hAnsi="Arial" w:cs="Arial"/>
          <w:bCs/>
          <w:sz w:val="18"/>
          <w:szCs w:val="18"/>
        </w:rPr>
        <w:t xml:space="preserve"> Built from scratch a successful exploration team for </w:t>
      </w:r>
      <w:r w:rsidR="009466FB">
        <w:rPr>
          <w:rFonts w:ascii="Arial" w:hAnsi="Arial" w:cs="Arial"/>
          <w:bCs/>
          <w:sz w:val="18"/>
          <w:szCs w:val="18"/>
        </w:rPr>
        <w:t>Bolivar Goldfields in Venezuela and c</w:t>
      </w:r>
      <w:r w:rsidRPr="00110A0C">
        <w:rPr>
          <w:rFonts w:ascii="Arial" w:hAnsi="Arial" w:cs="Arial"/>
          <w:sz w:val="18"/>
          <w:szCs w:val="18"/>
        </w:rPr>
        <w:t xml:space="preserve">arried out initial resource estimate of </w:t>
      </w:r>
      <w:r w:rsidR="009466FB">
        <w:rPr>
          <w:rFonts w:ascii="Arial" w:hAnsi="Arial" w:cs="Arial"/>
          <w:sz w:val="18"/>
          <w:szCs w:val="18"/>
        </w:rPr>
        <w:t>Tomi gold prospect</w:t>
      </w:r>
      <w:r w:rsidRPr="00110A0C">
        <w:rPr>
          <w:rFonts w:ascii="Arial" w:hAnsi="Arial" w:cs="Arial"/>
          <w:sz w:val="18"/>
          <w:szCs w:val="18"/>
        </w:rPr>
        <w:t xml:space="preserve">–  800,000 oz </w:t>
      </w:r>
    </w:p>
    <w:p w:rsidR="0047731E" w:rsidRPr="00110A0C" w:rsidRDefault="0047731E" w:rsidP="0047731E">
      <w:pPr>
        <w:pStyle w:val="BodyText"/>
        <w:widowControl/>
        <w:spacing w:after="0"/>
        <w:ind w:left="-284" w:right="-357"/>
        <w:rPr>
          <w:rFonts w:ascii="Arial" w:hAnsi="Arial" w:cs="Arial"/>
          <w:sz w:val="18"/>
          <w:szCs w:val="18"/>
        </w:rPr>
      </w:pPr>
      <w:r w:rsidRPr="006E5786">
        <w:rPr>
          <w:rFonts w:ascii="Arial" w:hAnsi="Arial" w:cs="Arial"/>
          <w:b/>
          <w:sz w:val="18"/>
          <w:szCs w:val="18"/>
        </w:rPr>
        <w:t>$</w:t>
      </w:r>
      <w:r w:rsidRPr="00110A0C">
        <w:rPr>
          <w:rFonts w:ascii="Arial" w:hAnsi="Arial" w:cs="Arial"/>
          <w:sz w:val="18"/>
          <w:szCs w:val="18"/>
        </w:rPr>
        <w:t xml:space="preserve"> Discovered porphyry copper mineralisation in the Taftan region of southeastern Iran</w:t>
      </w:r>
    </w:p>
    <w:p w:rsidR="0047731E" w:rsidRPr="001C3B73" w:rsidRDefault="0047731E" w:rsidP="001C3B73">
      <w:pPr>
        <w:pStyle w:val="BodyText"/>
        <w:widowControl/>
        <w:spacing w:after="0"/>
        <w:ind w:left="-284" w:right="-357"/>
        <w:rPr>
          <w:sz w:val="18"/>
          <w:szCs w:val="18"/>
        </w:rPr>
      </w:pPr>
      <w:r w:rsidRPr="006E5786">
        <w:rPr>
          <w:rFonts w:ascii="Arial" w:hAnsi="Arial" w:cs="Arial"/>
          <w:b/>
          <w:sz w:val="18"/>
          <w:szCs w:val="18"/>
        </w:rPr>
        <w:t>$</w:t>
      </w:r>
      <w:r w:rsidRPr="00110A0C">
        <w:rPr>
          <w:rFonts w:ascii="Arial" w:hAnsi="Arial" w:cs="Arial"/>
          <w:sz w:val="18"/>
          <w:szCs w:val="18"/>
        </w:rPr>
        <w:t xml:space="preserve"> </w:t>
      </w:r>
      <w:r w:rsidR="004F5736">
        <w:rPr>
          <w:rFonts w:ascii="Arial" w:hAnsi="Arial" w:cs="Arial"/>
          <w:bCs/>
          <w:sz w:val="18"/>
          <w:szCs w:val="18"/>
        </w:rPr>
        <w:t>Structural re</w:t>
      </w:r>
      <w:r w:rsidRPr="00110A0C">
        <w:rPr>
          <w:rFonts w:ascii="Arial" w:hAnsi="Arial" w:cs="Arial"/>
          <w:bCs/>
          <w:sz w:val="18"/>
          <w:szCs w:val="18"/>
        </w:rPr>
        <w:t>interpretation of the Phikwe nickel-copper ore body in Botswana resulting in a significant increase in mineable resources and length of mine life.</w:t>
      </w:r>
    </w:p>
    <w:sectPr w:rsidR="0047731E" w:rsidRPr="001C3B73" w:rsidSect="008919F3">
      <w:endnotePr>
        <w:numFmt w:val="decimal"/>
      </w:endnotePr>
      <w:type w:val="continuous"/>
      <w:pgSz w:w="11907" w:h="16840"/>
      <w:pgMar w:top="709" w:right="1134" w:bottom="255" w:left="1134" w:header="567" w:footer="567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mond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E40AA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A4219F"/>
    <w:multiLevelType w:val="hybridMultilevel"/>
    <w:tmpl w:val="07A248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624C7E"/>
    <w:multiLevelType w:val="hybridMultilevel"/>
    <w:tmpl w:val="801E87F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B87AEC"/>
    <w:multiLevelType w:val="hybridMultilevel"/>
    <w:tmpl w:val="87B6F81C"/>
    <w:lvl w:ilvl="0" w:tplc="F3906142">
      <w:numFmt w:val="bullet"/>
      <w:lvlText w:val=""/>
      <w:lvlJc w:val="left"/>
      <w:pPr>
        <w:ind w:left="76" w:hanging="360"/>
      </w:pPr>
      <w:rPr>
        <w:rFonts w:ascii="Symbol" w:eastAsia="Times New Roman" w:hAnsi="Symbo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>
    <w:nsid w:val="4C965649"/>
    <w:multiLevelType w:val="hybridMultilevel"/>
    <w:tmpl w:val="856CF420"/>
    <w:lvl w:ilvl="0" w:tplc="1EF87A7C">
      <w:start w:val="3"/>
      <w:numFmt w:val="bullet"/>
      <w:lvlText w:val=""/>
      <w:lvlJc w:val="left"/>
      <w:pPr>
        <w:ind w:left="76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5005200B"/>
    <w:multiLevelType w:val="hybridMultilevel"/>
    <w:tmpl w:val="F286B53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B4C6DAF"/>
    <w:multiLevelType w:val="hybridMultilevel"/>
    <w:tmpl w:val="3F3EB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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6"/>
  </w:num>
  <w:num w:numId="4">
    <w:abstractNumId w:val="2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1B"/>
    <w:rsid w:val="00040C96"/>
    <w:rsid w:val="00084362"/>
    <w:rsid w:val="000870C3"/>
    <w:rsid w:val="0009039D"/>
    <w:rsid w:val="000E0EB7"/>
    <w:rsid w:val="000F049F"/>
    <w:rsid w:val="000F1440"/>
    <w:rsid w:val="000F3228"/>
    <w:rsid w:val="00110A0C"/>
    <w:rsid w:val="00115FF2"/>
    <w:rsid w:val="00122A8D"/>
    <w:rsid w:val="00125571"/>
    <w:rsid w:val="00134642"/>
    <w:rsid w:val="0015795A"/>
    <w:rsid w:val="001625C1"/>
    <w:rsid w:val="00177C55"/>
    <w:rsid w:val="00194ED0"/>
    <w:rsid w:val="001B79B7"/>
    <w:rsid w:val="001C3B73"/>
    <w:rsid w:val="0023010C"/>
    <w:rsid w:val="00231358"/>
    <w:rsid w:val="00254D20"/>
    <w:rsid w:val="002931F1"/>
    <w:rsid w:val="002B48E5"/>
    <w:rsid w:val="002F0D28"/>
    <w:rsid w:val="002F763B"/>
    <w:rsid w:val="00304442"/>
    <w:rsid w:val="003A137A"/>
    <w:rsid w:val="003A7156"/>
    <w:rsid w:val="003D2B7D"/>
    <w:rsid w:val="003F4FD8"/>
    <w:rsid w:val="004024FC"/>
    <w:rsid w:val="004059A5"/>
    <w:rsid w:val="00414B6E"/>
    <w:rsid w:val="00433F08"/>
    <w:rsid w:val="00453349"/>
    <w:rsid w:val="0047731E"/>
    <w:rsid w:val="004878A2"/>
    <w:rsid w:val="004A4D34"/>
    <w:rsid w:val="004B2DC1"/>
    <w:rsid w:val="004C1DA6"/>
    <w:rsid w:val="004F1B43"/>
    <w:rsid w:val="004F408A"/>
    <w:rsid w:val="004F5736"/>
    <w:rsid w:val="005369D0"/>
    <w:rsid w:val="0058252B"/>
    <w:rsid w:val="00597DBA"/>
    <w:rsid w:val="005A59AA"/>
    <w:rsid w:val="005A5F6B"/>
    <w:rsid w:val="005B01E1"/>
    <w:rsid w:val="005D1D72"/>
    <w:rsid w:val="005D2A05"/>
    <w:rsid w:val="005D3EE0"/>
    <w:rsid w:val="00625EDF"/>
    <w:rsid w:val="00634853"/>
    <w:rsid w:val="006366F3"/>
    <w:rsid w:val="00643981"/>
    <w:rsid w:val="006517E1"/>
    <w:rsid w:val="00660793"/>
    <w:rsid w:val="006728C7"/>
    <w:rsid w:val="00675E2F"/>
    <w:rsid w:val="006C1DCA"/>
    <w:rsid w:val="006C1F54"/>
    <w:rsid w:val="006E3807"/>
    <w:rsid w:val="006E5786"/>
    <w:rsid w:val="006F2E5D"/>
    <w:rsid w:val="007104A1"/>
    <w:rsid w:val="00727178"/>
    <w:rsid w:val="00743294"/>
    <w:rsid w:val="007808AB"/>
    <w:rsid w:val="007A0788"/>
    <w:rsid w:val="007A40F9"/>
    <w:rsid w:val="007B273F"/>
    <w:rsid w:val="007B3060"/>
    <w:rsid w:val="00810A43"/>
    <w:rsid w:val="00834B4A"/>
    <w:rsid w:val="0087465B"/>
    <w:rsid w:val="008919F3"/>
    <w:rsid w:val="008A46C6"/>
    <w:rsid w:val="008A49A9"/>
    <w:rsid w:val="008B3513"/>
    <w:rsid w:val="008D4F4B"/>
    <w:rsid w:val="008D5CEC"/>
    <w:rsid w:val="0092392B"/>
    <w:rsid w:val="00933DB4"/>
    <w:rsid w:val="0093565D"/>
    <w:rsid w:val="009466FB"/>
    <w:rsid w:val="00993F7D"/>
    <w:rsid w:val="009C0E21"/>
    <w:rsid w:val="009C2DFF"/>
    <w:rsid w:val="009C4F53"/>
    <w:rsid w:val="009D4ACF"/>
    <w:rsid w:val="009E786C"/>
    <w:rsid w:val="00A152A0"/>
    <w:rsid w:val="00A15E7A"/>
    <w:rsid w:val="00A36C35"/>
    <w:rsid w:val="00A3767E"/>
    <w:rsid w:val="00A61FA5"/>
    <w:rsid w:val="00A638DA"/>
    <w:rsid w:val="00A91DEE"/>
    <w:rsid w:val="00AA34A3"/>
    <w:rsid w:val="00AD2972"/>
    <w:rsid w:val="00AD37E5"/>
    <w:rsid w:val="00AE2C7C"/>
    <w:rsid w:val="00B30123"/>
    <w:rsid w:val="00B40F18"/>
    <w:rsid w:val="00B5312F"/>
    <w:rsid w:val="00B53EBF"/>
    <w:rsid w:val="00B61CFA"/>
    <w:rsid w:val="00B73FF6"/>
    <w:rsid w:val="00B81CA6"/>
    <w:rsid w:val="00B848C0"/>
    <w:rsid w:val="00BC0DB0"/>
    <w:rsid w:val="00BC2DA7"/>
    <w:rsid w:val="00BC4741"/>
    <w:rsid w:val="00BC57FB"/>
    <w:rsid w:val="00BE6F90"/>
    <w:rsid w:val="00C1267A"/>
    <w:rsid w:val="00C14218"/>
    <w:rsid w:val="00C34E05"/>
    <w:rsid w:val="00C42A4B"/>
    <w:rsid w:val="00CA06F9"/>
    <w:rsid w:val="00CD16FF"/>
    <w:rsid w:val="00CF19F9"/>
    <w:rsid w:val="00D17957"/>
    <w:rsid w:val="00D25947"/>
    <w:rsid w:val="00D31873"/>
    <w:rsid w:val="00D449C2"/>
    <w:rsid w:val="00D62D4D"/>
    <w:rsid w:val="00D91C1D"/>
    <w:rsid w:val="00D92287"/>
    <w:rsid w:val="00D9540D"/>
    <w:rsid w:val="00D965C1"/>
    <w:rsid w:val="00DA1F1E"/>
    <w:rsid w:val="00DB271B"/>
    <w:rsid w:val="00DD0AD9"/>
    <w:rsid w:val="00DD32CF"/>
    <w:rsid w:val="00DD3C38"/>
    <w:rsid w:val="00DF3CDD"/>
    <w:rsid w:val="00E25E5D"/>
    <w:rsid w:val="00E7735B"/>
    <w:rsid w:val="00E80D7B"/>
    <w:rsid w:val="00E8481B"/>
    <w:rsid w:val="00E85F05"/>
    <w:rsid w:val="00E93ED3"/>
    <w:rsid w:val="00EA313C"/>
    <w:rsid w:val="00F0005B"/>
    <w:rsid w:val="00F50CD6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sz w:val="24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right="176"/>
      <w:outlineLvl w:val="1"/>
    </w:pPr>
    <w:rPr>
      <w:rFonts w:ascii="Arial (W1)" w:hAnsi="Arial (W1)"/>
      <w:b/>
      <w:sz w:val="20"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Garmond (W1)" w:hAnsi="Garmond (W1)"/>
      <w:b/>
      <w:color w:val="000080"/>
      <w:spacing w:val="40"/>
      <w:sz w:val="36"/>
    </w:rPr>
  </w:style>
  <w:style w:type="paragraph" w:styleId="Heading5">
    <w:name w:val="heading 5"/>
    <w:basedOn w:val="Normal"/>
    <w:next w:val="Normal"/>
    <w:qFormat/>
    <w:pPr>
      <w:keepNext/>
      <w:spacing w:before="100"/>
      <w:outlineLvl w:val="4"/>
    </w:pPr>
    <w:rPr>
      <w:rFonts w:ascii="Arial (W1)" w:hAnsi="Arial (W1)"/>
      <w:b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VHeading1">
    <w:name w:val="CV Heading 1"/>
    <w:basedOn w:val="Heading3"/>
    <w:autoRedefine/>
    <w:rsid w:val="00040C96"/>
    <w:pPr>
      <w:spacing w:before="100"/>
      <w:ind w:right="45"/>
      <w:jc w:val="right"/>
    </w:pPr>
    <w:rPr>
      <w:rFonts w:ascii="Comic Sans MS" w:hAnsi="Comic Sans MS"/>
      <w:bCs/>
      <w:color w:val="000080"/>
      <w:spacing w:val="40"/>
      <w:sz w:val="36"/>
    </w:rPr>
  </w:style>
  <w:style w:type="paragraph" w:customStyle="1" w:styleId="CVHeading2">
    <w:name w:val="CV Heading 2"/>
    <w:basedOn w:val="Normal"/>
    <w:autoRedefine/>
    <w:rsid w:val="0023010C"/>
    <w:pPr>
      <w:spacing w:after="120"/>
    </w:pPr>
    <w:rPr>
      <w:rFonts w:ascii="Comic Sans MS" w:hAnsi="Comic Sans MS"/>
      <w:sz w:val="32"/>
      <w:szCs w:val="32"/>
    </w:rPr>
  </w:style>
  <w:style w:type="paragraph" w:customStyle="1" w:styleId="CVHeading3">
    <w:name w:val="CV Heading 3"/>
    <w:basedOn w:val="Heading3"/>
    <w:autoRedefine/>
    <w:rsid w:val="00625EDF"/>
    <w:pPr>
      <w:pBdr>
        <w:bottom w:val="single" w:sz="4" w:space="1" w:color="auto"/>
      </w:pBdr>
      <w:spacing w:after="120"/>
      <w:ind w:left="-284"/>
    </w:pPr>
    <w:rPr>
      <w:rFonts w:ascii="Arial (W1)" w:hAnsi="Arial (W1)"/>
      <w:bCs/>
      <w:color w:val="000080"/>
      <w:spacing w:val="20"/>
      <w:sz w:val="20"/>
    </w:rPr>
  </w:style>
  <w:style w:type="paragraph" w:customStyle="1" w:styleId="CVHeading4">
    <w:name w:val="CV Heading 4"/>
    <w:basedOn w:val="Normal"/>
    <w:autoRedefine/>
    <w:rsid w:val="00D449C2"/>
    <w:pPr>
      <w:ind w:left="-284"/>
      <w:jc w:val="left"/>
    </w:pPr>
    <w:rPr>
      <w:rFonts w:ascii="Arial" w:hAnsi="Arial" w:cs="Arial"/>
      <w:b/>
      <w:bCs/>
      <w:sz w:val="16"/>
      <w:szCs w:val="16"/>
    </w:rPr>
  </w:style>
  <w:style w:type="paragraph" w:customStyle="1" w:styleId="CVHeading5">
    <w:name w:val="CV Heading 5"/>
    <w:basedOn w:val="Normal"/>
    <w:autoRedefine/>
    <w:rsid w:val="00625EDF"/>
    <w:pPr>
      <w:spacing w:after="100"/>
      <w:ind w:left="-284" w:right="-355"/>
    </w:pPr>
    <w:rPr>
      <w:rFonts w:ascii="Arial (W1)" w:hAnsi="Arial (W1)"/>
      <w:sz w:val="18"/>
    </w:rPr>
  </w:style>
  <w:style w:type="character" w:styleId="Hyperlink">
    <w:name w:val="Hyperlink"/>
    <w:rsid w:val="000F049F"/>
    <w:rPr>
      <w:color w:val="0000FF"/>
      <w:u w:val="single"/>
    </w:rPr>
  </w:style>
  <w:style w:type="paragraph" w:styleId="BodyText">
    <w:name w:val="Body Text"/>
    <w:basedOn w:val="Normal"/>
    <w:rsid w:val="00BC0DB0"/>
    <w:pPr>
      <w:spacing w:after="100"/>
    </w:pPr>
    <w:rPr>
      <w:rFonts w:ascii="Arial (W1)" w:hAnsi="Arial (W1)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sz w:val="24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right="176"/>
      <w:outlineLvl w:val="1"/>
    </w:pPr>
    <w:rPr>
      <w:rFonts w:ascii="Arial (W1)" w:hAnsi="Arial (W1)"/>
      <w:b/>
      <w:sz w:val="20"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Garmond (W1)" w:hAnsi="Garmond (W1)"/>
      <w:b/>
      <w:color w:val="000080"/>
      <w:spacing w:val="40"/>
      <w:sz w:val="36"/>
    </w:rPr>
  </w:style>
  <w:style w:type="paragraph" w:styleId="Heading5">
    <w:name w:val="heading 5"/>
    <w:basedOn w:val="Normal"/>
    <w:next w:val="Normal"/>
    <w:qFormat/>
    <w:pPr>
      <w:keepNext/>
      <w:spacing w:before="100"/>
      <w:outlineLvl w:val="4"/>
    </w:pPr>
    <w:rPr>
      <w:rFonts w:ascii="Arial (W1)" w:hAnsi="Arial (W1)"/>
      <w:b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VHeading1">
    <w:name w:val="CV Heading 1"/>
    <w:basedOn w:val="Heading3"/>
    <w:autoRedefine/>
    <w:rsid w:val="00040C96"/>
    <w:pPr>
      <w:spacing w:before="100"/>
      <w:ind w:right="45"/>
      <w:jc w:val="right"/>
    </w:pPr>
    <w:rPr>
      <w:rFonts w:ascii="Comic Sans MS" w:hAnsi="Comic Sans MS"/>
      <w:bCs/>
      <w:color w:val="000080"/>
      <w:spacing w:val="40"/>
      <w:sz w:val="36"/>
    </w:rPr>
  </w:style>
  <w:style w:type="paragraph" w:customStyle="1" w:styleId="CVHeading2">
    <w:name w:val="CV Heading 2"/>
    <w:basedOn w:val="Normal"/>
    <w:autoRedefine/>
    <w:rsid w:val="0023010C"/>
    <w:pPr>
      <w:spacing w:after="120"/>
    </w:pPr>
    <w:rPr>
      <w:rFonts w:ascii="Comic Sans MS" w:hAnsi="Comic Sans MS"/>
      <w:sz w:val="32"/>
      <w:szCs w:val="32"/>
    </w:rPr>
  </w:style>
  <w:style w:type="paragraph" w:customStyle="1" w:styleId="CVHeading3">
    <w:name w:val="CV Heading 3"/>
    <w:basedOn w:val="Heading3"/>
    <w:autoRedefine/>
    <w:rsid w:val="00625EDF"/>
    <w:pPr>
      <w:pBdr>
        <w:bottom w:val="single" w:sz="4" w:space="1" w:color="auto"/>
      </w:pBdr>
      <w:spacing w:after="120"/>
      <w:ind w:left="-284"/>
    </w:pPr>
    <w:rPr>
      <w:rFonts w:ascii="Arial (W1)" w:hAnsi="Arial (W1)"/>
      <w:bCs/>
      <w:color w:val="000080"/>
      <w:spacing w:val="20"/>
      <w:sz w:val="20"/>
    </w:rPr>
  </w:style>
  <w:style w:type="paragraph" w:customStyle="1" w:styleId="CVHeading4">
    <w:name w:val="CV Heading 4"/>
    <w:basedOn w:val="Normal"/>
    <w:autoRedefine/>
    <w:rsid w:val="00D449C2"/>
    <w:pPr>
      <w:ind w:left="-284"/>
      <w:jc w:val="left"/>
    </w:pPr>
    <w:rPr>
      <w:rFonts w:ascii="Arial" w:hAnsi="Arial" w:cs="Arial"/>
      <w:b/>
      <w:bCs/>
      <w:sz w:val="16"/>
      <w:szCs w:val="16"/>
    </w:rPr>
  </w:style>
  <w:style w:type="paragraph" w:customStyle="1" w:styleId="CVHeading5">
    <w:name w:val="CV Heading 5"/>
    <w:basedOn w:val="Normal"/>
    <w:autoRedefine/>
    <w:rsid w:val="00625EDF"/>
    <w:pPr>
      <w:spacing w:after="100"/>
      <w:ind w:left="-284" w:right="-355"/>
    </w:pPr>
    <w:rPr>
      <w:rFonts w:ascii="Arial (W1)" w:hAnsi="Arial (W1)"/>
      <w:sz w:val="18"/>
    </w:rPr>
  </w:style>
  <w:style w:type="character" w:styleId="Hyperlink">
    <w:name w:val="Hyperlink"/>
    <w:rsid w:val="000F049F"/>
    <w:rPr>
      <w:color w:val="0000FF"/>
      <w:u w:val="single"/>
    </w:rPr>
  </w:style>
  <w:style w:type="paragraph" w:styleId="BodyText">
    <w:name w:val="Body Text"/>
    <w:basedOn w:val="Normal"/>
    <w:rsid w:val="00BC0DB0"/>
    <w:pPr>
      <w:spacing w:after="100"/>
    </w:pPr>
    <w:rPr>
      <w:rFonts w:ascii="Arial (W1)" w:hAnsi="Arial (W1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pjbrown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ne%20Morland\Application%20Data\Microsoft\Templates\MCG%20One%20Page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MCG One Page CV.dot</Template>
  <TotalTime>0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Company>Microsoft</Company>
  <LinksUpToDate>false</LinksUpToDate>
  <CharactersWithSpaces>5453</CharactersWithSpaces>
  <SharedDoc>false</SharedDoc>
  <HLinks>
    <vt:vector size="6" baseType="variant">
      <vt:variant>
        <vt:i4>1376362</vt:i4>
      </vt:variant>
      <vt:variant>
        <vt:i4>0</vt:i4>
      </vt:variant>
      <vt:variant>
        <vt:i4>0</vt:i4>
      </vt:variant>
      <vt:variant>
        <vt:i4>5</vt:i4>
      </vt:variant>
      <vt:variant>
        <vt:lpwstr>mailto:docpjbrown@hotmail.co.uk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>Jane Morland</dc:creator>
  <cp:lastModifiedBy>MER</cp:lastModifiedBy>
  <cp:revision>2</cp:revision>
  <cp:lastPrinted>2018-08-24T12:04:00Z</cp:lastPrinted>
  <dcterms:created xsi:type="dcterms:W3CDTF">2019-04-21T12:38:00Z</dcterms:created>
  <dcterms:modified xsi:type="dcterms:W3CDTF">2019-04-21T12:38:00Z</dcterms:modified>
</cp:coreProperties>
</file>